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BE25">
      <w:pPr>
        <w:spacing w:line="271" w:lineRule="auto"/>
        <w:rPr>
          <w:rFonts w:ascii="Arial"/>
          <w:sz w:val="21"/>
        </w:rPr>
      </w:pPr>
    </w:p>
    <w:p w14:paraId="5B6DAAC7">
      <w:pPr>
        <w:pStyle w:val="2"/>
        <w:spacing w:before="140" w:line="223" w:lineRule="auto"/>
        <w:ind w:left="1013"/>
        <w:outlineLvl w:val="0"/>
        <w:rPr>
          <w:sz w:val="43"/>
          <w:szCs w:val="43"/>
        </w:rPr>
      </w:pPr>
      <w:r>
        <w:rPr>
          <w:b/>
          <w:bCs/>
          <w:spacing w:val="4"/>
          <w:sz w:val="43"/>
          <w:szCs w:val="43"/>
        </w:rPr>
        <w:t>大冶市刘仁八镇人民政府（本级）</w:t>
      </w:r>
    </w:p>
    <w:p w14:paraId="0B3E36FE">
      <w:pPr>
        <w:spacing w:line="274" w:lineRule="auto"/>
        <w:rPr>
          <w:rFonts w:ascii="Arial"/>
          <w:sz w:val="21"/>
        </w:rPr>
      </w:pPr>
    </w:p>
    <w:p w14:paraId="60EFD122">
      <w:pPr>
        <w:pStyle w:val="2"/>
        <w:spacing w:before="140" w:line="224" w:lineRule="auto"/>
        <w:ind w:left="2501"/>
        <w:outlineLvl w:val="0"/>
        <w:rPr>
          <w:sz w:val="43"/>
          <w:szCs w:val="43"/>
        </w:rPr>
      </w:pPr>
      <w:r>
        <w:rPr>
          <w:b/>
          <w:bCs/>
          <w:sz w:val="43"/>
          <w:szCs w:val="43"/>
        </w:rPr>
        <w:t>2023</w:t>
      </w:r>
      <w:r>
        <w:rPr>
          <w:spacing w:val="-81"/>
          <w:sz w:val="43"/>
          <w:szCs w:val="43"/>
        </w:rPr>
        <w:t xml:space="preserve"> </w:t>
      </w:r>
      <w:r>
        <w:rPr>
          <w:b/>
          <w:bCs/>
          <w:sz w:val="43"/>
          <w:szCs w:val="43"/>
        </w:rPr>
        <w:t>年度部门决算</w:t>
      </w:r>
    </w:p>
    <w:p w14:paraId="0421A795">
      <w:pPr>
        <w:spacing w:line="401" w:lineRule="auto"/>
        <w:rPr>
          <w:rFonts w:ascii="Arial"/>
          <w:sz w:val="21"/>
        </w:rPr>
      </w:pPr>
    </w:p>
    <w:p w14:paraId="6C86D38D">
      <w:pPr>
        <w:pStyle w:val="2"/>
        <w:spacing w:before="91" w:line="223" w:lineRule="auto"/>
        <w:ind w:left="4228"/>
      </w:pPr>
      <w:r>
        <w:rPr>
          <w:spacing w:val="-32"/>
        </w:rPr>
        <w:t>目</w:t>
      </w:r>
      <w:r>
        <w:rPr>
          <w:spacing w:val="5"/>
        </w:rPr>
        <w:t xml:space="preserve">  </w:t>
      </w:r>
      <w:r>
        <w:rPr>
          <w:spacing w:val="-32"/>
        </w:rPr>
        <w:t>录</w:t>
      </w:r>
    </w:p>
    <w:p w14:paraId="481A15CE">
      <w:pPr>
        <w:spacing w:line="348" w:lineRule="auto"/>
        <w:rPr>
          <w:rFonts w:ascii="Arial"/>
          <w:sz w:val="21"/>
        </w:rPr>
      </w:pPr>
    </w:p>
    <w:p w14:paraId="546CCE62">
      <w:pPr>
        <w:pStyle w:val="2"/>
        <w:spacing w:before="91" w:line="220" w:lineRule="auto"/>
        <w:ind w:left="1"/>
      </w:pPr>
      <w:r>
        <w:rPr>
          <w:spacing w:val="-1"/>
        </w:rPr>
        <w:t>第一部分：大冶市刘仁八镇人民政府（本级）概况</w:t>
      </w:r>
    </w:p>
    <w:p w14:paraId="51B2BBE8">
      <w:pPr>
        <w:pStyle w:val="2"/>
        <w:spacing w:before="290" w:line="222" w:lineRule="auto"/>
        <w:ind w:left="5"/>
      </w:pPr>
      <w:r>
        <w:rPr>
          <w:spacing w:val="-3"/>
        </w:rPr>
        <w:t>一、主要职责</w:t>
      </w:r>
    </w:p>
    <w:p w14:paraId="1F6E85D3">
      <w:pPr>
        <w:pStyle w:val="2"/>
        <w:spacing w:before="287" w:line="220" w:lineRule="auto"/>
        <w:ind w:left="5"/>
      </w:pPr>
      <w:r>
        <w:rPr>
          <w:spacing w:val="-3"/>
        </w:rPr>
        <w:t>二、机构设置</w:t>
      </w:r>
    </w:p>
    <w:p w14:paraId="0A7BB6AD">
      <w:pPr>
        <w:pStyle w:val="2"/>
        <w:spacing w:before="290" w:line="220" w:lineRule="auto"/>
        <w:ind w:left="1"/>
      </w:pPr>
      <w:r>
        <w:rPr>
          <w:spacing w:val="-1"/>
        </w:rPr>
        <w:t>第二部分：大冶市刘仁八镇人民政府（本级）2023</w:t>
      </w:r>
      <w:r>
        <w:rPr>
          <w:spacing w:val="-48"/>
        </w:rPr>
        <w:t xml:space="preserve"> </w:t>
      </w:r>
      <w:r>
        <w:rPr>
          <w:spacing w:val="-1"/>
        </w:rPr>
        <w:t>年度部门决算报表</w:t>
      </w:r>
    </w:p>
    <w:p w14:paraId="345BE5C5">
      <w:pPr>
        <w:pStyle w:val="2"/>
        <w:spacing w:before="290" w:line="221" w:lineRule="auto"/>
        <w:ind w:left="5"/>
      </w:pPr>
      <w:r>
        <w:rPr>
          <w:spacing w:val="-2"/>
        </w:rPr>
        <w:t>一、收入支出决算总表</w:t>
      </w:r>
    </w:p>
    <w:p w14:paraId="5413C2DC">
      <w:pPr>
        <w:pStyle w:val="2"/>
        <w:spacing w:before="289" w:line="221" w:lineRule="auto"/>
        <w:ind w:left="5"/>
      </w:pPr>
      <w:r>
        <w:rPr>
          <w:spacing w:val="-3"/>
        </w:rPr>
        <w:t>二、收入决算表</w:t>
      </w:r>
    </w:p>
    <w:p w14:paraId="25B4A7D1">
      <w:pPr>
        <w:pStyle w:val="2"/>
        <w:spacing w:before="289" w:line="221" w:lineRule="auto"/>
        <w:ind w:left="1"/>
      </w:pPr>
      <w:r>
        <w:rPr>
          <w:spacing w:val="-2"/>
        </w:rPr>
        <w:t>三、支出决算表</w:t>
      </w:r>
    </w:p>
    <w:p w14:paraId="22F32DCF">
      <w:pPr>
        <w:pStyle w:val="2"/>
        <w:spacing w:before="289" w:line="221" w:lineRule="auto"/>
        <w:ind w:left="27"/>
      </w:pPr>
      <w:r>
        <w:rPr>
          <w:spacing w:val="-3"/>
        </w:rPr>
        <w:t>四、财政拨款收入支出决算总表</w:t>
      </w:r>
    </w:p>
    <w:p w14:paraId="278AC161">
      <w:pPr>
        <w:pStyle w:val="2"/>
        <w:spacing w:before="289" w:line="221" w:lineRule="auto"/>
        <w:ind w:left="5"/>
      </w:pPr>
      <w:r>
        <w:rPr>
          <w:spacing w:val="-1"/>
        </w:rPr>
        <w:t>五、一般公共预算财政拨款支出决算表</w:t>
      </w:r>
    </w:p>
    <w:p w14:paraId="2FA42B6A">
      <w:pPr>
        <w:pStyle w:val="2"/>
        <w:spacing w:before="289" w:line="220" w:lineRule="auto"/>
        <w:ind w:left="3"/>
      </w:pPr>
      <w:r>
        <w:rPr>
          <w:spacing w:val="-1"/>
        </w:rPr>
        <w:t>六、一般公共预算财政拨款基本支出决算明细表</w:t>
      </w:r>
    </w:p>
    <w:p w14:paraId="017A0419">
      <w:pPr>
        <w:pStyle w:val="2"/>
        <w:spacing w:before="290" w:line="220" w:lineRule="auto"/>
      </w:pPr>
      <w:r>
        <w:rPr>
          <w:spacing w:val="-1"/>
        </w:rPr>
        <w:t>七、政府性基金预算财政拨款收入支出决算表</w:t>
      </w:r>
    </w:p>
    <w:p w14:paraId="256250CD">
      <w:pPr>
        <w:pStyle w:val="2"/>
        <w:spacing w:before="290" w:line="220" w:lineRule="auto"/>
        <w:ind w:left="5"/>
      </w:pPr>
      <w:r>
        <w:rPr>
          <w:spacing w:val="-1"/>
        </w:rPr>
        <w:t>八、国有资本经营预算财政拨款支出决算表</w:t>
      </w:r>
    </w:p>
    <w:p w14:paraId="634A334D">
      <w:pPr>
        <w:pStyle w:val="2"/>
        <w:spacing w:before="290" w:line="221" w:lineRule="auto"/>
        <w:ind w:left="7"/>
      </w:pPr>
      <w:r>
        <w:rPr>
          <w:spacing w:val="-3"/>
        </w:rPr>
        <w:t>九、财政拨款“三公</w:t>
      </w:r>
      <w:r>
        <w:rPr>
          <w:spacing w:val="-106"/>
        </w:rPr>
        <w:t xml:space="preserve"> </w:t>
      </w:r>
      <w:r>
        <w:rPr>
          <w:spacing w:val="-3"/>
        </w:rPr>
        <w:t>”经费支出决算表</w:t>
      </w:r>
    </w:p>
    <w:p w14:paraId="5F96982B">
      <w:pPr>
        <w:pStyle w:val="2"/>
        <w:spacing w:before="290" w:line="220" w:lineRule="auto"/>
        <w:jc w:val="right"/>
      </w:pPr>
      <w:r>
        <w:rPr>
          <w:spacing w:val="-1"/>
        </w:rPr>
        <w:t>第三部分：大冶市刘仁八镇人民政府（本级）2023</w:t>
      </w:r>
      <w:r>
        <w:rPr>
          <w:spacing w:val="-47"/>
        </w:rPr>
        <w:t xml:space="preserve"> </w:t>
      </w:r>
      <w:r>
        <w:rPr>
          <w:spacing w:val="-1"/>
        </w:rPr>
        <w:t>年度部门决算情况说明</w:t>
      </w:r>
    </w:p>
    <w:p w14:paraId="06395F91">
      <w:pPr>
        <w:pStyle w:val="2"/>
        <w:spacing w:before="289" w:line="221" w:lineRule="auto"/>
        <w:ind w:left="5"/>
      </w:pPr>
      <w:r>
        <w:rPr>
          <w:spacing w:val="-1"/>
        </w:rPr>
        <w:t>一、收入支出决算总体情况说明</w:t>
      </w:r>
    </w:p>
    <w:p w14:paraId="546A6909">
      <w:pPr>
        <w:pStyle w:val="2"/>
        <w:spacing w:before="289" w:line="221" w:lineRule="auto"/>
        <w:ind w:left="5"/>
      </w:pPr>
      <w:r>
        <w:rPr>
          <w:spacing w:val="-2"/>
        </w:rPr>
        <w:t>二、收入决算情况说明</w:t>
      </w:r>
    </w:p>
    <w:p w14:paraId="1BB93F6F">
      <w:pPr>
        <w:pStyle w:val="2"/>
        <w:spacing w:before="289" w:line="221" w:lineRule="auto"/>
        <w:ind w:left="1"/>
      </w:pPr>
      <w:r>
        <w:rPr>
          <w:spacing w:val="-2"/>
        </w:rPr>
        <w:t>三、支出决算情况说明</w:t>
      </w:r>
    </w:p>
    <w:p w14:paraId="7CF911CB">
      <w:pPr>
        <w:spacing w:line="221" w:lineRule="auto"/>
        <w:sectPr>
          <w:pgSz w:w="11906" w:h="16839"/>
          <w:pgMar w:top="1431" w:right="1235" w:bottom="0" w:left="1649" w:header="0" w:footer="0" w:gutter="0"/>
          <w:cols w:space="720" w:num="1"/>
        </w:sectPr>
      </w:pPr>
    </w:p>
    <w:p w14:paraId="413100D2">
      <w:pPr>
        <w:pStyle w:val="2"/>
        <w:spacing w:before="180" w:line="221" w:lineRule="auto"/>
        <w:ind w:left="27"/>
      </w:pPr>
      <w:r>
        <w:rPr>
          <w:spacing w:val="-2"/>
        </w:rPr>
        <w:t>四、财政拨款收入支出决算总体情况说明</w:t>
      </w:r>
    </w:p>
    <w:p w14:paraId="7F087787">
      <w:pPr>
        <w:pStyle w:val="2"/>
        <w:spacing w:before="288" w:line="221" w:lineRule="auto"/>
        <w:ind w:left="5"/>
      </w:pPr>
      <w:r>
        <w:rPr>
          <w:spacing w:val="-1"/>
        </w:rPr>
        <w:t>五、一般公共预算财政拨款支出决算情况说明</w:t>
      </w:r>
    </w:p>
    <w:p w14:paraId="0984A162">
      <w:pPr>
        <w:pStyle w:val="2"/>
        <w:spacing w:before="289" w:line="220" w:lineRule="auto"/>
        <w:ind w:left="3"/>
      </w:pPr>
      <w:r>
        <w:rPr>
          <w:spacing w:val="-1"/>
        </w:rPr>
        <w:t>六、一般公共预算财政拨款基本支出决算情况说明</w:t>
      </w:r>
    </w:p>
    <w:p w14:paraId="7B73C7B3">
      <w:pPr>
        <w:pStyle w:val="2"/>
        <w:spacing w:before="290" w:line="220" w:lineRule="auto"/>
      </w:pPr>
      <w:r>
        <w:rPr>
          <w:spacing w:val="-1"/>
        </w:rPr>
        <w:t>七、政府性基金预算财政拨款收入支出决算情况说明</w:t>
      </w:r>
    </w:p>
    <w:p w14:paraId="604E49D8">
      <w:pPr>
        <w:pStyle w:val="2"/>
        <w:spacing w:before="290" w:line="220" w:lineRule="auto"/>
        <w:ind w:left="5"/>
      </w:pPr>
      <w:r>
        <w:rPr>
          <w:spacing w:val="-1"/>
        </w:rPr>
        <w:t>八、国有资本经营预算财政拨款支出决算情况说明</w:t>
      </w:r>
    </w:p>
    <w:p w14:paraId="7168BA8C">
      <w:pPr>
        <w:pStyle w:val="2"/>
        <w:spacing w:before="290" w:line="221" w:lineRule="auto"/>
        <w:ind w:left="7"/>
      </w:pPr>
      <w:r>
        <w:rPr>
          <w:spacing w:val="-3"/>
        </w:rPr>
        <w:t>九、财政拨款“三公</w:t>
      </w:r>
      <w:r>
        <w:rPr>
          <w:spacing w:val="-97"/>
        </w:rPr>
        <w:t xml:space="preserve"> </w:t>
      </w:r>
      <w:r>
        <w:rPr>
          <w:spacing w:val="-3"/>
        </w:rPr>
        <w:t>”经费支出决算情况说明</w:t>
      </w:r>
    </w:p>
    <w:p w14:paraId="1B9A6668">
      <w:pPr>
        <w:pStyle w:val="2"/>
        <w:spacing w:before="289" w:line="220" w:lineRule="auto"/>
        <w:ind w:left="2"/>
      </w:pPr>
      <w:r>
        <w:rPr>
          <w:spacing w:val="-1"/>
        </w:rPr>
        <w:t>十、机关运行经费支出情况说明</w:t>
      </w:r>
    </w:p>
    <w:p w14:paraId="60D267EF">
      <w:pPr>
        <w:pStyle w:val="2"/>
        <w:spacing w:before="290" w:line="220" w:lineRule="auto"/>
        <w:ind w:left="2"/>
      </w:pPr>
      <w:r>
        <w:rPr>
          <w:spacing w:val="-1"/>
        </w:rPr>
        <w:t>十一、政府采购支出情况说明</w:t>
      </w:r>
    </w:p>
    <w:p w14:paraId="28538823">
      <w:pPr>
        <w:pStyle w:val="2"/>
        <w:spacing w:before="290" w:line="221" w:lineRule="auto"/>
        <w:ind w:left="2"/>
      </w:pPr>
      <w:r>
        <w:rPr>
          <w:spacing w:val="-1"/>
        </w:rPr>
        <w:t>十二、国有资产占用情况说明</w:t>
      </w:r>
    </w:p>
    <w:p w14:paraId="592F254B">
      <w:pPr>
        <w:pStyle w:val="2"/>
        <w:spacing w:before="289" w:line="221" w:lineRule="auto"/>
        <w:ind w:left="2"/>
      </w:pPr>
      <w:r>
        <w:rPr>
          <w:spacing w:val="-1"/>
        </w:rPr>
        <w:t>十三、预算绩效情况说明</w:t>
      </w:r>
    </w:p>
    <w:p w14:paraId="7FFB4BB3">
      <w:pPr>
        <w:pStyle w:val="2"/>
        <w:spacing w:before="289" w:line="221" w:lineRule="auto"/>
        <w:ind w:left="2"/>
      </w:pPr>
      <w:r>
        <w:rPr>
          <w:spacing w:val="-1"/>
        </w:rPr>
        <w:t>十四、专项支出、转移支付支出情况说明</w:t>
      </w:r>
    </w:p>
    <w:p w14:paraId="270F2155">
      <w:pPr>
        <w:pStyle w:val="2"/>
        <w:spacing w:before="289" w:line="221" w:lineRule="auto"/>
        <w:ind w:left="1"/>
      </w:pPr>
      <w:r>
        <w:rPr>
          <w:spacing w:val="-1"/>
        </w:rPr>
        <w:t>第四部分：其他需要说明的情况</w:t>
      </w:r>
    </w:p>
    <w:p w14:paraId="5B21130E">
      <w:pPr>
        <w:pStyle w:val="2"/>
        <w:spacing w:before="289" w:line="221" w:lineRule="auto"/>
        <w:ind w:left="1"/>
      </w:pPr>
      <w:r>
        <w:rPr>
          <w:spacing w:val="-2"/>
        </w:rPr>
        <w:t>第五部分：名词解释</w:t>
      </w:r>
    </w:p>
    <w:p w14:paraId="41AC6E41">
      <w:pPr>
        <w:pStyle w:val="2"/>
        <w:spacing w:before="289" w:line="220" w:lineRule="auto"/>
        <w:ind w:left="1"/>
      </w:pPr>
      <w:r>
        <w:rPr>
          <w:spacing w:val="-2"/>
        </w:rPr>
        <w:t>第六部分：附件</w:t>
      </w:r>
    </w:p>
    <w:p w14:paraId="3A2AC977">
      <w:pPr>
        <w:spacing w:line="220" w:lineRule="auto"/>
        <w:sectPr>
          <w:pgSz w:w="11906" w:h="16839"/>
          <w:pgMar w:top="1431" w:right="1785" w:bottom="0" w:left="1649" w:header="0" w:footer="0" w:gutter="0"/>
          <w:cols w:space="720" w:num="1"/>
        </w:sectPr>
      </w:pPr>
    </w:p>
    <w:p w14:paraId="20FB5281">
      <w:pPr>
        <w:pStyle w:val="2"/>
        <w:spacing w:before="181" w:line="220" w:lineRule="auto"/>
        <w:ind w:left="560"/>
        <w:outlineLvl w:val="1"/>
      </w:pPr>
      <w:r>
        <w:rPr>
          <w:b/>
          <w:bCs/>
          <w:spacing w:val="-3"/>
        </w:rPr>
        <w:t>第一部分：大冶市刘仁八镇人民政府（本级）概况</w:t>
      </w:r>
    </w:p>
    <w:p w14:paraId="274DBF22">
      <w:pPr>
        <w:spacing w:line="353" w:lineRule="auto"/>
        <w:rPr>
          <w:rFonts w:ascii="Arial"/>
          <w:sz w:val="21"/>
        </w:rPr>
      </w:pPr>
    </w:p>
    <w:p w14:paraId="5E549EC8">
      <w:pPr>
        <w:pStyle w:val="2"/>
        <w:spacing w:before="91" w:line="222" w:lineRule="auto"/>
        <w:ind w:left="564"/>
      </w:pPr>
      <w:r>
        <w:rPr>
          <w:spacing w:val="-3"/>
        </w:rPr>
        <w:t>一、主要职责</w:t>
      </w:r>
    </w:p>
    <w:p w14:paraId="28379AAF">
      <w:pPr>
        <w:pStyle w:val="2"/>
        <w:spacing w:before="288" w:line="348" w:lineRule="auto"/>
        <w:ind w:left="5" w:right="97" w:firstLine="575"/>
      </w:pPr>
      <w:r>
        <w:rPr>
          <w:spacing w:val="-3"/>
        </w:rPr>
        <w:t>1.贯彻落实党的路线、方针和政策，执行国家法律、法规及市委、市政府的</w:t>
      </w:r>
      <w:r>
        <w:rPr>
          <w:spacing w:val="16"/>
        </w:rPr>
        <w:t xml:space="preserve"> </w:t>
      </w:r>
      <w:r>
        <w:rPr>
          <w:spacing w:val="-2"/>
        </w:rPr>
        <w:t>决定和命令，制定并组织实施辖区内有关管理规定，加强党的建设和基层政权建</w:t>
      </w:r>
      <w:r>
        <w:t xml:space="preserve"> </w:t>
      </w:r>
      <w:r>
        <w:rPr>
          <w:spacing w:val="-8"/>
        </w:rPr>
        <w:t>设。</w:t>
      </w:r>
    </w:p>
    <w:p w14:paraId="02EE6E95">
      <w:pPr>
        <w:pStyle w:val="2"/>
        <w:spacing w:before="287" w:line="348" w:lineRule="auto"/>
        <w:ind w:right="97" w:firstLine="563"/>
      </w:pPr>
      <w:r>
        <w:rPr>
          <w:spacing w:val="-2"/>
        </w:rPr>
        <w:t>2.负责编制辖区内经济社会和建设发展规划，组织实施村镇规划建设，乡村</w:t>
      </w:r>
      <w:r>
        <w:t xml:space="preserve"> </w:t>
      </w:r>
      <w:r>
        <w:rPr>
          <w:spacing w:val="-2"/>
        </w:rPr>
        <w:t>道路修建及养护，做好农村能源建设，实施农村清洁工程，改善农村卫生条件和</w:t>
      </w:r>
      <w:r>
        <w:rPr>
          <w:spacing w:val="5"/>
        </w:rPr>
        <w:t xml:space="preserve"> </w:t>
      </w:r>
      <w:r>
        <w:rPr>
          <w:spacing w:val="-2"/>
        </w:rPr>
        <w:t>人居环境。</w:t>
      </w:r>
    </w:p>
    <w:p w14:paraId="5C85EA39">
      <w:pPr>
        <w:pStyle w:val="2"/>
        <w:spacing w:before="287" w:line="348" w:lineRule="auto"/>
        <w:ind w:left="1" w:right="97" w:firstLine="564"/>
      </w:pPr>
      <w:r>
        <w:rPr>
          <w:spacing w:val="-2"/>
        </w:rPr>
        <w:t>3.促进农村经济发展，组织农民学习实用技术，指导建设主导产业示</w:t>
      </w:r>
      <w:r>
        <w:rPr>
          <w:spacing w:val="-3"/>
        </w:rPr>
        <w:t>范点，</w:t>
      </w:r>
      <w:r>
        <w:t xml:space="preserve"> </w:t>
      </w:r>
      <w:r>
        <w:rPr>
          <w:spacing w:val="-2"/>
        </w:rPr>
        <w:t>加快产业结构调整，促进经济发展方式转变，落实惠农政策，增加农民收入，提</w:t>
      </w:r>
      <w:r>
        <w:rPr>
          <w:spacing w:val="4"/>
        </w:rPr>
        <w:t xml:space="preserve"> </w:t>
      </w:r>
      <w:r>
        <w:rPr>
          <w:spacing w:val="-2"/>
        </w:rPr>
        <w:t>高人民生活水平。</w:t>
      </w:r>
    </w:p>
    <w:p w14:paraId="6F1C1807">
      <w:pPr>
        <w:pStyle w:val="2"/>
        <w:spacing w:before="290" w:line="316" w:lineRule="auto"/>
        <w:ind w:left="1" w:right="97" w:firstLine="558"/>
      </w:pPr>
      <w:r>
        <w:rPr>
          <w:spacing w:val="-2"/>
        </w:rPr>
        <w:t>4.配合相关部门做好耕地保护、防汛抗旱、动植物防疫、农产品和水产品质</w:t>
      </w:r>
      <w:r>
        <w:rPr>
          <w:spacing w:val="4"/>
        </w:rPr>
        <w:t xml:space="preserve"> </w:t>
      </w:r>
      <w:r>
        <w:rPr>
          <w:spacing w:val="-2"/>
        </w:rPr>
        <w:t>量安全工作。</w:t>
      </w:r>
    </w:p>
    <w:p w14:paraId="6701585A">
      <w:pPr>
        <w:pStyle w:val="2"/>
        <w:spacing w:before="287" w:line="348" w:lineRule="auto"/>
        <w:ind w:firstLine="565"/>
      </w:pPr>
      <w:r>
        <w:rPr>
          <w:spacing w:val="6"/>
        </w:rPr>
        <w:t>5.配合相关部门做好农村义务教育、计划生育工作和基本医疗体系建设工</w:t>
      </w:r>
      <w:r>
        <w:rPr>
          <w:spacing w:val="11"/>
        </w:rPr>
        <w:t xml:space="preserve"> </w:t>
      </w:r>
      <w:r>
        <w:rPr>
          <w:spacing w:val="-7"/>
        </w:rPr>
        <w:t>作。会同社会保障、民政等部门做好防灾减灾、五保供养、优抚安置、扶贫救济、</w:t>
      </w:r>
      <w:r>
        <w:rPr>
          <w:spacing w:val="5"/>
        </w:rPr>
        <w:t xml:space="preserve"> </w:t>
      </w:r>
      <w:r>
        <w:t>低保、新型农村养老保险、农村合作医疗工作</w:t>
      </w:r>
      <w:r>
        <w:rPr>
          <w:spacing w:val="-1"/>
        </w:rPr>
        <w:t>和其他社会救助工作。</w:t>
      </w:r>
    </w:p>
    <w:p w14:paraId="37E89931">
      <w:pPr>
        <w:pStyle w:val="2"/>
        <w:spacing w:before="290" w:line="316" w:lineRule="auto"/>
        <w:ind w:left="2" w:right="97" w:firstLine="560"/>
      </w:pPr>
      <w:r>
        <w:rPr>
          <w:spacing w:val="-2"/>
        </w:rPr>
        <w:t>6.协助相关部门做好辖区内安全生产、防火防汛、市场监管、劳动监察、环</w:t>
      </w:r>
      <w:r>
        <w:rPr>
          <w:spacing w:val="1"/>
        </w:rPr>
        <w:t xml:space="preserve"> </w:t>
      </w:r>
      <w:r>
        <w:rPr>
          <w:spacing w:val="-1"/>
        </w:rPr>
        <w:t>境保护、食品安全等工作。</w:t>
      </w:r>
    </w:p>
    <w:p w14:paraId="073515AA">
      <w:pPr>
        <w:pStyle w:val="2"/>
        <w:spacing w:before="290" w:line="220" w:lineRule="auto"/>
        <w:ind w:left="567"/>
      </w:pPr>
      <w:r>
        <w:rPr>
          <w:spacing w:val="-1"/>
        </w:rPr>
        <w:t>7.负责辖区内精神文明建设，组织群众性文化、体育和各类教育活动。</w:t>
      </w:r>
    </w:p>
    <w:p w14:paraId="3EC75163">
      <w:pPr>
        <w:pStyle w:val="2"/>
        <w:spacing w:before="289" w:line="316" w:lineRule="auto"/>
        <w:ind w:left="1" w:right="97" w:firstLine="560"/>
      </w:pPr>
      <w:r>
        <w:rPr>
          <w:spacing w:val="-2"/>
        </w:rPr>
        <w:t>8.加强社会治安综合治理，强化信访和矛盾纠纷调解工作，化解各种社会矛</w:t>
      </w:r>
      <w:r>
        <w:rPr>
          <w:spacing w:val="2"/>
        </w:rPr>
        <w:t xml:space="preserve"> </w:t>
      </w:r>
      <w:r>
        <w:t>盾，维护社会和谐稳定。建立健全农村应急管理体</w:t>
      </w:r>
      <w:r>
        <w:rPr>
          <w:spacing w:val="-1"/>
        </w:rPr>
        <w:t>制，提高危机处理能力；</w:t>
      </w:r>
    </w:p>
    <w:p w14:paraId="49D5B006">
      <w:pPr>
        <w:pStyle w:val="2"/>
        <w:spacing w:before="290" w:line="220" w:lineRule="auto"/>
        <w:jc w:val="right"/>
      </w:pPr>
      <w:r>
        <w:rPr>
          <w:spacing w:val="-7"/>
        </w:rPr>
        <w:t>9.负责党团组织建设、村级组织建设、党员队伍建设、党风廉政建设及</w:t>
      </w:r>
      <w:r>
        <w:rPr>
          <w:spacing w:val="-8"/>
        </w:rPr>
        <w:t>人大、</w:t>
      </w:r>
    </w:p>
    <w:p w14:paraId="4D22DFEE">
      <w:pPr>
        <w:spacing w:line="220" w:lineRule="auto"/>
        <w:sectPr>
          <w:pgSz w:w="11906" w:h="16839"/>
          <w:pgMar w:top="1431" w:right="981" w:bottom="0" w:left="1089" w:header="0" w:footer="0" w:gutter="0"/>
          <w:cols w:space="720" w:num="1"/>
        </w:sectPr>
      </w:pPr>
    </w:p>
    <w:p w14:paraId="02486124">
      <w:pPr>
        <w:pStyle w:val="2"/>
        <w:spacing w:before="181" w:line="220" w:lineRule="auto"/>
        <w:ind w:left="123"/>
      </w:pPr>
      <w:r>
        <w:rPr>
          <w:spacing w:val="-1"/>
        </w:rPr>
        <w:t>群团、国防教育、兵役、民兵等工作。</w:t>
      </w:r>
    </w:p>
    <w:p w14:paraId="2E90A09A">
      <w:pPr>
        <w:pStyle w:val="2"/>
        <w:spacing w:before="290" w:line="316" w:lineRule="auto"/>
        <w:ind w:left="124" w:right="153" w:firstLine="578"/>
      </w:pPr>
      <w:r>
        <w:t>10.按规定权限和程序，配合相关部门管理辖区内的规划管理、房产管理、</w:t>
      </w:r>
      <w:r>
        <w:rPr>
          <w:spacing w:val="13"/>
        </w:rPr>
        <w:t xml:space="preserve"> </w:t>
      </w:r>
      <w:r>
        <w:rPr>
          <w:spacing w:val="-1"/>
        </w:rPr>
        <w:t>土地使用（征收、出让）、拆迁和开发等工作。</w:t>
      </w:r>
    </w:p>
    <w:p w14:paraId="53CFE6F4">
      <w:pPr>
        <w:pStyle w:val="2"/>
        <w:spacing w:before="290" w:line="315" w:lineRule="auto"/>
        <w:ind w:left="126" w:right="33" w:firstLine="577"/>
      </w:pPr>
      <w:r>
        <w:rPr>
          <w:spacing w:val="-4"/>
        </w:rPr>
        <w:t>11.负责优化辖区投资环境，招商引资、对外经济技术合作</w:t>
      </w:r>
      <w:r>
        <w:rPr>
          <w:spacing w:val="-5"/>
        </w:rPr>
        <w:t>及涉外经济活动，</w:t>
      </w:r>
      <w:r>
        <w:t xml:space="preserve"> </w:t>
      </w:r>
      <w:r>
        <w:rPr>
          <w:spacing w:val="-1"/>
        </w:rPr>
        <w:t>按规定权限和程序审批审核投资项目。</w:t>
      </w:r>
    </w:p>
    <w:p w14:paraId="69E68913">
      <w:pPr>
        <w:pStyle w:val="2"/>
        <w:spacing w:before="291" w:line="220" w:lineRule="auto"/>
        <w:ind w:left="687"/>
      </w:pPr>
      <w:r>
        <w:rPr>
          <w:spacing w:val="-3"/>
        </w:rPr>
        <w:t>二、机构设置</w:t>
      </w:r>
    </w:p>
    <w:p w14:paraId="2E5F428B">
      <w:pPr>
        <w:pStyle w:val="2"/>
        <w:spacing w:before="291" w:line="411" w:lineRule="auto"/>
        <w:ind w:left="131" w:right="97" w:firstLine="636"/>
      </w:pPr>
      <w:r>
        <w:rPr>
          <w:spacing w:val="-5"/>
        </w:rPr>
        <w:t>大冶市刘仁八镇人民政府（本级）机构内设职能科室</w:t>
      </w:r>
      <w:r>
        <w:rPr>
          <w:spacing w:val="-54"/>
        </w:rPr>
        <w:t xml:space="preserve"> </w:t>
      </w:r>
      <w:r>
        <w:rPr>
          <w:spacing w:val="-6"/>
        </w:rPr>
        <w:t>3</w:t>
      </w:r>
      <w:r>
        <w:rPr>
          <w:spacing w:val="-61"/>
        </w:rPr>
        <w:t xml:space="preserve"> </w:t>
      </w:r>
      <w:r>
        <w:rPr>
          <w:spacing w:val="-6"/>
        </w:rPr>
        <w:t>个：党政综合办公室</w:t>
      </w:r>
      <w:r>
        <w:t xml:space="preserve"> </w:t>
      </w:r>
      <w:r>
        <w:rPr>
          <w:spacing w:val="-2"/>
        </w:rPr>
        <w:t>（加挂社会治安综合治理办公室的牌子）、经济发展办公室、社会事务办公室。</w:t>
      </w:r>
    </w:p>
    <w:p w14:paraId="17DE5E67">
      <w:pPr>
        <w:pStyle w:val="2"/>
        <w:spacing w:before="1" w:line="411" w:lineRule="auto"/>
        <w:ind w:left="146" w:right="112" w:firstLine="621"/>
      </w:pPr>
      <w:r>
        <w:rPr>
          <w:spacing w:val="-5"/>
        </w:rPr>
        <w:t>从单位构成看，大冶市刘仁八镇人民政府（本级）部门决算由实行独立核算</w:t>
      </w:r>
      <w:r>
        <w:rPr>
          <w:spacing w:val="15"/>
        </w:rPr>
        <w:t xml:space="preserve"> </w:t>
      </w:r>
      <w:r>
        <w:rPr>
          <w:spacing w:val="-3"/>
        </w:rPr>
        <w:t>的大冶市刘仁八镇人民政府（本级）决算和</w:t>
      </w:r>
      <w:r>
        <w:rPr>
          <w:spacing w:val="-25"/>
        </w:rPr>
        <w:t xml:space="preserve"> </w:t>
      </w:r>
      <w:r>
        <w:rPr>
          <w:spacing w:val="-3"/>
        </w:rPr>
        <w:t>1</w:t>
      </w:r>
      <w:r>
        <w:rPr>
          <w:spacing w:val="-61"/>
        </w:rPr>
        <w:t xml:space="preserve"> </w:t>
      </w:r>
      <w:r>
        <w:rPr>
          <w:spacing w:val="-3"/>
        </w:rPr>
        <w:t>个下属单位决算组成。</w:t>
      </w:r>
    </w:p>
    <w:p w14:paraId="18546BD5">
      <w:pPr>
        <w:pStyle w:val="2"/>
        <w:spacing w:before="2" w:line="411" w:lineRule="auto"/>
        <w:ind w:left="126" w:right="112" w:firstLine="559"/>
      </w:pPr>
      <w:r>
        <w:rPr>
          <w:spacing w:val="-4"/>
        </w:rPr>
        <w:t>纳入大冶市刘仁八镇人民政府（本级）2023</w:t>
      </w:r>
      <w:r>
        <w:rPr>
          <w:spacing w:val="-59"/>
        </w:rPr>
        <w:t xml:space="preserve"> </w:t>
      </w:r>
      <w:r>
        <w:rPr>
          <w:spacing w:val="-4"/>
        </w:rPr>
        <w:t>年度部门决算</w:t>
      </w:r>
      <w:r>
        <w:rPr>
          <w:spacing w:val="-5"/>
        </w:rPr>
        <w:t>编制范围的二级预</w:t>
      </w:r>
      <w:r>
        <w:t xml:space="preserve"> </w:t>
      </w:r>
      <w:r>
        <w:rPr>
          <w:spacing w:val="-1"/>
        </w:rPr>
        <w:t>算单位为大冶市刘仁八镇统计中心。</w:t>
      </w:r>
    </w:p>
    <w:p w14:paraId="41A860A4">
      <w:pPr>
        <w:pStyle w:val="2"/>
        <w:spacing w:before="155" w:line="220" w:lineRule="auto"/>
        <w:ind w:left="682"/>
        <w:outlineLvl w:val="1"/>
      </w:pPr>
      <w:r>
        <w:rPr>
          <w:b/>
          <w:bCs/>
          <w:spacing w:val="-3"/>
        </w:rPr>
        <w:t>第二部分：大冶市刘仁八镇人民政府（本级）2023</w:t>
      </w:r>
      <w:r>
        <w:rPr>
          <w:spacing w:val="-45"/>
        </w:rPr>
        <w:t xml:space="preserve"> </w:t>
      </w:r>
      <w:r>
        <w:rPr>
          <w:b/>
          <w:bCs/>
          <w:spacing w:val="-3"/>
        </w:rPr>
        <w:t>年度部门决算报表</w:t>
      </w:r>
    </w:p>
    <w:p w14:paraId="7E3E508E">
      <w:pPr>
        <w:spacing w:line="337" w:lineRule="auto"/>
        <w:rPr>
          <w:rFonts w:ascii="Arial"/>
          <w:sz w:val="21"/>
        </w:rPr>
      </w:pPr>
    </w:p>
    <w:p w14:paraId="1828E3DE">
      <w:pPr>
        <w:pStyle w:val="2"/>
        <w:spacing w:before="98" w:line="220" w:lineRule="auto"/>
        <w:ind w:left="3807"/>
        <w:outlineLvl w:val="2"/>
        <w:rPr>
          <w:sz w:val="30"/>
          <w:szCs w:val="30"/>
        </w:rPr>
      </w:pPr>
      <w:r>
        <w:rPr>
          <w:spacing w:val="-3"/>
          <w:sz w:val="30"/>
          <w:szCs w:val="30"/>
        </w:rPr>
        <w:t>收入支出决算总表</w:t>
      </w:r>
    </w:p>
    <w:p w14:paraId="5040FA14">
      <w:pPr>
        <w:pStyle w:val="2"/>
        <w:spacing w:before="161" w:line="229" w:lineRule="auto"/>
        <w:ind w:left="8973"/>
        <w:rPr>
          <w:sz w:val="19"/>
          <w:szCs w:val="19"/>
        </w:rPr>
      </w:pPr>
      <w:r>
        <w:rPr>
          <w:spacing w:val="12"/>
          <w:sz w:val="19"/>
          <w:szCs w:val="19"/>
        </w:rPr>
        <w:t>公开</w:t>
      </w:r>
      <w:r>
        <w:rPr>
          <w:spacing w:val="-33"/>
          <w:sz w:val="19"/>
          <w:szCs w:val="19"/>
        </w:rPr>
        <w:t xml:space="preserve"> </w:t>
      </w:r>
      <w:r>
        <w:rPr>
          <w:spacing w:val="12"/>
          <w:sz w:val="19"/>
          <w:szCs w:val="19"/>
        </w:rPr>
        <w:t>01表</w:t>
      </w:r>
    </w:p>
    <w:p w14:paraId="520EAA61">
      <w:pPr>
        <w:pStyle w:val="2"/>
        <w:spacing w:before="77" w:line="225" w:lineRule="auto"/>
        <w:ind w:left="122"/>
        <w:rPr>
          <w:sz w:val="19"/>
          <w:szCs w:val="19"/>
        </w:rPr>
      </w:pPr>
      <w:r>
        <w:rPr>
          <w:spacing w:val="6"/>
          <w:sz w:val="19"/>
          <w:szCs w:val="19"/>
        </w:rPr>
        <w:t xml:space="preserve">部门：大冶市刘仁八镇人民政府（本级）                             </w:t>
      </w:r>
      <w:r>
        <w:rPr>
          <w:spacing w:val="5"/>
          <w:sz w:val="19"/>
          <w:szCs w:val="19"/>
        </w:rPr>
        <w:t xml:space="preserve">                       单位：万元</w:t>
      </w:r>
    </w:p>
    <w:p w14:paraId="328AB287">
      <w:pPr>
        <w:spacing w:line="22"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43"/>
        <w:gridCol w:w="464"/>
        <w:gridCol w:w="1175"/>
        <w:gridCol w:w="3236"/>
        <w:gridCol w:w="488"/>
        <w:gridCol w:w="1160"/>
      </w:tblGrid>
      <w:tr w14:paraId="0A8E8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082" w:type="dxa"/>
            <w:gridSpan w:val="3"/>
            <w:vAlign w:val="top"/>
          </w:tcPr>
          <w:p w14:paraId="7A05DB48">
            <w:pPr>
              <w:pStyle w:val="6"/>
              <w:spacing w:before="51" w:line="218" w:lineRule="auto"/>
              <w:ind w:left="2336"/>
            </w:pPr>
            <w:r>
              <w:rPr>
                <w:spacing w:val="-8"/>
              </w:rPr>
              <w:t>收入</w:t>
            </w:r>
          </w:p>
        </w:tc>
        <w:tc>
          <w:tcPr>
            <w:tcW w:w="4884" w:type="dxa"/>
            <w:gridSpan w:val="3"/>
            <w:vAlign w:val="top"/>
          </w:tcPr>
          <w:p w14:paraId="70F357FB">
            <w:pPr>
              <w:pStyle w:val="6"/>
              <w:spacing w:before="51" w:line="218" w:lineRule="auto"/>
              <w:ind w:left="2228"/>
            </w:pPr>
            <w:r>
              <w:rPr>
                <w:spacing w:val="-4"/>
              </w:rPr>
              <w:t>支出</w:t>
            </w:r>
          </w:p>
        </w:tc>
      </w:tr>
      <w:tr w14:paraId="3987F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43" w:type="dxa"/>
            <w:vAlign w:val="top"/>
          </w:tcPr>
          <w:p w14:paraId="0A934F29">
            <w:pPr>
              <w:pStyle w:val="6"/>
              <w:spacing w:before="202" w:line="221" w:lineRule="auto"/>
              <w:ind w:left="1511"/>
            </w:pPr>
            <w:r>
              <w:rPr>
                <w:spacing w:val="-6"/>
              </w:rPr>
              <w:t>项目</w:t>
            </w:r>
          </w:p>
        </w:tc>
        <w:tc>
          <w:tcPr>
            <w:tcW w:w="464" w:type="dxa"/>
            <w:textDirection w:val="tbRlV"/>
            <w:vAlign w:val="top"/>
          </w:tcPr>
          <w:p w14:paraId="2E5038E9">
            <w:pPr>
              <w:pStyle w:val="6"/>
              <w:spacing w:before="119" w:line="206" w:lineRule="auto"/>
              <w:ind w:left="46"/>
            </w:pPr>
            <w:r>
              <w:rPr>
                <w:spacing w:val="1"/>
              </w:rPr>
              <w:t>行</w:t>
            </w:r>
            <w:r>
              <w:rPr>
                <w:spacing w:val="-20"/>
              </w:rPr>
              <w:t xml:space="preserve"> </w:t>
            </w:r>
            <w:r>
              <w:rPr>
                <w:spacing w:val="1"/>
              </w:rPr>
              <w:t>次</w:t>
            </w:r>
          </w:p>
        </w:tc>
        <w:tc>
          <w:tcPr>
            <w:tcW w:w="1175" w:type="dxa"/>
            <w:vAlign w:val="top"/>
          </w:tcPr>
          <w:p w14:paraId="368EF6B2">
            <w:pPr>
              <w:pStyle w:val="6"/>
              <w:spacing w:before="203" w:line="219" w:lineRule="auto"/>
              <w:ind w:left="375"/>
            </w:pPr>
            <w:r>
              <w:rPr>
                <w:spacing w:val="-5"/>
              </w:rPr>
              <w:t>金额</w:t>
            </w:r>
          </w:p>
        </w:tc>
        <w:tc>
          <w:tcPr>
            <w:tcW w:w="3236" w:type="dxa"/>
            <w:vAlign w:val="top"/>
          </w:tcPr>
          <w:p w14:paraId="6AEBF45E">
            <w:pPr>
              <w:pStyle w:val="6"/>
              <w:spacing w:before="202" w:line="221" w:lineRule="auto"/>
              <w:ind w:left="1409"/>
            </w:pPr>
            <w:r>
              <w:rPr>
                <w:spacing w:val="-6"/>
              </w:rPr>
              <w:t>项目</w:t>
            </w:r>
          </w:p>
        </w:tc>
        <w:tc>
          <w:tcPr>
            <w:tcW w:w="488" w:type="dxa"/>
            <w:textDirection w:val="tbRlV"/>
            <w:vAlign w:val="top"/>
          </w:tcPr>
          <w:p w14:paraId="256D20A8">
            <w:pPr>
              <w:pStyle w:val="6"/>
              <w:spacing w:before="127" w:line="206" w:lineRule="auto"/>
              <w:ind w:left="46"/>
            </w:pPr>
            <w:r>
              <w:rPr>
                <w:spacing w:val="1"/>
              </w:rPr>
              <w:t>行</w:t>
            </w:r>
            <w:r>
              <w:rPr>
                <w:spacing w:val="-20"/>
              </w:rPr>
              <w:t xml:space="preserve"> </w:t>
            </w:r>
            <w:r>
              <w:rPr>
                <w:spacing w:val="1"/>
              </w:rPr>
              <w:t>次</w:t>
            </w:r>
          </w:p>
        </w:tc>
        <w:tc>
          <w:tcPr>
            <w:tcW w:w="1160" w:type="dxa"/>
            <w:vAlign w:val="top"/>
          </w:tcPr>
          <w:p w14:paraId="45E09990">
            <w:pPr>
              <w:pStyle w:val="6"/>
              <w:spacing w:before="203" w:line="219" w:lineRule="auto"/>
              <w:ind w:left="367"/>
            </w:pPr>
            <w:r>
              <w:rPr>
                <w:spacing w:val="-5"/>
              </w:rPr>
              <w:t>金额</w:t>
            </w:r>
          </w:p>
        </w:tc>
      </w:tr>
      <w:tr w14:paraId="47802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43" w:type="dxa"/>
            <w:vAlign w:val="top"/>
          </w:tcPr>
          <w:p w14:paraId="7E9A9901">
            <w:pPr>
              <w:pStyle w:val="6"/>
              <w:spacing w:before="47" w:line="218" w:lineRule="auto"/>
              <w:ind w:left="1508"/>
            </w:pPr>
            <w:r>
              <w:rPr>
                <w:spacing w:val="-4"/>
              </w:rPr>
              <w:t>栏次</w:t>
            </w:r>
          </w:p>
        </w:tc>
        <w:tc>
          <w:tcPr>
            <w:tcW w:w="464" w:type="dxa"/>
            <w:vAlign w:val="top"/>
          </w:tcPr>
          <w:p w14:paraId="50E008C8">
            <w:pPr>
              <w:rPr>
                <w:rFonts w:ascii="Arial"/>
                <w:sz w:val="21"/>
              </w:rPr>
            </w:pPr>
          </w:p>
        </w:tc>
        <w:tc>
          <w:tcPr>
            <w:tcW w:w="1175" w:type="dxa"/>
            <w:vAlign w:val="top"/>
          </w:tcPr>
          <w:p w14:paraId="3EF1580E">
            <w:pPr>
              <w:pStyle w:val="6"/>
              <w:spacing w:before="47" w:line="218" w:lineRule="auto"/>
              <w:ind w:left="555"/>
            </w:pPr>
            <w:r>
              <w:t>1</w:t>
            </w:r>
          </w:p>
        </w:tc>
        <w:tc>
          <w:tcPr>
            <w:tcW w:w="3236" w:type="dxa"/>
            <w:vAlign w:val="top"/>
          </w:tcPr>
          <w:p w14:paraId="2DA249A7">
            <w:pPr>
              <w:pStyle w:val="6"/>
              <w:spacing w:before="47" w:line="218" w:lineRule="auto"/>
              <w:ind w:left="1406"/>
            </w:pPr>
            <w:r>
              <w:rPr>
                <w:spacing w:val="-4"/>
              </w:rPr>
              <w:t>栏次</w:t>
            </w:r>
          </w:p>
        </w:tc>
        <w:tc>
          <w:tcPr>
            <w:tcW w:w="488" w:type="dxa"/>
            <w:vAlign w:val="top"/>
          </w:tcPr>
          <w:p w14:paraId="08D8D113">
            <w:pPr>
              <w:rPr>
                <w:rFonts w:ascii="Arial"/>
                <w:sz w:val="21"/>
              </w:rPr>
            </w:pPr>
          </w:p>
        </w:tc>
        <w:tc>
          <w:tcPr>
            <w:tcW w:w="1160" w:type="dxa"/>
            <w:vAlign w:val="top"/>
          </w:tcPr>
          <w:p w14:paraId="4E3678E6">
            <w:pPr>
              <w:pStyle w:val="6"/>
              <w:spacing w:before="47" w:line="218" w:lineRule="auto"/>
              <w:ind w:left="533"/>
            </w:pPr>
            <w:r>
              <w:t>2</w:t>
            </w:r>
          </w:p>
        </w:tc>
      </w:tr>
      <w:tr w14:paraId="1C248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15DDB297">
            <w:pPr>
              <w:pStyle w:val="6"/>
              <w:spacing w:before="48" w:line="216" w:lineRule="auto"/>
              <w:ind w:left="119"/>
            </w:pPr>
            <w:r>
              <w:rPr>
                <w:spacing w:val="-1"/>
              </w:rPr>
              <w:t>一、一般公共预算财政拨款收入</w:t>
            </w:r>
          </w:p>
        </w:tc>
        <w:tc>
          <w:tcPr>
            <w:tcW w:w="464" w:type="dxa"/>
            <w:vAlign w:val="top"/>
          </w:tcPr>
          <w:p w14:paraId="5F2FE597">
            <w:pPr>
              <w:pStyle w:val="6"/>
              <w:spacing w:before="48" w:line="216" w:lineRule="auto"/>
              <w:ind w:left="198"/>
            </w:pPr>
            <w:r>
              <w:t>1</w:t>
            </w:r>
          </w:p>
        </w:tc>
        <w:tc>
          <w:tcPr>
            <w:tcW w:w="1175" w:type="dxa"/>
            <w:vAlign w:val="top"/>
          </w:tcPr>
          <w:p w14:paraId="6C222401">
            <w:pPr>
              <w:pStyle w:val="6"/>
              <w:spacing w:before="48" w:line="216" w:lineRule="auto"/>
              <w:ind w:left="197"/>
            </w:pPr>
            <w:r>
              <w:rPr>
                <w:spacing w:val="-2"/>
              </w:rPr>
              <w:t>3,232.15</w:t>
            </w:r>
          </w:p>
        </w:tc>
        <w:tc>
          <w:tcPr>
            <w:tcW w:w="3236" w:type="dxa"/>
            <w:vAlign w:val="top"/>
          </w:tcPr>
          <w:p w14:paraId="02213590">
            <w:pPr>
              <w:pStyle w:val="6"/>
              <w:spacing w:before="48" w:line="216" w:lineRule="auto"/>
              <w:ind w:left="118"/>
            </w:pPr>
            <w:r>
              <w:rPr>
                <w:spacing w:val="-2"/>
              </w:rPr>
              <w:t>一、一般公共服务支出</w:t>
            </w:r>
          </w:p>
        </w:tc>
        <w:tc>
          <w:tcPr>
            <w:tcW w:w="488" w:type="dxa"/>
            <w:vAlign w:val="top"/>
          </w:tcPr>
          <w:p w14:paraId="03C5A370">
            <w:pPr>
              <w:pStyle w:val="6"/>
              <w:spacing w:before="48" w:line="216" w:lineRule="auto"/>
              <w:ind w:left="147"/>
            </w:pPr>
            <w:r>
              <w:rPr>
                <w:spacing w:val="-7"/>
              </w:rPr>
              <w:t>32</w:t>
            </w:r>
          </w:p>
        </w:tc>
        <w:tc>
          <w:tcPr>
            <w:tcW w:w="1160" w:type="dxa"/>
            <w:vAlign w:val="top"/>
          </w:tcPr>
          <w:p w14:paraId="7194370F">
            <w:pPr>
              <w:pStyle w:val="6"/>
              <w:spacing w:before="48" w:line="216" w:lineRule="auto"/>
              <w:ind w:left="397"/>
            </w:pPr>
            <w:r>
              <w:rPr>
                <w:spacing w:val="-2"/>
              </w:rPr>
              <w:t>920.00</w:t>
            </w:r>
          </w:p>
        </w:tc>
      </w:tr>
      <w:tr w14:paraId="2B321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43" w:type="dxa"/>
            <w:vAlign w:val="top"/>
          </w:tcPr>
          <w:p w14:paraId="7C3EFD99">
            <w:pPr>
              <w:pStyle w:val="6"/>
              <w:spacing w:before="49" w:line="216" w:lineRule="auto"/>
              <w:ind w:left="119"/>
            </w:pPr>
            <w:r>
              <w:rPr>
                <w:spacing w:val="-6"/>
              </w:rPr>
              <w:t>二、政府性基金预算财政拨款收入</w:t>
            </w:r>
          </w:p>
        </w:tc>
        <w:tc>
          <w:tcPr>
            <w:tcW w:w="464" w:type="dxa"/>
            <w:vAlign w:val="top"/>
          </w:tcPr>
          <w:p w14:paraId="04BF5869">
            <w:pPr>
              <w:pStyle w:val="6"/>
              <w:spacing w:before="49" w:line="216" w:lineRule="auto"/>
              <w:ind w:left="184"/>
            </w:pPr>
            <w:r>
              <w:t>2</w:t>
            </w:r>
          </w:p>
        </w:tc>
        <w:tc>
          <w:tcPr>
            <w:tcW w:w="1175" w:type="dxa"/>
            <w:vAlign w:val="top"/>
          </w:tcPr>
          <w:p w14:paraId="5532F3E0">
            <w:pPr>
              <w:rPr>
                <w:rFonts w:ascii="Arial"/>
                <w:sz w:val="21"/>
              </w:rPr>
            </w:pPr>
          </w:p>
        </w:tc>
        <w:tc>
          <w:tcPr>
            <w:tcW w:w="3236" w:type="dxa"/>
            <w:vAlign w:val="top"/>
          </w:tcPr>
          <w:p w14:paraId="39016331">
            <w:pPr>
              <w:pStyle w:val="6"/>
              <w:spacing w:before="49" w:line="216" w:lineRule="auto"/>
              <w:ind w:left="118"/>
            </w:pPr>
            <w:r>
              <w:rPr>
                <w:spacing w:val="-2"/>
              </w:rPr>
              <w:t>二、外交支出</w:t>
            </w:r>
          </w:p>
        </w:tc>
        <w:tc>
          <w:tcPr>
            <w:tcW w:w="488" w:type="dxa"/>
            <w:vAlign w:val="top"/>
          </w:tcPr>
          <w:p w14:paraId="3000EA03">
            <w:pPr>
              <w:pStyle w:val="6"/>
              <w:spacing w:before="49" w:line="216" w:lineRule="auto"/>
              <w:ind w:left="147"/>
            </w:pPr>
            <w:r>
              <w:rPr>
                <w:spacing w:val="-7"/>
              </w:rPr>
              <w:t>33</w:t>
            </w:r>
          </w:p>
        </w:tc>
        <w:tc>
          <w:tcPr>
            <w:tcW w:w="1160" w:type="dxa"/>
            <w:vAlign w:val="top"/>
          </w:tcPr>
          <w:p w14:paraId="329C47D6">
            <w:pPr>
              <w:rPr>
                <w:rFonts w:ascii="Arial"/>
                <w:sz w:val="21"/>
              </w:rPr>
            </w:pPr>
          </w:p>
        </w:tc>
      </w:tr>
      <w:tr w14:paraId="0056F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443" w:type="dxa"/>
            <w:vAlign w:val="top"/>
          </w:tcPr>
          <w:p w14:paraId="3B44034A">
            <w:pPr>
              <w:pStyle w:val="6"/>
              <w:spacing w:before="48" w:line="239" w:lineRule="auto"/>
              <w:ind w:left="115" w:right="104"/>
            </w:pPr>
            <w:r>
              <w:rPr>
                <w:spacing w:val="-6"/>
              </w:rPr>
              <w:t>三、国有资本经营预算财政拨款收</w:t>
            </w:r>
            <w:r>
              <w:rPr>
                <w:spacing w:val="6"/>
              </w:rPr>
              <w:t xml:space="preserve"> </w:t>
            </w:r>
            <w:r>
              <w:t>入</w:t>
            </w:r>
          </w:p>
        </w:tc>
        <w:tc>
          <w:tcPr>
            <w:tcW w:w="464" w:type="dxa"/>
            <w:vAlign w:val="top"/>
          </w:tcPr>
          <w:p w14:paraId="6D4375BF">
            <w:pPr>
              <w:pStyle w:val="6"/>
              <w:spacing w:before="205" w:line="241" w:lineRule="auto"/>
              <w:ind w:left="186"/>
            </w:pPr>
            <w:r>
              <w:t>3</w:t>
            </w:r>
          </w:p>
        </w:tc>
        <w:tc>
          <w:tcPr>
            <w:tcW w:w="1175" w:type="dxa"/>
            <w:vAlign w:val="top"/>
          </w:tcPr>
          <w:p w14:paraId="73A9E768">
            <w:pPr>
              <w:rPr>
                <w:rFonts w:ascii="Arial"/>
                <w:sz w:val="21"/>
              </w:rPr>
            </w:pPr>
          </w:p>
        </w:tc>
        <w:tc>
          <w:tcPr>
            <w:tcW w:w="3236" w:type="dxa"/>
            <w:vAlign w:val="top"/>
          </w:tcPr>
          <w:p w14:paraId="10A412E9">
            <w:pPr>
              <w:pStyle w:val="6"/>
              <w:spacing w:before="204" w:line="222" w:lineRule="auto"/>
              <w:ind w:left="115"/>
            </w:pPr>
            <w:r>
              <w:rPr>
                <w:spacing w:val="-2"/>
              </w:rPr>
              <w:t>三、国防支出</w:t>
            </w:r>
          </w:p>
        </w:tc>
        <w:tc>
          <w:tcPr>
            <w:tcW w:w="488" w:type="dxa"/>
            <w:vAlign w:val="top"/>
          </w:tcPr>
          <w:p w14:paraId="7248612D">
            <w:pPr>
              <w:pStyle w:val="6"/>
              <w:spacing w:before="205" w:line="241" w:lineRule="auto"/>
              <w:ind w:left="147"/>
            </w:pPr>
            <w:r>
              <w:rPr>
                <w:spacing w:val="-7"/>
              </w:rPr>
              <w:t>34</w:t>
            </w:r>
          </w:p>
        </w:tc>
        <w:tc>
          <w:tcPr>
            <w:tcW w:w="1160" w:type="dxa"/>
            <w:vAlign w:val="top"/>
          </w:tcPr>
          <w:p w14:paraId="3133F808">
            <w:pPr>
              <w:rPr>
                <w:rFonts w:ascii="Arial"/>
                <w:sz w:val="21"/>
              </w:rPr>
            </w:pPr>
          </w:p>
        </w:tc>
      </w:tr>
      <w:tr w14:paraId="55710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43" w:type="dxa"/>
            <w:vAlign w:val="top"/>
          </w:tcPr>
          <w:p w14:paraId="3A6A6A0D">
            <w:pPr>
              <w:pStyle w:val="6"/>
              <w:spacing w:before="49" w:line="216" w:lineRule="auto"/>
              <w:ind w:left="137"/>
            </w:pPr>
            <w:r>
              <w:rPr>
                <w:spacing w:val="-4"/>
              </w:rPr>
              <w:t>四、上级补助收入</w:t>
            </w:r>
          </w:p>
        </w:tc>
        <w:tc>
          <w:tcPr>
            <w:tcW w:w="464" w:type="dxa"/>
            <w:vAlign w:val="top"/>
          </w:tcPr>
          <w:p w14:paraId="4A87DF08">
            <w:pPr>
              <w:pStyle w:val="6"/>
              <w:spacing w:before="49" w:line="216" w:lineRule="auto"/>
              <w:ind w:left="181"/>
            </w:pPr>
            <w:r>
              <w:t>4</w:t>
            </w:r>
          </w:p>
        </w:tc>
        <w:tc>
          <w:tcPr>
            <w:tcW w:w="1175" w:type="dxa"/>
            <w:vAlign w:val="top"/>
          </w:tcPr>
          <w:p w14:paraId="35DAF630">
            <w:pPr>
              <w:rPr>
                <w:rFonts w:ascii="Arial"/>
                <w:sz w:val="21"/>
              </w:rPr>
            </w:pPr>
          </w:p>
        </w:tc>
        <w:tc>
          <w:tcPr>
            <w:tcW w:w="3236" w:type="dxa"/>
            <w:vAlign w:val="top"/>
          </w:tcPr>
          <w:p w14:paraId="73AAC8E5">
            <w:pPr>
              <w:pStyle w:val="6"/>
              <w:spacing w:before="49" w:line="216" w:lineRule="auto"/>
              <w:ind w:left="135"/>
            </w:pPr>
            <w:r>
              <w:rPr>
                <w:spacing w:val="-4"/>
              </w:rPr>
              <w:t>四、公共安全支出</w:t>
            </w:r>
          </w:p>
        </w:tc>
        <w:tc>
          <w:tcPr>
            <w:tcW w:w="488" w:type="dxa"/>
            <w:vAlign w:val="top"/>
          </w:tcPr>
          <w:p w14:paraId="00DBE6AA">
            <w:pPr>
              <w:pStyle w:val="6"/>
              <w:spacing w:before="49" w:line="216" w:lineRule="auto"/>
              <w:ind w:left="147"/>
            </w:pPr>
            <w:r>
              <w:rPr>
                <w:spacing w:val="-7"/>
              </w:rPr>
              <w:t>35</w:t>
            </w:r>
          </w:p>
        </w:tc>
        <w:tc>
          <w:tcPr>
            <w:tcW w:w="1160" w:type="dxa"/>
            <w:vAlign w:val="top"/>
          </w:tcPr>
          <w:p w14:paraId="5C222681">
            <w:pPr>
              <w:rPr>
                <w:rFonts w:ascii="Arial"/>
                <w:sz w:val="21"/>
              </w:rPr>
            </w:pPr>
          </w:p>
        </w:tc>
      </w:tr>
      <w:tr w14:paraId="370DB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12F591EE">
            <w:pPr>
              <w:pStyle w:val="6"/>
              <w:spacing w:before="49" w:line="215" w:lineRule="auto"/>
              <w:ind w:left="119"/>
            </w:pPr>
            <w:r>
              <w:rPr>
                <w:spacing w:val="-2"/>
              </w:rPr>
              <w:t>五、事业收入</w:t>
            </w:r>
          </w:p>
        </w:tc>
        <w:tc>
          <w:tcPr>
            <w:tcW w:w="464" w:type="dxa"/>
            <w:vAlign w:val="top"/>
          </w:tcPr>
          <w:p w14:paraId="6EF6F81A">
            <w:pPr>
              <w:pStyle w:val="6"/>
              <w:spacing w:before="49" w:line="215" w:lineRule="auto"/>
              <w:ind w:left="186"/>
            </w:pPr>
            <w:r>
              <w:t>5</w:t>
            </w:r>
          </w:p>
        </w:tc>
        <w:tc>
          <w:tcPr>
            <w:tcW w:w="1175" w:type="dxa"/>
            <w:vAlign w:val="top"/>
          </w:tcPr>
          <w:p w14:paraId="447033C1">
            <w:pPr>
              <w:rPr>
                <w:rFonts w:ascii="Arial"/>
                <w:sz w:val="21"/>
              </w:rPr>
            </w:pPr>
          </w:p>
        </w:tc>
        <w:tc>
          <w:tcPr>
            <w:tcW w:w="3236" w:type="dxa"/>
            <w:vAlign w:val="top"/>
          </w:tcPr>
          <w:p w14:paraId="0D7259E4">
            <w:pPr>
              <w:pStyle w:val="6"/>
              <w:spacing w:before="49" w:line="215" w:lineRule="auto"/>
              <w:ind w:left="118"/>
            </w:pPr>
            <w:r>
              <w:rPr>
                <w:spacing w:val="-2"/>
              </w:rPr>
              <w:t>五、教育支出</w:t>
            </w:r>
          </w:p>
        </w:tc>
        <w:tc>
          <w:tcPr>
            <w:tcW w:w="488" w:type="dxa"/>
            <w:vAlign w:val="top"/>
          </w:tcPr>
          <w:p w14:paraId="5BA20685">
            <w:pPr>
              <w:pStyle w:val="6"/>
              <w:spacing w:before="49" w:line="215" w:lineRule="auto"/>
              <w:ind w:left="147"/>
            </w:pPr>
            <w:r>
              <w:rPr>
                <w:spacing w:val="-7"/>
              </w:rPr>
              <w:t>36</w:t>
            </w:r>
          </w:p>
        </w:tc>
        <w:tc>
          <w:tcPr>
            <w:tcW w:w="1160" w:type="dxa"/>
            <w:vAlign w:val="top"/>
          </w:tcPr>
          <w:p w14:paraId="29A579BC">
            <w:pPr>
              <w:rPr>
                <w:rFonts w:ascii="Arial"/>
                <w:sz w:val="21"/>
              </w:rPr>
            </w:pPr>
          </w:p>
        </w:tc>
      </w:tr>
      <w:tr w14:paraId="4B0C6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43" w:type="dxa"/>
            <w:vAlign w:val="top"/>
          </w:tcPr>
          <w:p w14:paraId="48AA83E2">
            <w:pPr>
              <w:pStyle w:val="6"/>
              <w:spacing w:before="49" w:line="216" w:lineRule="auto"/>
              <w:ind w:left="118"/>
            </w:pPr>
            <w:r>
              <w:rPr>
                <w:spacing w:val="-2"/>
              </w:rPr>
              <w:t>六、经营收入</w:t>
            </w:r>
          </w:p>
        </w:tc>
        <w:tc>
          <w:tcPr>
            <w:tcW w:w="464" w:type="dxa"/>
            <w:vAlign w:val="top"/>
          </w:tcPr>
          <w:p w14:paraId="2E20B668">
            <w:pPr>
              <w:pStyle w:val="6"/>
              <w:spacing w:before="49" w:line="216" w:lineRule="auto"/>
              <w:ind w:left="183"/>
            </w:pPr>
            <w:r>
              <w:t>6</w:t>
            </w:r>
          </w:p>
        </w:tc>
        <w:tc>
          <w:tcPr>
            <w:tcW w:w="1175" w:type="dxa"/>
            <w:vAlign w:val="top"/>
          </w:tcPr>
          <w:p w14:paraId="3567A9D9">
            <w:pPr>
              <w:rPr>
                <w:rFonts w:ascii="Arial"/>
                <w:sz w:val="21"/>
              </w:rPr>
            </w:pPr>
          </w:p>
        </w:tc>
        <w:tc>
          <w:tcPr>
            <w:tcW w:w="3236" w:type="dxa"/>
            <w:vAlign w:val="top"/>
          </w:tcPr>
          <w:p w14:paraId="20E929F9">
            <w:pPr>
              <w:pStyle w:val="6"/>
              <w:spacing w:before="49" w:line="216" w:lineRule="auto"/>
              <w:ind w:left="116"/>
            </w:pPr>
            <w:r>
              <w:rPr>
                <w:spacing w:val="-2"/>
              </w:rPr>
              <w:t>六、科学技术支出</w:t>
            </w:r>
          </w:p>
        </w:tc>
        <w:tc>
          <w:tcPr>
            <w:tcW w:w="488" w:type="dxa"/>
            <w:vAlign w:val="top"/>
          </w:tcPr>
          <w:p w14:paraId="2EDBF1F4">
            <w:pPr>
              <w:pStyle w:val="6"/>
              <w:spacing w:before="49" w:line="216" w:lineRule="auto"/>
              <w:ind w:left="147"/>
            </w:pPr>
            <w:r>
              <w:rPr>
                <w:spacing w:val="-7"/>
              </w:rPr>
              <w:t>37</w:t>
            </w:r>
          </w:p>
        </w:tc>
        <w:tc>
          <w:tcPr>
            <w:tcW w:w="1160" w:type="dxa"/>
            <w:vAlign w:val="top"/>
          </w:tcPr>
          <w:p w14:paraId="571ABEF5">
            <w:pPr>
              <w:rPr>
                <w:rFonts w:ascii="Arial"/>
                <w:sz w:val="21"/>
              </w:rPr>
            </w:pPr>
          </w:p>
        </w:tc>
      </w:tr>
      <w:tr w14:paraId="2F60E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443" w:type="dxa"/>
            <w:vAlign w:val="top"/>
          </w:tcPr>
          <w:p w14:paraId="74C0263E">
            <w:pPr>
              <w:pStyle w:val="6"/>
              <w:spacing w:before="51" w:line="214" w:lineRule="auto"/>
              <w:ind w:left="115"/>
            </w:pPr>
            <w:r>
              <w:rPr>
                <w:spacing w:val="-1"/>
              </w:rPr>
              <w:t>七、附属单位上缴收入</w:t>
            </w:r>
          </w:p>
        </w:tc>
        <w:tc>
          <w:tcPr>
            <w:tcW w:w="464" w:type="dxa"/>
            <w:vAlign w:val="top"/>
          </w:tcPr>
          <w:p w14:paraId="40757B7B">
            <w:pPr>
              <w:pStyle w:val="6"/>
              <w:spacing w:before="51" w:line="214" w:lineRule="auto"/>
              <w:ind w:left="187"/>
            </w:pPr>
            <w:r>
              <w:t>7</w:t>
            </w:r>
          </w:p>
        </w:tc>
        <w:tc>
          <w:tcPr>
            <w:tcW w:w="1175" w:type="dxa"/>
            <w:vAlign w:val="top"/>
          </w:tcPr>
          <w:p w14:paraId="2917A435">
            <w:pPr>
              <w:rPr>
                <w:rFonts w:ascii="Arial"/>
                <w:sz w:val="21"/>
              </w:rPr>
            </w:pPr>
          </w:p>
        </w:tc>
        <w:tc>
          <w:tcPr>
            <w:tcW w:w="3236" w:type="dxa"/>
            <w:vAlign w:val="top"/>
          </w:tcPr>
          <w:p w14:paraId="6A4519C8">
            <w:pPr>
              <w:pStyle w:val="6"/>
              <w:spacing w:before="51" w:line="214" w:lineRule="auto"/>
              <w:ind w:left="114"/>
            </w:pPr>
            <w:r>
              <w:rPr>
                <w:spacing w:val="-1"/>
              </w:rPr>
              <w:t>七、文化旅游体育与传媒支出</w:t>
            </w:r>
          </w:p>
        </w:tc>
        <w:tc>
          <w:tcPr>
            <w:tcW w:w="488" w:type="dxa"/>
            <w:vAlign w:val="top"/>
          </w:tcPr>
          <w:p w14:paraId="6D5A69BA">
            <w:pPr>
              <w:pStyle w:val="6"/>
              <w:spacing w:before="51" w:line="214" w:lineRule="auto"/>
              <w:ind w:left="147"/>
            </w:pPr>
            <w:r>
              <w:rPr>
                <w:spacing w:val="-7"/>
              </w:rPr>
              <w:t>38</w:t>
            </w:r>
          </w:p>
        </w:tc>
        <w:tc>
          <w:tcPr>
            <w:tcW w:w="1160" w:type="dxa"/>
            <w:vAlign w:val="top"/>
          </w:tcPr>
          <w:p w14:paraId="50378BAA">
            <w:pPr>
              <w:pStyle w:val="6"/>
              <w:spacing w:before="51" w:line="214" w:lineRule="auto"/>
              <w:ind w:left="619"/>
            </w:pPr>
            <w:r>
              <w:rPr>
                <w:spacing w:val="-3"/>
              </w:rPr>
              <w:t>5.00</w:t>
            </w:r>
          </w:p>
        </w:tc>
      </w:tr>
      <w:tr w14:paraId="19E9F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443" w:type="dxa"/>
            <w:vAlign w:val="top"/>
          </w:tcPr>
          <w:p w14:paraId="4B553FF2">
            <w:pPr>
              <w:pStyle w:val="6"/>
              <w:spacing w:before="51" w:line="216" w:lineRule="auto"/>
              <w:ind w:left="119"/>
            </w:pPr>
            <w:r>
              <w:rPr>
                <w:spacing w:val="-2"/>
              </w:rPr>
              <w:t>八、其他收入</w:t>
            </w:r>
          </w:p>
        </w:tc>
        <w:tc>
          <w:tcPr>
            <w:tcW w:w="464" w:type="dxa"/>
            <w:vAlign w:val="top"/>
          </w:tcPr>
          <w:p w14:paraId="32C4A0A5">
            <w:pPr>
              <w:pStyle w:val="6"/>
              <w:spacing w:before="51" w:line="216" w:lineRule="auto"/>
              <w:ind w:left="183"/>
            </w:pPr>
            <w:r>
              <w:t>8</w:t>
            </w:r>
          </w:p>
        </w:tc>
        <w:tc>
          <w:tcPr>
            <w:tcW w:w="1175" w:type="dxa"/>
            <w:vAlign w:val="top"/>
          </w:tcPr>
          <w:p w14:paraId="06804DA8">
            <w:pPr>
              <w:rPr>
                <w:rFonts w:ascii="Arial"/>
                <w:sz w:val="21"/>
              </w:rPr>
            </w:pPr>
          </w:p>
        </w:tc>
        <w:tc>
          <w:tcPr>
            <w:tcW w:w="3236" w:type="dxa"/>
            <w:vAlign w:val="top"/>
          </w:tcPr>
          <w:p w14:paraId="5BC50C82">
            <w:pPr>
              <w:pStyle w:val="6"/>
              <w:spacing w:before="51" w:line="216" w:lineRule="auto"/>
              <w:ind w:left="118"/>
            </w:pPr>
            <w:r>
              <w:rPr>
                <w:spacing w:val="-1"/>
              </w:rPr>
              <w:t>八、社会保障和就业支出</w:t>
            </w:r>
          </w:p>
        </w:tc>
        <w:tc>
          <w:tcPr>
            <w:tcW w:w="488" w:type="dxa"/>
            <w:vAlign w:val="top"/>
          </w:tcPr>
          <w:p w14:paraId="31A5ABD1">
            <w:pPr>
              <w:pStyle w:val="6"/>
              <w:spacing w:before="51" w:line="216" w:lineRule="auto"/>
              <w:ind w:left="147"/>
            </w:pPr>
            <w:r>
              <w:rPr>
                <w:spacing w:val="-7"/>
              </w:rPr>
              <w:t>39</w:t>
            </w:r>
          </w:p>
        </w:tc>
        <w:tc>
          <w:tcPr>
            <w:tcW w:w="1160" w:type="dxa"/>
            <w:vAlign w:val="top"/>
          </w:tcPr>
          <w:p w14:paraId="00D7B24F">
            <w:pPr>
              <w:pStyle w:val="6"/>
              <w:spacing w:before="51" w:line="216" w:lineRule="auto"/>
              <w:ind w:left="506"/>
            </w:pPr>
            <w:r>
              <w:rPr>
                <w:spacing w:val="-2"/>
              </w:rPr>
              <w:t>47.91</w:t>
            </w:r>
          </w:p>
        </w:tc>
      </w:tr>
    </w:tbl>
    <w:p w14:paraId="7D37C63E">
      <w:pPr>
        <w:rPr>
          <w:rFonts w:ascii="Arial"/>
          <w:sz w:val="21"/>
        </w:rPr>
      </w:pPr>
    </w:p>
    <w:p w14:paraId="75501FD2">
      <w:pPr>
        <w:rPr>
          <w:rFonts w:ascii="Arial" w:hAnsi="Arial" w:eastAsia="Arial" w:cs="Arial"/>
          <w:sz w:val="21"/>
          <w:szCs w:val="21"/>
        </w:rPr>
        <w:sectPr>
          <w:pgSz w:w="11906" w:h="16839"/>
          <w:pgMar w:top="1431" w:right="967" w:bottom="0" w:left="967" w:header="0" w:footer="0" w:gutter="0"/>
          <w:cols w:space="720" w:num="1"/>
        </w:sectPr>
      </w:pPr>
    </w:p>
    <w:p w14:paraId="0FF9CDDA">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43"/>
        <w:gridCol w:w="464"/>
        <w:gridCol w:w="1175"/>
        <w:gridCol w:w="3236"/>
        <w:gridCol w:w="488"/>
        <w:gridCol w:w="1160"/>
      </w:tblGrid>
      <w:tr w14:paraId="7770E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3443" w:type="dxa"/>
            <w:tcBorders>
              <w:top w:val="nil"/>
            </w:tcBorders>
            <w:vAlign w:val="top"/>
          </w:tcPr>
          <w:p w14:paraId="0DD64A13">
            <w:pPr>
              <w:rPr>
                <w:rFonts w:ascii="Arial"/>
                <w:sz w:val="21"/>
              </w:rPr>
            </w:pPr>
          </w:p>
        </w:tc>
        <w:tc>
          <w:tcPr>
            <w:tcW w:w="464" w:type="dxa"/>
            <w:tcBorders>
              <w:top w:val="nil"/>
            </w:tcBorders>
            <w:vAlign w:val="top"/>
          </w:tcPr>
          <w:p w14:paraId="53FBF26A">
            <w:pPr>
              <w:pStyle w:val="6"/>
              <w:spacing w:before="56" w:line="217" w:lineRule="auto"/>
              <w:ind w:left="183"/>
            </w:pPr>
            <w:r>
              <w:t>9</w:t>
            </w:r>
          </w:p>
        </w:tc>
        <w:tc>
          <w:tcPr>
            <w:tcW w:w="1175" w:type="dxa"/>
            <w:tcBorders>
              <w:top w:val="nil"/>
            </w:tcBorders>
            <w:vAlign w:val="top"/>
          </w:tcPr>
          <w:p w14:paraId="5B181421">
            <w:pPr>
              <w:rPr>
                <w:rFonts w:ascii="Arial"/>
                <w:sz w:val="21"/>
              </w:rPr>
            </w:pPr>
          </w:p>
        </w:tc>
        <w:tc>
          <w:tcPr>
            <w:tcW w:w="3236" w:type="dxa"/>
            <w:tcBorders>
              <w:top w:val="nil"/>
            </w:tcBorders>
            <w:vAlign w:val="top"/>
          </w:tcPr>
          <w:p w14:paraId="3B259D32">
            <w:pPr>
              <w:pStyle w:val="6"/>
              <w:spacing w:before="56" w:line="217" w:lineRule="auto"/>
              <w:ind w:left="120"/>
            </w:pPr>
            <w:r>
              <w:rPr>
                <w:spacing w:val="-2"/>
              </w:rPr>
              <w:t>九、卫生健康支出</w:t>
            </w:r>
          </w:p>
        </w:tc>
        <w:tc>
          <w:tcPr>
            <w:tcW w:w="488" w:type="dxa"/>
            <w:tcBorders>
              <w:top w:val="nil"/>
            </w:tcBorders>
            <w:vAlign w:val="top"/>
          </w:tcPr>
          <w:p w14:paraId="0B46A181">
            <w:pPr>
              <w:pStyle w:val="6"/>
              <w:spacing w:before="56" w:line="217" w:lineRule="auto"/>
              <w:ind w:left="142"/>
            </w:pPr>
            <w:r>
              <w:rPr>
                <w:spacing w:val="-4"/>
              </w:rPr>
              <w:t>40</w:t>
            </w:r>
          </w:p>
        </w:tc>
        <w:tc>
          <w:tcPr>
            <w:tcW w:w="1160" w:type="dxa"/>
            <w:tcBorders>
              <w:top w:val="nil"/>
            </w:tcBorders>
            <w:vAlign w:val="top"/>
          </w:tcPr>
          <w:p w14:paraId="46C46DAA">
            <w:pPr>
              <w:pStyle w:val="6"/>
              <w:spacing w:before="56" w:line="217" w:lineRule="auto"/>
              <w:ind w:left="511"/>
            </w:pPr>
            <w:r>
              <w:rPr>
                <w:spacing w:val="-3"/>
              </w:rPr>
              <w:t>34.18</w:t>
            </w:r>
          </w:p>
        </w:tc>
      </w:tr>
      <w:tr w14:paraId="0A80D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52B3E8D3">
            <w:pPr>
              <w:rPr>
                <w:rFonts w:ascii="Arial"/>
                <w:sz w:val="21"/>
              </w:rPr>
            </w:pPr>
          </w:p>
        </w:tc>
        <w:tc>
          <w:tcPr>
            <w:tcW w:w="464" w:type="dxa"/>
            <w:vAlign w:val="top"/>
          </w:tcPr>
          <w:p w14:paraId="20DE19AB">
            <w:pPr>
              <w:pStyle w:val="6"/>
              <w:spacing w:before="47" w:line="217" w:lineRule="auto"/>
              <w:ind w:left="143"/>
            </w:pPr>
            <w:r>
              <w:rPr>
                <w:spacing w:val="-13"/>
              </w:rPr>
              <w:t>10</w:t>
            </w:r>
          </w:p>
        </w:tc>
        <w:tc>
          <w:tcPr>
            <w:tcW w:w="1175" w:type="dxa"/>
            <w:vAlign w:val="top"/>
          </w:tcPr>
          <w:p w14:paraId="674F14F2">
            <w:pPr>
              <w:rPr>
                <w:rFonts w:ascii="Arial"/>
                <w:sz w:val="21"/>
              </w:rPr>
            </w:pPr>
          </w:p>
        </w:tc>
        <w:tc>
          <w:tcPr>
            <w:tcW w:w="3236" w:type="dxa"/>
            <w:vAlign w:val="top"/>
          </w:tcPr>
          <w:p w14:paraId="03548365">
            <w:pPr>
              <w:pStyle w:val="6"/>
              <w:spacing w:before="47" w:line="217" w:lineRule="auto"/>
              <w:ind w:left="116"/>
            </w:pPr>
            <w:r>
              <w:rPr>
                <w:spacing w:val="-1"/>
              </w:rPr>
              <w:t>十、节能环保支出</w:t>
            </w:r>
          </w:p>
        </w:tc>
        <w:tc>
          <w:tcPr>
            <w:tcW w:w="488" w:type="dxa"/>
            <w:vAlign w:val="top"/>
          </w:tcPr>
          <w:p w14:paraId="1E06BC78">
            <w:pPr>
              <w:pStyle w:val="6"/>
              <w:spacing w:before="47" w:line="217" w:lineRule="auto"/>
              <w:ind w:left="142"/>
            </w:pPr>
            <w:r>
              <w:rPr>
                <w:spacing w:val="-4"/>
              </w:rPr>
              <w:t>41</w:t>
            </w:r>
          </w:p>
        </w:tc>
        <w:tc>
          <w:tcPr>
            <w:tcW w:w="1160" w:type="dxa"/>
            <w:vAlign w:val="top"/>
          </w:tcPr>
          <w:p w14:paraId="61B493A7">
            <w:pPr>
              <w:pStyle w:val="6"/>
              <w:spacing w:before="47" w:line="217" w:lineRule="auto"/>
              <w:ind w:left="508"/>
            </w:pPr>
            <w:r>
              <w:rPr>
                <w:spacing w:val="-2"/>
              </w:rPr>
              <w:t>61.00</w:t>
            </w:r>
          </w:p>
        </w:tc>
      </w:tr>
      <w:tr w14:paraId="21B06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0C6D3BEE">
            <w:pPr>
              <w:rPr>
                <w:rFonts w:ascii="Arial"/>
                <w:sz w:val="21"/>
              </w:rPr>
            </w:pPr>
          </w:p>
        </w:tc>
        <w:tc>
          <w:tcPr>
            <w:tcW w:w="464" w:type="dxa"/>
            <w:vAlign w:val="top"/>
          </w:tcPr>
          <w:p w14:paraId="46D1463D">
            <w:pPr>
              <w:pStyle w:val="6"/>
              <w:spacing w:before="48" w:line="216" w:lineRule="auto"/>
              <w:ind w:left="143"/>
            </w:pPr>
            <w:r>
              <w:rPr>
                <w:spacing w:val="-13"/>
              </w:rPr>
              <w:t>11</w:t>
            </w:r>
          </w:p>
        </w:tc>
        <w:tc>
          <w:tcPr>
            <w:tcW w:w="1175" w:type="dxa"/>
            <w:vAlign w:val="top"/>
          </w:tcPr>
          <w:p w14:paraId="5CBE3D79">
            <w:pPr>
              <w:rPr>
                <w:rFonts w:ascii="Arial"/>
                <w:sz w:val="21"/>
              </w:rPr>
            </w:pPr>
          </w:p>
        </w:tc>
        <w:tc>
          <w:tcPr>
            <w:tcW w:w="3236" w:type="dxa"/>
            <w:vAlign w:val="top"/>
          </w:tcPr>
          <w:p w14:paraId="712C82E3">
            <w:pPr>
              <w:pStyle w:val="6"/>
              <w:spacing w:before="48" w:line="216" w:lineRule="auto"/>
              <w:ind w:left="116"/>
            </w:pPr>
            <w:r>
              <w:rPr>
                <w:spacing w:val="-1"/>
              </w:rPr>
              <w:t>十一、城乡社区支出</w:t>
            </w:r>
          </w:p>
        </w:tc>
        <w:tc>
          <w:tcPr>
            <w:tcW w:w="488" w:type="dxa"/>
            <w:vAlign w:val="top"/>
          </w:tcPr>
          <w:p w14:paraId="7F5B3EBF">
            <w:pPr>
              <w:pStyle w:val="6"/>
              <w:spacing w:before="48" w:line="216" w:lineRule="auto"/>
              <w:ind w:left="142"/>
            </w:pPr>
            <w:r>
              <w:rPr>
                <w:spacing w:val="-4"/>
              </w:rPr>
              <w:t>42</w:t>
            </w:r>
          </w:p>
        </w:tc>
        <w:tc>
          <w:tcPr>
            <w:tcW w:w="1160" w:type="dxa"/>
            <w:vAlign w:val="top"/>
          </w:tcPr>
          <w:p w14:paraId="71391E72">
            <w:pPr>
              <w:pStyle w:val="6"/>
              <w:spacing w:before="48" w:line="216" w:lineRule="auto"/>
              <w:ind w:left="399"/>
            </w:pPr>
            <w:r>
              <w:rPr>
                <w:spacing w:val="-2"/>
              </w:rPr>
              <w:t>205.00</w:t>
            </w:r>
          </w:p>
        </w:tc>
      </w:tr>
      <w:tr w14:paraId="6E93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644D1C05">
            <w:pPr>
              <w:rPr>
                <w:rFonts w:ascii="Arial"/>
                <w:sz w:val="21"/>
              </w:rPr>
            </w:pPr>
          </w:p>
        </w:tc>
        <w:tc>
          <w:tcPr>
            <w:tcW w:w="464" w:type="dxa"/>
            <w:vAlign w:val="top"/>
          </w:tcPr>
          <w:p w14:paraId="476130FE">
            <w:pPr>
              <w:pStyle w:val="6"/>
              <w:spacing w:before="50" w:line="214" w:lineRule="auto"/>
              <w:ind w:left="143"/>
            </w:pPr>
            <w:r>
              <w:rPr>
                <w:spacing w:val="-13"/>
              </w:rPr>
              <w:t>12</w:t>
            </w:r>
          </w:p>
        </w:tc>
        <w:tc>
          <w:tcPr>
            <w:tcW w:w="1175" w:type="dxa"/>
            <w:vAlign w:val="top"/>
          </w:tcPr>
          <w:p w14:paraId="3D51EFAA">
            <w:pPr>
              <w:rPr>
                <w:rFonts w:ascii="Arial"/>
                <w:sz w:val="21"/>
              </w:rPr>
            </w:pPr>
          </w:p>
        </w:tc>
        <w:tc>
          <w:tcPr>
            <w:tcW w:w="3236" w:type="dxa"/>
            <w:vAlign w:val="top"/>
          </w:tcPr>
          <w:p w14:paraId="0D9D9B23">
            <w:pPr>
              <w:pStyle w:val="6"/>
              <w:spacing w:before="50" w:line="214" w:lineRule="auto"/>
              <w:ind w:left="116"/>
            </w:pPr>
            <w:r>
              <w:rPr>
                <w:spacing w:val="-1"/>
              </w:rPr>
              <w:t>十二、农林水支出</w:t>
            </w:r>
          </w:p>
        </w:tc>
        <w:tc>
          <w:tcPr>
            <w:tcW w:w="488" w:type="dxa"/>
            <w:vAlign w:val="top"/>
          </w:tcPr>
          <w:p w14:paraId="71445E0C">
            <w:pPr>
              <w:pStyle w:val="6"/>
              <w:spacing w:before="50" w:line="214" w:lineRule="auto"/>
              <w:ind w:left="142"/>
            </w:pPr>
            <w:r>
              <w:rPr>
                <w:spacing w:val="-4"/>
              </w:rPr>
              <w:t>43</w:t>
            </w:r>
          </w:p>
        </w:tc>
        <w:tc>
          <w:tcPr>
            <w:tcW w:w="1160" w:type="dxa"/>
            <w:vAlign w:val="top"/>
          </w:tcPr>
          <w:p w14:paraId="05EC5789">
            <w:pPr>
              <w:pStyle w:val="6"/>
              <w:spacing w:before="50" w:line="214" w:lineRule="auto"/>
              <w:ind w:left="192"/>
            </w:pPr>
            <w:r>
              <w:rPr>
                <w:spacing w:val="-4"/>
              </w:rPr>
              <w:t>1,867.05</w:t>
            </w:r>
          </w:p>
        </w:tc>
      </w:tr>
      <w:tr w14:paraId="5767C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0FCBD47F">
            <w:pPr>
              <w:rPr>
                <w:rFonts w:ascii="Arial"/>
                <w:sz w:val="21"/>
              </w:rPr>
            </w:pPr>
          </w:p>
        </w:tc>
        <w:tc>
          <w:tcPr>
            <w:tcW w:w="464" w:type="dxa"/>
            <w:vAlign w:val="top"/>
          </w:tcPr>
          <w:p w14:paraId="42BD5A32">
            <w:pPr>
              <w:pStyle w:val="6"/>
              <w:spacing w:before="52" w:line="213" w:lineRule="auto"/>
              <w:ind w:left="143"/>
            </w:pPr>
            <w:r>
              <w:rPr>
                <w:spacing w:val="-13"/>
              </w:rPr>
              <w:t>13</w:t>
            </w:r>
          </w:p>
        </w:tc>
        <w:tc>
          <w:tcPr>
            <w:tcW w:w="1175" w:type="dxa"/>
            <w:vAlign w:val="top"/>
          </w:tcPr>
          <w:p w14:paraId="268C6046">
            <w:pPr>
              <w:rPr>
                <w:rFonts w:ascii="Arial"/>
                <w:sz w:val="21"/>
              </w:rPr>
            </w:pPr>
          </w:p>
        </w:tc>
        <w:tc>
          <w:tcPr>
            <w:tcW w:w="3236" w:type="dxa"/>
            <w:vAlign w:val="top"/>
          </w:tcPr>
          <w:p w14:paraId="2D589887">
            <w:pPr>
              <w:pStyle w:val="6"/>
              <w:spacing w:before="52" w:line="213" w:lineRule="auto"/>
              <w:ind w:left="116"/>
            </w:pPr>
            <w:r>
              <w:rPr>
                <w:spacing w:val="-1"/>
              </w:rPr>
              <w:t>十三、交通运输支出</w:t>
            </w:r>
          </w:p>
        </w:tc>
        <w:tc>
          <w:tcPr>
            <w:tcW w:w="488" w:type="dxa"/>
            <w:vAlign w:val="top"/>
          </w:tcPr>
          <w:p w14:paraId="3FAFC3D2">
            <w:pPr>
              <w:pStyle w:val="6"/>
              <w:spacing w:before="52" w:line="213" w:lineRule="auto"/>
              <w:ind w:left="142"/>
            </w:pPr>
            <w:r>
              <w:rPr>
                <w:spacing w:val="-4"/>
              </w:rPr>
              <w:t>44</w:t>
            </w:r>
          </w:p>
        </w:tc>
        <w:tc>
          <w:tcPr>
            <w:tcW w:w="1160" w:type="dxa"/>
            <w:vAlign w:val="top"/>
          </w:tcPr>
          <w:p w14:paraId="08AA1B30">
            <w:pPr>
              <w:rPr>
                <w:rFonts w:ascii="Arial"/>
                <w:sz w:val="21"/>
              </w:rPr>
            </w:pPr>
          </w:p>
        </w:tc>
      </w:tr>
      <w:tr w14:paraId="11022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08218EDA">
            <w:pPr>
              <w:rPr>
                <w:rFonts w:ascii="Arial"/>
                <w:sz w:val="21"/>
              </w:rPr>
            </w:pPr>
          </w:p>
        </w:tc>
        <w:tc>
          <w:tcPr>
            <w:tcW w:w="464" w:type="dxa"/>
            <w:vAlign w:val="top"/>
          </w:tcPr>
          <w:p w14:paraId="38DB8659">
            <w:pPr>
              <w:pStyle w:val="6"/>
              <w:spacing w:before="52" w:line="213" w:lineRule="auto"/>
              <w:ind w:left="143"/>
            </w:pPr>
            <w:r>
              <w:rPr>
                <w:spacing w:val="-13"/>
              </w:rPr>
              <w:t>14</w:t>
            </w:r>
          </w:p>
        </w:tc>
        <w:tc>
          <w:tcPr>
            <w:tcW w:w="1175" w:type="dxa"/>
            <w:vAlign w:val="top"/>
          </w:tcPr>
          <w:p w14:paraId="5371494C">
            <w:pPr>
              <w:rPr>
                <w:rFonts w:ascii="Arial"/>
                <w:sz w:val="21"/>
              </w:rPr>
            </w:pPr>
          </w:p>
        </w:tc>
        <w:tc>
          <w:tcPr>
            <w:tcW w:w="3236" w:type="dxa"/>
            <w:vAlign w:val="top"/>
          </w:tcPr>
          <w:p w14:paraId="1FC58157">
            <w:pPr>
              <w:pStyle w:val="6"/>
              <w:spacing w:before="52" w:line="213" w:lineRule="auto"/>
              <w:ind w:left="116"/>
            </w:pPr>
            <w:r>
              <w:rPr>
                <w:spacing w:val="-5"/>
              </w:rPr>
              <w:t>十四、资源勘探工业信息等支出</w:t>
            </w:r>
          </w:p>
        </w:tc>
        <w:tc>
          <w:tcPr>
            <w:tcW w:w="488" w:type="dxa"/>
            <w:vAlign w:val="top"/>
          </w:tcPr>
          <w:p w14:paraId="33635C80">
            <w:pPr>
              <w:pStyle w:val="6"/>
              <w:spacing w:before="52" w:line="213" w:lineRule="auto"/>
              <w:ind w:left="142"/>
            </w:pPr>
            <w:r>
              <w:rPr>
                <w:spacing w:val="-4"/>
              </w:rPr>
              <w:t>45</w:t>
            </w:r>
          </w:p>
        </w:tc>
        <w:tc>
          <w:tcPr>
            <w:tcW w:w="1160" w:type="dxa"/>
            <w:vAlign w:val="top"/>
          </w:tcPr>
          <w:p w14:paraId="60919580">
            <w:pPr>
              <w:pStyle w:val="6"/>
              <w:spacing w:before="52" w:line="213" w:lineRule="auto"/>
              <w:ind w:left="523"/>
            </w:pPr>
            <w:r>
              <w:rPr>
                <w:spacing w:val="-5"/>
              </w:rPr>
              <w:t>10.00</w:t>
            </w:r>
          </w:p>
        </w:tc>
      </w:tr>
      <w:tr w14:paraId="5506E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1E53400D">
            <w:pPr>
              <w:rPr>
                <w:rFonts w:ascii="Arial"/>
                <w:sz w:val="21"/>
              </w:rPr>
            </w:pPr>
          </w:p>
        </w:tc>
        <w:tc>
          <w:tcPr>
            <w:tcW w:w="464" w:type="dxa"/>
            <w:vAlign w:val="top"/>
          </w:tcPr>
          <w:p w14:paraId="3B75DEA7">
            <w:pPr>
              <w:pStyle w:val="6"/>
              <w:spacing w:before="53" w:line="212" w:lineRule="auto"/>
              <w:ind w:left="143"/>
            </w:pPr>
            <w:r>
              <w:rPr>
                <w:spacing w:val="-13"/>
              </w:rPr>
              <w:t>15</w:t>
            </w:r>
          </w:p>
        </w:tc>
        <w:tc>
          <w:tcPr>
            <w:tcW w:w="1175" w:type="dxa"/>
            <w:vAlign w:val="top"/>
          </w:tcPr>
          <w:p w14:paraId="1B17D970">
            <w:pPr>
              <w:rPr>
                <w:rFonts w:ascii="Arial"/>
                <w:sz w:val="21"/>
              </w:rPr>
            </w:pPr>
          </w:p>
        </w:tc>
        <w:tc>
          <w:tcPr>
            <w:tcW w:w="3236" w:type="dxa"/>
            <w:vAlign w:val="top"/>
          </w:tcPr>
          <w:p w14:paraId="4263D331">
            <w:pPr>
              <w:pStyle w:val="6"/>
              <w:spacing w:before="53" w:line="212" w:lineRule="auto"/>
              <w:ind w:left="116"/>
            </w:pPr>
            <w:r>
              <w:rPr>
                <w:spacing w:val="-1"/>
              </w:rPr>
              <w:t>十五、商业服务业等支出</w:t>
            </w:r>
          </w:p>
        </w:tc>
        <w:tc>
          <w:tcPr>
            <w:tcW w:w="488" w:type="dxa"/>
            <w:vAlign w:val="top"/>
          </w:tcPr>
          <w:p w14:paraId="6EF9F594">
            <w:pPr>
              <w:pStyle w:val="6"/>
              <w:spacing w:before="53" w:line="212" w:lineRule="auto"/>
              <w:ind w:left="142"/>
            </w:pPr>
            <w:r>
              <w:rPr>
                <w:spacing w:val="-4"/>
              </w:rPr>
              <w:t>46</w:t>
            </w:r>
          </w:p>
        </w:tc>
        <w:tc>
          <w:tcPr>
            <w:tcW w:w="1160" w:type="dxa"/>
            <w:vAlign w:val="top"/>
          </w:tcPr>
          <w:p w14:paraId="7D4E253F">
            <w:pPr>
              <w:pStyle w:val="6"/>
              <w:spacing w:before="53" w:line="212" w:lineRule="auto"/>
              <w:ind w:left="511"/>
            </w:pPr>
            <w:r>
              <w:rPr>
                <w:spacing w:val="-3"/>
              </w:rPr>
              <w:t>30.00</w:t>
            </w:r>
          </w:p>
        </w:tc>
      </w:tr>
      <w:tr w14:paraId="12D4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13F77961">
            <w:pPr>
              <w:rPr>
                <w:rFonts w:ascii="Arial"/>
                <w:sz w:val="21"/>
              </w:rPr>
            </w:pPr>
          </w:p>
        </w:tc>
        <w:tc>
          <w:tcPr>
            <w:tcW w:w="464" w:type="dxa"/>
            <w:vAlign w:val="top"/>
          </w:tcPr>
          <w:p w14:paraId="71178B93">
            <w:pPr>
              <w:pStyle w:val="6"/>
              <w:spacing w:before="53" w:line="212" w:lineRule="auto"/>
              <w:ind w:left="143"/>
            </w:pPr>
            <w:r>
              <w:rPr>
                <w:spacing w:val="-13"/>
              </w:rPr>
              <w:t>16</w:t>
            </w:r>
          </w:p>
        </w:tc>
        <w:tc>
          <w:tcPr>
            <w:tcW w:w="1175" w:type="dxa"/>
            <w:vAlign w:val="top"/>
          </w:tcPr>
          <w:p w14:paraId="7CA69EC4">
            <w:pPr>
              <w:rPr>
                <w:rFonts w:ascii="Arial"/>
                <w:sz w:val="21"/>
              </w:rPr>
            </w:pPr>
          </w:p>
        </w:tc>
        <w:tc>
          <w:tcPr>
            <w:tcW w:w="3236" w:type="dxa"/>
            <w:vAlign w:val="top"/>
          </w:tcPr>
          <w:p w14:paraId="008BBF35">
            <w:pPr>
              <w:pStyle w:val="6"/>
              <w:spacing w:before="53" w:line="212" w:lineRule="auto"/>
              <w:ind w:left="116"/>
            </w:pPr>
            <w:r>
              <w:rPr>
                <w:spacing w:val="-2"/>
              </w:rPr>
              <w:t>十六、金融支出</w:t>
            </w:r>
          </w:p>
        </w:tc>
        <w:tc>
          <w:tcPr>
            <w:tcW w:w="488" w:type="dxa"/>
            <w:vAlign w:val="top"/>
          </w:tcPr>
          <w:p w14:paraId="52723A5B">
            <w:pPr>
              <w:pStyle w:val="6"/>
              <w:spacing w:before="53" w:line="212" w:lineRule="auto"/>
              <w:ind w:left="142"/>
            </w:pPr>
            <w:r>
              <w:rPr>
                <w:spacing w:val="-4"/>
              </w:rPr>
              <w:t>47</w:t>
            </w:r>
          </w:p>
        </w:tc>
        <w:tc>
          <w:tcPr>
            <w:tcW w:w="1160" w:type="dxa"/>
            <w:vAlign w:val="top"/>
          </w:tcPr>
          <w:p w14:paraId="080FADB6">
            <w:pPr>
              <w:rPr>
                <w:rFonts w:ascii="Arial"/>
                <w:sz w:val="21"/>
              </w:rPr>
            </w:pPr>
          </w:p>
        </w:tc>
      </w:tr>
      <w:tr w14:paraId="79D39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3C8647BC">
            <w:pPr>
              <w:rPr>
                <w:rFonts w:ascii="Arial"/>
                <w:sz w:val="21"/>
              </w:rPr>
            </w:pPr>
          </w:p>
        </w:tc>
        <w:tc>
          <w:tcPr>
            <w:tcW w:w="464" w:type="dxa"/>
            <w:vAlign w:val="top"/>
          </w:tcPr>
          <w:p w14:paraId="5B1C8EE7">
            <w:pPr>
              <w:pStyle w:val="6"/>
              <w:spacing w:before="54" w:line="211" w:lineRule="auto"/>
              <w:ind w:left="143"/>
            </w:pPr>
            <w:r>
              <w:rPr>
                <w:spacing w:val="-13"/>
              </w:rPr>
              <w:t>17</w:t>
            </w:r>
          </w:p>
        </w:tc>
        <w:tc>
          <w:tcPr>
            <w:tcW w:w="1175" w:type="dxa"/>
            <w:vAlign w:val="top"/>
          </w:tcPr>
          <w:p w14:paraId="1C33769C">
            <w:pPr>
              <w:rPr>
                <w:rFonts w:ascii="Arial"/>
                <w:sz w:val="21"/>
              </w:rPr>
            </w:pPr>
          </w:p>
        </w:tc>
        <w:tc>
          <w:tcPr>
            <w:tcW w:w="3236" w:type="dxa"/>
            <w:vAlign w:val="top"/>
          </w:tcPr>
          <w:p w14:paraId="144BEED0">
            <w:pPr>
              <w:pStyle w:val="6"/>
              <w:spacing w:before="54" w:line="211" w:lineRule="auto"/>
              <w:ind w:left="116"/>
            </w:pPr>
            <w:r>
              <w:rPr>
                <w:spacing w:val="-1"/>
              </w:rPr>
              <w:t>十七、援助其他地区支出</w:t>
            </w:r>
          </w:p>
        </w:tc>
        <w:tc>
          <w:tcPr>
            <w:tcW w:w="488" w:type="dxa"/>
            <w:vAlign w:val="top"/>
          </w:tcPr>
          <w:p w14:paraId="099BDAAB">
            <w:pPr>
              <w:pStyle w:val="6"/>
              <w:spacing w:before="54" w:line="211" w:lineRule="auto"/>
              <w:ind w:left="142"/>
            </w:pPr>
            <w:r>
              <w:rPr>
                <w:spacing w:val="-4"/>
              </w:rPr>
              <w:t>48</w:t>
            </w:r>
          </w:p>
        </w:tc>
        <w:tc>
          <w:tcPr>
            <w:tcW w:w="1160" w:type="dxa"/>
            <w:vAlign w:val="top"/>
          </w:tcPr>
          <w:p w14:paraId="78FD605A">
            <w:pPr>
              <w:rPr>
                <w:rFonts w:ascii="Arial"/>
                <w:sz w:val="21"/>
              </w:rPr>
            </w:pPr>
          </w:p>
        </w:tc>
      </w:tr>
      <w:tr w14:paraId="72D4C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7B1C7D27">
            <w:pPr>
              <w:rPr>
                <w:rFonts w:ascii="Arial"/>
                <w:sz w:val="21"/>
              </w:rPr>
            </w:pPr>
          </w:p>
        </w:tc>
        <w:tc>
          <w:tcPr>
            <w:tcW w:w="464" w:type="dxa"/>
            <w:vAlign w:val="top"/>
          </w:tcPr>
          <w:p w14:paraId="1687FDBC">
            <w:pPr>
              <w:pStyle w:val="6"/>
              <w:spacing w:before="56" w:line="209" w:lineRule="auto"/>
              <w:ind w:left="143"/>
            </w:pPr>
            <w:r>
              <w:rPr>
                <w:spacing w:val="-13"/>
              </w:rPr>
              <w:t>18</w:t>
            </w:r>
          </w:p>
        </w:tc>
        <w:tc>
          <w:tcPr>
            <w:tcW w:w="1175" w:type="dxa"/>
            <w:vAlign w:val="top"/>
          </w:tcPr>
          <w:p w14:paraId="4FB62E31">
            <w:pPr>
              <w:rPr>
                <w:rFonts w:ascii="Arial"/>
                <w:sz w:val="21"/>
              </w:rPr>
            </w:pPr>
          </w:p>
        </w:tc>
        <w:tc>
          <w:tcPr>
            <w:tcW w:w="3236" w:type="dxa"/>
            <w:vAlign w:val="top"/>
          </w:tcPr>
          <w:p w14:paraId="376ABEDD">
            <w:pPr>
              <w:pStyle w:val="6"/>
              <w:spacing w:before="56" w:line="209" w:lineRule="auto"/>
              <w:ind w:left="116"/>
            </w:pPr>
            <w:r>
              <w:rPr>
                <w:spacing w:val="-5"/>
              </w:rPr>
              <w:t>十八、自然资源海洋气象等支出</w:t>
            </w:r>
          </w:p>
        </w:tc>
        <w:tc>
          <w:tcPr>
            <w:tcW w:w="488" w:type="dxa"/>
            <w:vAlign w:val="top"/>
          </w:tcPr>
          <w:p w14:paraId="1FFBC334">
            <w:pPr>
              <w:pStyle w:val="6"/>
              <w:spacing w:before="56" w:line="209" w:lineRule="auto"/>
              <w:ind w:left="142"/>
            </w:pPr>
            <w:r>
              <w:rPr>
                <w:spacing w:val="-4"/>
              </w:rPr>
              <w:t>49</w:t>
            </w:r>
          </w:p>
        </w:tc>
        <w:tc>
          <w:tcPr>
            <w:tcW w:w="1160" w:type="dxa"/>
            <w:vAlign w:val="top"/>
          </w:tcPr>
          <w:p w14:paraId="342684D7">
            <w:pPr>
              <w:rPr>
                <w:rFonts w:ascii="Arial"/>
                <w:sz w:val="21"/>
              </w:rPr>
            </w:pPr>
          </w:p>
        </w:tc>
      </w:tr>
      <w:tr w14:paraId="7AE8A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251A718B">
            <w:pPr>
              <w:rPr>
                <w:rFonts w:ascii="Arial"/>
                <w:sz w:val="21"/>
              </w:rPr>
            </w:pPr>
          </w:p>
        </w:tc>
        <w:tc>
          <w:tcPr>
            <w:tcW w:w="464" w:type="dxa"/>
            <w:vAlign w:val="top"/>
          </w:tcPr>
          <w:p w14:paraId="4A249E6F">
            <w:pPr>
              <w:pStyle w:val="6"/>
              <w:spacing w:before="58" w:line="208" w:lineRule="auto"/>
              <w:ind w:left="143"/>
            </w:pPr>
            <w:r>
              <w:rPr>
                <w:spacing w:val="-13"/>
              </w:rPr>
              <w:t>19</w:t>
            </w:r>
          </w:p>
        </w:tc>
        <w:tc>
          <w:tcPr>
            <w:tcW w:w="1175" w:type="dxa"/>
            <w:vAlign w:val="top"/>
          </w:tcPr>
          <w:p w14:paraId="33CB9E79">
            <w:pPr>
              <w:rPr>
                <w:rFonts w:ascii="Arial"/>
                <w:sz w:val="21"/>
              </w:rPr>
            </w:pPr>
          </w:p>
        </w:tc>
        <w:tc>
          <w:tcPr>
            <w:tcW w:w="3236" w:type="dxa"/>
            <w:vAlign w:val="top"/>
          </w:tcPr>
          <w:p w14:paraId="5FAF2846">
            <w:pPr>
              <w:pStyle w:val="6"/>
              <w:spacing w:before="58" w:line="208" w:lineRule="auto"/>
              <w:ind w:left="116"/>
            </w:pPr>
            <w:r>
              <w:rPr>
                <w:spacing w:val="-1"/>
              </w:rPr>
              <w:t>十九、住房保障支出</w:t>
            </w:r>
          </w:p>
        </w:tc>
        <w:tc>
          <w:tcPr>
            <w:tcW w:w="488" w:type="dxa"/>
            <w:vAlign w:val="top"/>
          </w:tcPr>
          <w:p w14:paraId="6936FF01">
            <w:pPr>
              <w:pStyle w:val="6"/>
              <w:spacing w:before="58" w:line="208" w:lineRule="auto"/>
              <w:ind w:left="147"/>
            </w:pPr>
            <w:r>
              <w:rPr>
                <w:spacing w:val="-7"/>
              </w:rPr>
              <w:t>50</w:t>
            </w:r>
          </w:p>
        </w:tc>
        <w:tc>
          <w:tcPr>
            <w:tcW w:w="1160" w:type="dxa"/>
            <w:vAlign w:val="top"/>
          </w:tcPr>
          <w:p w14:paraId="2AE63106">
            <w:pPr>
              <w:rPr>
                <w:rFonts w:ascii="Arial"/>
                <w:sz w:val="21"/>
              </w:rPr>
            </w:pPr>
          </w:p>
        </w:tc>
      </w:tr>
      <w:tr w14:paraId="46CC1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6E663362">
            <w:pPr>
              <w:rPr>
                <w:rFonts w:ascii="Arial"/>
                <w:sz w:val="21"/>
              </w:rPr>
            </w:pPr>
          </w:p>
        </w:tc>
        <w:tc>
          <w:tcPr>
            <w:tcW w:w="464" w:type="dxa"/>
            <w:vAlign w:val="top"/>
          </w:tcPr>
          <w:p w14:paraId="29798A0C">
            <w:pPr>
              <w:pStyle w:val="6"/>
              <w:spacing w:before="58" w:line="208" w:lineRule="auto"/>
              <w:ind w:left="129"/>
            </w:pPr>
            <w:r>
              <w:rPr>
                <w:spacing w:val="-6"/>
              </w:rPr>
              <w:t>20</w:t>
            </w:r>
          </w:p>
        </w:tc>
        <w:tc>
          <w:tcPr>
            <w:tcW w:w="1175" w:type="dxa"/>
            <w:vAlign w:val="top"/>
          </w:tcPr>
          <w:p w14:paraId="3A7A1CCF">
            <w:pPr>
              <w:rPr>
                <w:rFonts w:ascii="Arial"/>
                <w:sz w:val="21"/>
              </w:rPr>
            </w:pPr>
          </w:p>
        </w:tc>
        <w:tc>
          <w:tcPr>
            <w:tcW w:w="3236" w:type="dxa"/>
            <w:vAlign w:val="top"/>
          </w:tcPr>
          <w:p w14:paraId="21B945CF">
            <w:pPr>
              <w:pStyle w:val="6"/>
              <w:spacing w:before="58" w:line="208" w:lineRule="auto"/>
              <w:ind w:left="118"/>
            </w:pPr>
            <w:r>
              <w:rPr>
                <w:spacing w:val="-1"/>
              </w:rPr>
              <w:t>二十、粮油物资储备支出</w:t>
            </w:r>
          </w:p>
        </w:tc>
        <w:tc>
          <w:tcPr>
            <w:tcW w:w="488" w:type="dxa"/>
            <w:vAlign w:val="top"/>
          </w:tcPr>
          <w:p w14:paraId="7071AB3E">
            <w:pPr>
              <w:pStyle w:val="6"/>
              <w:spacing w:before="58" w:line="208" w:lineRule="auto"/>
              <w:ind w:left="147"/>
            </w:pPr>
            <w:r>
              <w:rPr>
                <w:spacing w:val="-7"/>
              </w:rPr>
              <w:t>51</w:t>
            </w:r>
          </w:p>
        </w:tc>
        <w:tc>
          <w:tcPr>
            <w:tcW w:w="1160" w:type="dxa"/>
            <w:vAlign w:val="top"/>
          </w:tcPr>
          <w:p w14:paraId="19C2B015">
            <w:pPr>
              <w:rPr>
                <w:rFonts w:ascii="Arial"/>
                <w:sz w:val="21"/>
              </w:rPr>
            </w:pPr>
          </w:p>
        </w:tc>
      </w:tr>
      <w:tr w14:paraId="6C5F9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4E8D3CDD">
            <w:pPr>
              <w:rPr>
                <w:rFonts w:ascii="Arial"/>
                <w:sz w:val="21"/>
              </w:rPr>
            </w:pPr>
          </w:p>
        </w:tc>
        <w:tc>
          <w:tcPr>
            <w:tcW w:w="464" w:type="dxa"/>
            <w:vAlign w:val="top"/>
          </w:tcPr>
          <w:p w14:paraId="0CDF07A9">
            <w:pPr>
              <w:pStyle w:val="6"/>
              <w:spacing w:before="59" w:line="207" w:lineRule="auto"/>
              <w:ind w:left="129"/>
            </w:pPr>
            <w:r>
              <w:rPr>
                <w:spacing w:val="-6"/>
              </w:rPr>
              <w:t>21</w:t>
            </w:r>
          </w:p>
        </w:tc>
        <w:tc>
          <w:tcPr>
            <w:tcW w:w="1175" w:type="dxa"/>
            <w:vAlign w:val="top"/>
          </w:tcPr>
          <w:p w14:paraId="0E3D12D4">
            <w:pPr>
              <w:rPr>
                <w:rFonts w:ascii="Arial"/>
                <w:sz w:val="21"/>
              </w:rPr>
            </w:pPr>
          </w:p>
        </w:tc>
        <w:tc>
          <w:tcPr>
            <w:tcW w:w="3236" w:type="dxa"/>
            <w:vAlign w:val="top"/>
          </w:tcPr>
          <w:p w14:paraId="303362B2">
            <w:pPr>
              <w:pStyle w:val="6"/>
              <w:spacing w:before="59" w:line="207" w:lineRule="auto"/>
              <w:ind w:left="118"/>
            </w:pPr>
            <w:r>
              <w:rPr>
                <w:spacing w:val="-6"/>
              </w:rPr>
              <w:t>二十一、国有资本经营预算支出</w:t>
            </w:r>
          </w:p>
        </w:tc>
        <w:tc>
          <w:tcPr>
            <w:tcW w:w="488" w:type="dxa"/>
            <w:vAlign w:val="top"/>
          </w:tcPr>
          <w:p w14:paraId="25DE5416">
            <w:pPr>
              <w:pStyle w:val="6"/>
              <w:spacing w:before="59" w:line="207" w:lineRule="auto"/>
              <w:ind w:left="147"/>
            </w:pPr>
            <w:r>
              <w:rPr>
                <w:spacing w:val="-7"/>
              </w:rPr>
              <w:t>52</w:t>
            </w:r>
          </w:p>
        </w:tc>
        <w:tc>
          <w:tcPr>
            <w:tcW w:w="1160" w:type="dxa"/>
            <w:vAlign w:val="top"/>
          </w:tcPr>
          <w:p w14:paraId="4A0CEF3B">
            <w:pPr>
              <w:rPr>
                <w:rFonts w:ascii="Arial"/>
                <w:sz w:val="21"/>
              </w:rPr>
            </w:pPr>
          </w:p>
        </w:tc>
      </w:tr>
      <w:tr w14:paraId="040C4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43" w:type="dxa"/>
            <w:vAlign w:val="top"/>
          </w:tcPr>
          <w:p w14:paraId="7506712A">
            <w:pPr>
              <w:rPr>
                <w:rFonts w:ascii="Arial"/>
                <w:sz w:val="21"/>
              </w:rPr>
            </w:pPr>
          </w:p>
        </w:tc>
        <w:tc>
          <w:tcPr>
            <w:tcW w:w="464" w:type="dxa"/>
            <w:vAlign w:val="top"/>
          </w:tcPr>
          <w:p w14:paraId="58078528">
            <w:pPr>
              <w:pStyle w:val="6"/>
              <w:spacing w:before="215" w:line="289" w:lineRule="exact"/>
              <w:ind w:left="129"/>
            </w:pPr>
            <w:r>
              <w:rPr>
                <w:spacing w:val="-6"/>
                <w:position w:val="1"/>
              </w:rPr>
              <w:t>22</w:t>
            </w:r>
          </w:p>
        </w:tc>
        <w:tc>
          <w:tcPr>
            <w:tcW w:w="1175" w:type="dxa"/>
            <w:vAlign w:val="top"/>
          </w:tcPr>
          <w:p w14:paraId="7A2559AE">
            <w:pPr>
              <w:rPr>
                <w:rFonts w:ascii="Arial"/>
                <w:sz w:val="21"/>
              </w:rPr>
            </w:pPr>
          </w:p>
        </w:tc>
        <w:tc>
          <w:tcPr>
            <w:tcW w:w="3236" w:type="dxa"/>
            <w:vAlign w:val="top"/>
          </w:tcPr>
          <w:p w14:paraId="1D1EFACF">
            <w:pPr>
              <w:pStyle w:val="6"/>
              <w:spacing w:before="59" w:line="234" w:lineRule="auto"/>
              <w:ind w:left="133" w:right="102" w:hanging="15"/>
            </w:pPr>
            <w:r>
              <w:rPr>
                <w:spacing w:val="-6"/>
              </w:rPr>
              <w:t>二十二、灾害防治及应急管理支</w:t>
            </w:r>
            <w:r>
              <w:rPr>
                <w:spacing w:val="12"/>
              </w:rPr>
              <w:t xml:space="preserve"> </w:t>
            </w:r>
            <w:r>
              <w:t>出</w:t>
            </w:r>
          </w:p>
        </w:tc>
        <w:tc>
          <w:tcPr>
            <w:tcW w:w="488" w:type="dxa"/>
            <w:vAlign w:val="top"/>
          </w:tcPr>
          <w:p w14:paraId="7AF9BA50">
            <w:pPr>
              <w:pStyle w:val="6"/>
              <w:spacing w:before="215" w:line="241" w:lineRule="auto"/>
              <w:ind w:left="147"/>
            </w:pPr>
            <w:r>
              <w:rPr>
                <w:spacing w:val="-7"/>
              </w:rPr>
              <w:t>53</w:t>
            </w:r>
          </w:p>
        </w:tc>
        <w:tc>
          <w:tcPr>
            <w:tcW w:w="1160" w:type="dxa"/>
            <w:vAlign w:val="top"/>
          </w:tcPr>
          <w:p w14:paraId="035680B5">
            <w:pPr>
              <w:pStyle w:val="6"/>
              <w:spacing w:before="216"/>
              <w:ind w:left="511"/>
            </w:pPr>
            <w:r>
              <w:rPr>
                <w:spacing w:val="-3"/>
              </w:rPr>
              <w:t>52.00</w:t>
            </w:r>
          </w:p>
        </w:tc>
      </w:tr>
      <w:tr w14:paraId="2C4A1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2DD1FD3A">
            <w:pPr>
              <w:rPr>
                <w:rFonts w:ascii="Arial"/>
                <w:sz w:val="21"/>
              </w:rPr>
            </w:pPr>
          </w:p>
        </w:tc>
        <w:tc>
          <w:tcPr>
            <w:tcW w:w="464" w:type="dxa"/>
            <w:vAlign w:val="top"/>
          </w:tcPr>
          <w:p w14:paraId="6F1DA6E3">
            <w:pPr>
              <w:pStyle w:val="6"/>
              <w:spacing w:before="61" w:line="205" w:lineRule="auto"/>
              <w:ind w:left="129"/>
            </w:pPr>
            <w:r>
              <w:rPr>
                <w:spacing w:val="-6"/>
              </w:rPr>
              <w:t>23</w:t>
            </w:r>
          </w:p>
        </w:tc>
        <w:tc>
          <w:tcPr>
            <w:tcW w:w="1175" w:type="dxa"/>
            <w:vAlign w:val="top"/>
          </w:tcPr>
          <w:p w14:paraId="72377869">
            <w:pPr>
              <w:rPr>
                <w:rFonts w:ascii="Arial"/>
                <w:sz w:val="21"/>
              </w:rPr>
            </w:pPr>
          </w:p>
        </w:tc>
        <w:tc>
          <w:tcPr>
            <w:tcW w:w="3236" w:type="dxa"/>
            <w:vAlign w:val="top"/>
          </w:tcPr>
          <w:p w14:paraId="340EF1ED">
            <w:pPr>
              <w:pStyle w:val="6"/>
              <w:spacing w:before="61" w:line="205" w:lineRule="auto"/>
              <w:ind w:left="118"/>
            </w:pPr>
            <w:r>
              <w:rPr>
                <w:spacing w:val="-2"/>
              </w:rPr>
              <w:t>二十三、其他支出</w:t>
            </w:r>
          </w:p>
        </w:tc>
        <w:tc>
          <w:tcPr>
            <w:tcW w:w="488" w:type="dxa"/>
            <w:vAlign w:val="top"/>
          </w:tcPr>
          <w:p w14:paraId="24C1FB78">
            <w:pPr>
              <w:pStyle w:val="6"/>
              <w:spacing w:before="61" w:line="205" w:lineRule="auto"/>
              <w:ind w:left="147"/>
            </w:pPr>
            <w:r>
              <w:rPr>
                <w:spacing w:val="-7"/>
              </w:rPr>
              <w:t>54</w:t>
            </w:r>
          </w:p>
        </w:tc>
        <w:tc>
          <w:tcPr>
            <w:tcW w:w="1160" w:type="dxa"/>
            <w:vAlign w:val="top"/>
          </w:tcPr>
          <w:p w14:paraId="36C8F07B">
            <w:pPr>
              <w:rPr>
                <w:rFonts w:ascii="Arial"/>
                <w:sz w:val="21"/>
              </w:rPr>
            </w:pPr>
          </w:p>
        </w:tc>
      </w:tr>
      <w:tr w14:paraId="4A04E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0C80FB25">
            <w:pPr>
              <w:rPr>
                <w:rFonts w:ascii="Arial"/>
                <w:sz w:val="21"/>
              </w:rPr>
            </w:pPr>
          </w:p>
        </w:tc>
        <w:tc>
          <w:tcPr>
            <w:tcW w:w="464" w:type="dxa"/>
            <w:vAlign w:val="top"/>
          </w:tcPr>
          <w:p w14:paraId="149B6C8F">
            <w:pPr>
              <w:pStyle w:val="6"/>
              <w:spacing w:before="75" w:line="224" w:lineRule="auto"/>
              <w:ind w:left="138"/>
              <w:rPr>
                <w:sz w:val="19"/>
                <w:szCs w:val="19"/>
              </w:rPr>
            </w:pPr>
            <w:r>
              <w:rPr>
                <w:sz w:val="19"/>
                <w:szCs w:val="19"/>
              </w:rPr>
              <w:t>24</w:t>
            </w:r>
          </w:p>
        </w:tc>
        <w:tc>
          <w:tcPr>
            <w:tcW w:w="1175" w:type="dxa"/>
            <w:vAlign w:val="top"/>
          </w:tcPr>
          <w:p w14:paraId="45A95837">
            <w:pPr>
              <w:rPr>
                <w:rFonts w:ascii="Arial"/>
                <w:sz w:val="21"/>
              </w:rPr>
            </w:pPr>
          </w:p>
        </w:tc>
        <w:tc>
          <w:tcPr>
            <w:tcW w:w="3236" w:type="dxa"/>
            <w:vAlign w:val="top"/>
          </w:tcPr>
          <w:p w14:paraId="7115167E">
            <w:pPr>
              <w:pStyle w:val="6"/>
              <w:spacing w:before="64" w:line="203" w:lineRule="auto"/>
              <w:ind w:left="118"/>
            </w:pPr>
            <w:r>
              <w:rPr>
                <w:spacing w:val="-2"/>
              </w:rPr>
              <w:t>二十四、债务还本支出</w:t>
            </w:r>
          </w:p>
        </w:tc>
        <w:tc>
          <w:tcPr>
            <w:tcW w:w="488" w:type="dxa"/>
            <w:vAlign w:val="top"/>
          </w:tcPr>
          <w:p w14:paraId="7E8BA6F8">
            <w:pPr>
              <w:pStyle w:val="6"/>
              <w:spacing w:before="64" w:line="203" w:lineRule="auto"/>
              <w:ind w:left="147"/>
            </w:pPr>
            <w:r>
              <w:rPr>
                <w:spacing w:val="-7"/>
              </w:rPr>
              <w:t>55</w:t>
            </w:r>
          </w:p>
        </w:tc>
        <w:tc>
          <w:tcPr>
            <w:tcW w:w="1160" w:type="dxa"/>
            <w:vAlign w:val="top"/>
          </w:tcPr>
          <w:p w14:paraId="3D67F768">
            <w:pPr>
              <w:rPr>
                <w:rFonts w:ascii="Arial"/>
                <w:sz w:val="21"/>
              </w:rPr>
            </w:pPr>
          </w:p>
        </w:tc>
      </w:tr>
      <w:tr w14:paraId="59890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7210CB54">
            <w:pPr>
              <w:rPr>
                <w:rFonts w:ascii="Arial"/>
                <w:sz w:val="21"/>
              </w:rPr>
            </w:pPr>
          </w:p>
        </w:tc>
        <w:tc>
          <w:tcPr>
            <w:tcW w:w="464" w:type="dxa"/>
            <w:vAlign w:val="top"/>
          </w:tcPr>
          <w:p w14:paraId="54B09E3A">
            <w:pPr>
              <w:pStyle w:val="6"/>
              <w:spacing w:before="76" w:line="223" w:lineRule="auto"/>
              <w:ind w:left="138"/>
              <w:rPr>
                <w:sz w:val="19"/>
                <w:szCs w:val="19"/>
              </w:rPr>
            </w:pPr>
            <w:r>
              <w:rPr>
                <w:sz w:val="19"/>
                <w:szCs w:val="19"/>
              </w:rPr>
              <w:t>25</w:t>
            </w:r>
          </w:p>
        </w:tc>
        <w:tc>
          <w:tcPr>
            <w:tcW w:w="1175" w:type="dxa"/>
            <w:vAlign w:val="top"/>
          </w:tcPr>
          <w:p w14:paraId="0F7608DE">
            <w:pPr>
              <w:rPr>
                <w:rFonts w:ascii="Arial"/>
                <w:sz w:val="21"/>
              </w:rPr>
            </w:pPr>
          </w:p>
        </w:tc>
        <w:tc>
          <w:tcPr>
            <w:tcW w:w="3236" w:type="dxa"/>
            <w:vAlign w:val="top"/>
          </w:tcPr>
          <w:p w14:paraId="60F68895">
            <w:pPr>
              <w:pStyle w:val="6"/>
              <w:spacing w:before="65" w:line="202" w:lineRule="auto"/>
              <w:ind w:left="118"/>
            </w:pPr>
            <w:r>
              <w:rPr>
                <w:spacing w:val="-2"/>
              </w:rPr>
              <w:t>二十五、债务付息支出</w:t>
            </w:r>
          </w:p>
        </w:tc>
        <w:tc>
          <w:tcPr>
            <w:tcW w:w="488" w:type="dxa"/>
            <w:vAlign w:val="top"/>
          </w:tcPr>
          <w:p w14:paraId="65F8F454">
            <w:pPr>
              <w:pStyle w:val="6"/>
              <w:spacing w:before="65" w:line="202" w:lineRule="auto"/>
              <w:ind w:left="147"/>
            </w:pPr>
            <w:r>
              <w:rPr>
                <w:spacing w:val="-7"/>
              </w:rPr>
              <w:t>56</w:t>
            </w:r>
          </w:p>
        </w:tc>
        <w:tc>
          <w:tcPr>
            <w:tcW w:w="1160" w:type="dxa"/>
            <w:vAlign w:val="top"/>
          </w:tcPr>
          <w:p w14:paraId="4BBCB2B0">
            <w:pPr>
              <w:rPr>
                <w:rFonts w:ascii="Arial"/>
                <w:sz w:val="21"/>
              </w:rPr>
            </w:pPr>
          </w:p>
        </w:tc>
      </w:tr>
      <w:tr w14:paraId="67977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3443" w:type="dxa"/>
            <w:vAlign w:val="top"/>
          </w:tcPr>
          <w:p w14:paraId="31E985E2">
            <w:pPr>
              <w:rPr>
                <w:rFonts w:ascii="Arial"/>
                <w:sz w:val="21"/>
              </w:rPr>
            </w:pPr>
          </w:p>
        </w:tc>
        <w:tc>
          <w:tcPr>
            <w:tcW w:w="464" w:type="dxa"/>
            <w:vAlign w:val="top"/>
          </w:tcPr>
          <w:p w14:paraId="00D67AC4">
            <w:pPr>
              <w:pStyle w:val="6"/>
              <w:spacing w:before="233" w:line="256" w:lineRule="exact"/>
              <w:ind w:left="138"/>
              <w:rPr>
                <w:sz w:val="19"/>
                <w:szCs w:val="19"/>
              </w:rPr>
            </w:pPr>
            <w:r>
              <w:rPr>
                <w:position w:val="1"/>
                <w:sz w:val="19"/>
                <w:szCs w:val="19"/>
              </w:rPr>
              <w:t>26</w:t>
            </w:r>
          </w:p>
        </w:tc>
        <w:tc>
          <w:tcPr>
            <w:tcW w:w="1175" w:type="dxa"/>
            <w:vAlign w:val="top"/>
          </w:tcPr>
          <w:p w14:paraId="058FDB25">
            <w:pPr>
              <w:rPr>
                <w:rFonts w:ascii="Arial"/>
                <w:sz w:val="21"/>
              </w:rPr>
            </w:pPr>
          </w:p>
        </w:tc>
        <w:tc>
          <w:tcPr>
            <w:tcW w:w="3236" w:type="dxa"/>
            <w:vAlign w:val="top"/>
          </w:tcPr>
          <w:p w14:paraId="222297DD">
            <w:pPr>
              <w:pStyle w:val="6"/>
              <w:spacing w:before="66" w:line="231" w:lineRule="auto"/>
              <w:ind w:left="133" w:right="102" w:hanging="15"/>
            </w:pPr>
            <w:r>
              <w:rPr>
                <w:spacing w:val="-6"/>
              </w:rPr>
              <w:t>二十六、抗疫特别国债安排的支</w:t>
            </w:r>
            <w:r>
              <w:rPr>
                <w:spacing w:val="12"/>
              </w:rPr>
              <w:t xml:space="preserve"> </w:t>
            </w:r>
            <w:r>
              <w:t>出</w:t>
            </w:r>
          </w:p>
        </w:tc>
        <w:tc>
          <w:tcPr>
            <w:tcW w:w="488" w:type="dxa"/>
            <w:vAlign w:val="top"/>
          </w:tcPr>
          <w:p w14:paraId="03B53E3F">
            <w:pPr>
              <w:pStyle w:val="6"/>
              <w:spacing w:before="221" w:line="241" w:lineRule="auto"/>
              <w:ind w:left="147"/>
            </w:pPr>
            <w:r>
              <w:rPr>
                <w:spacing w:val="-7"/>
              </w:rPr>
              <w:t>57</w:t>
            </w:r>
          </w:p>
        </w:tc>
        <w:tc>
          <w:tcPr>
            <w:tcW w:w="1160" w:type="dxa"/>
            <w:vAlign w:val="top"/>
          </w:tcPr>
          <w:p w14:paraId="08DE7498">
            <w:pPr>
              <w:rPr>
                <w:rFonts w:ascii="Arial"/>
                <w:sz w:val="21"/>
              </w:rPr>
            </w:pPr>
          </w:p>
        </w:tc>
      </w:tr>
      <w:tr w14:paraId="3963C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779888FD">
            <w:pPr>
              <w:pStyle w:val="6"/>
              <w:spacing w:before="66" w:line="201" w:lineRule="auto"/>
              <w:ind w:left="1065"/>
            </w:pPr>
            <w:r>
              <w:rPr>
                <w:b/>
                <w:bCs/>
                <w:spacing w:val="-4"/>
              </w:rPr>
              <w:t>本年收入合计</w:t>
            </w:r>
          </w:p>
        </w:tc>
        <w:tc>
          <w:tcPr>
            <w:tcW w:w="464" w:type="dxa"/>
            <w:vAlign w:val="top"/>
          </w:tcPr>
          <w:p w14:paraId="03A7517D">
            <w:pPr>
              <w:pStyle w:val="6"/>
              <w:spacing w:before="66" w:line="201" w:lineRule="auto"/>
              <w:ind w:left="129"/>
            </w:pPr>
            <w:r>
              <w:rPr>
                <w:spacing w:val="-6"/>
              </w:rPr>
              <w:t>27</w:t>
            </w:r>
          </w:p>
        </w:tc>
        <w:tc>
          <w:tcPr>
            <w:tcW w:w="1175" w:type="dxa"/>
            <w:vAlign w:val="top"/>
          </w:tcPr>
          <w:p w14:paraId="10BFD7D5">
            <w:pPr>
              <w:pStyle w:val="6"/>
              <w:spacing w:before="66" w:line="201" w:lineRule="auto"/>
              <w:ind w:left="197"/>
            </w:pPr>
            <w:r>
              <w:rPr>
                <w:spacing w:val="-2"/>
              </w:rPr>
              <w:t>3,232.15</w:t>
            </w:r>
          </w:p>
        </w:tc>
        <w:tc>
          <w:tcPr>
            <w:tcW w:w="3236" w:type="dxa"/>
            <w:vAlign w:val="top"/>
          </w:tcPr>
          <w:p w14:paraId="2AEAB223">
            <w:pPr>
              <w:pStyle w:val="6"/>
              <w:spacing w:before="66" w:line="201" w:lineRule="auto"/>
              <w:ind w:left="963"/>
            </w:pPr>
            <w:r>
              <w:rPr>
                <w:b/>
                <w:bCs/>
                <w:spacing w:val="-4"/>
              </w:rPr>
              <w:t>本年支出合计</w:t>
            </w:r>
          </w:p>
        </w:tc>
        <w:tc>
          <w:tcPr>
            <w:tcW w:w="488" w:type="dxa"/>
            <w:vAlign w:val="top"/>
          </w:tcPr>
          <w:p w14:paraId="4CA08A3B">
            <w:pPr>
              <w:pStyle w:val="6"/>
              <w:spacing w:before="66" w:line="201" w:lineRule="auto"/>
              <w:ind w:left="147"/>
            </w:pPr>
            <w:r>
              <w:rPr>
                <w:spacing w:val="-7"/>
              </w:rPr>
              <w:t>58</w:t>
            </w:r>
          </w:p>
        </w:tc>
        <w:tc>
          <w:tcPr>
            <w:tcW w:w="1160" w:type="dxa"/>
            <w:vAlign w:val="top"/>
          </w:tcPr>
          <w:p w14:paraId="4AA3CDF3">
            <w:pPr>
              <w:pStyle w:val="6"/>
              <w:spacing w:before="66" w:line="201" w:lineRule="auto"/>
              <w:ind w:left="180"/>
            </w:pPr>
            <w:r>
              <w:rPr>
                <w:spacing w:val="-2"/>
              </w:rPr>
              <w:t>3,232.15</w:t>
            </w:r>
          </w:p>
        </w:tc>
      </w:tr>
      <w:tr w14:paraId="43388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23DF54CF">
            <w:pPr>
              <w:pStyle w:val="6"/>
              <w:spacing w:before="67" w:line="200" w:lineRule="auto"/>
              <w:ind w:left="117"/>
            </w:pPr>
            <w:r>
              <w:rPr>
                <w:spacing w:val="-1"/>
              </w:rPr>
              <w:t>使用非财政拨款结余和专用结余</w:t>
            </w:r>
          </w:p>
        </w:tc>
        <w:tc>
          <w:tcPr>
            <w:tcW w:w="464" w:type="dxa"/>
            <w:vAlign w:val="top"/>
          </w:tcPr>
          <w:p w14:paraId="186574BE">
            <w:pPr>
              <w:pStyle w:val="6"/>
              <w:spacing w:before="67" w:line="200" w:lineRule="auto"/>
              <w:ind w:left="129"/>
            </w:pPr>
            <w:r>
              <w:rPr>
                <w:spacing w:val="-6"/>
              </w:rPr>
              <w:t>28</w:t>
            </w:r>
          </w:p>
        </w:tc>
        <w:tc>
          <w:tcPr>
            <w:tcW w:w="1175" w:type="dxa"/>
            <w:vAlign w:val="top"/>
          </w:tcPr>
          <w:p w14:paraId="4834E6F4">
            <w:pPr>
              <w:rPr>
                <w:rFonts w:ascii="Arial"/>
                <w:sz w:val="21"/>
              </w:rPr>
            </w:pPr>
          </w:p>
        </w:tc>
        <w:tc>
          <w:tcPr>
            <w:tcW w:w="3236" w:type="dxa"/>
            <w:vAlign w:val="top"/>
          </w:tcPr>
          <w:p w14:paraId="49E13810">
            <w:pPr>
              <w:pStyle w:val="6"/>
              <w:spacing w:before="67" w:line="200" w:lineRule="auto"/>
              <w:ind w:left="120"/>
            </w:pPr>
            <w:r>
              <w:rPr>
                <w:spacing w:val="-4"/>
              </w:rPr>
              <w:t>结余分配</w:t>
            </w:r>
          </w:p>
        </w:tc>
        <w:tc>
          <w:tcPr>
            <w:tcW w:w="488" w:type="dxa"/>
            <w:vAlign w:val="top"/>
          </w:tcPr>
          <w:p w14:paraId="5992FB83">
            <w:pPr>
              <w:pStyle w:val="6"/>
              <w:spacing w:before="67" w:line="200" w:lineRule="auto"/>
              <w:ind w:left="147"/>
            </w:pPr>
            <w:r>
              <w:rPr>
                <w:spacing w:val="-7"/>
              </w:rPr>
              <w:t>59</w:t>
            </w:r>
          </w:p>
        </w:tc>
        <w:tc>
          <w:tcPr>
            <w:tcW w:w="1160" w:type="dxa"/>
            <w:vAlign w:val="top"/>
          </w:tcPr>
          <w:p w14:paraId="1665018D">
            <w:pPr>
              <w:rPr>
                <w:rFonts w:ascii="Arial"/>
                <w:sz w:val="21"/>
              </w:rPr>
            </w:pPr>
          </w:p>
        </w:tc>
      </w:tr>
      <w:tr w14:paraId="769A1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0AE0656C">
            <w:pPr>
              <w:pStyle w:val="6"/>
              <w:spacing w:before="67" w:line="200" w:lineRule="auto"/>
              <w:ind w:left="117"/>
            </w:pPr>
            <w:r>
              <w:rPr>
                <w:spacing w:val="-2"/>
              </w:rPr>
              <w:t>年初结转和结余</w:t>
            </w:r>
          </w:p>
        </w:tc>
        <w:tc>
          <w:tcPr>
            <w:tcW w:w="464" w:type="dxa"/>
            <w:vAlign w:val="top"/>
          </w:tcPr>
          <w:p w14:paraId="3E18B916">
            <w:pPr>
              <w:pStyle w:val="6"/>
              <w:spacing w:before="67" w:line="200" w:lineRule="auto"/>
              <w:ind w:left="129"/>
            </w:pPr>
            <w:r>
              <w:rPr>
                <w:spacing w:val="-6"/>
              </w:rPr>
              <w:t>29</w:t>
            </w:r>
          </w:p>
        </w:tc>
        <w:tc>
          <w:tcPr>
            <w:tcW w:w="1175" w:type="dxa"/>
            <w:vAlign w:val="top"/>
          </w:tcPr>
          <w:p w14:paraId="294A22FD">
            <w:pPr>
              <w:rPr>
                <w:rFonts w:ascii="Arial"/>
                <w:sz w:val="21"/>
              </w:rPr>
            </w:pPr>
          </w:p>
        </w:tc>
        <w:tc>
          <w:tcPr>
            <w:tcW w:w="3236" w:type="dxa"/>
            <w:vAlign w:val="top"/>
          </w:tcPr>
          <w:p w14:paraId="7B664174">
            <w:pPr>
              <w:pStyle w:val="6"/>
              <w:spacing w:before="67" w:line="200" w:lineRule="auto"/>
              <w:ind w:left="116"/>
            </w:pPr>
            <w:r>
              <w:rPr>
                <w:spacing w:val="-2"/>
              </w:rPr>
              <w:t>年末结转和结余</w:t>
            </w:r>
          </w:p>
        </w:tc>
        <w:tc>
          <w:tcPr>
            <w:tcW w:w="488" w:type="dxa"/>
            <w:vAlign w:val="top"/>
          </w:tcPr>
          <w:p w14:paraId="3B9D1E06">
            <w:pPr>
              <w:pStyle w:val="6"/>
              <w:spacing w:before="67" w:line="200" w:lineRule="auto"/>
              <w:ind w:left="144"/>
            </w:pPr>
            <w:r>
              <w:rPr>
                <w:spacing w:val="-5"/>
              </w:rPr>
              <w:t>60</w:t>
            </w:r>
          </w:p>
        </w:tc>
        <w:tc>
          <w:tcPr>
            <w:tcW w:w="1160" w:type="dxa"/>
            <w:vAlign w:val="top"/>
          </w:tcPr>
          <w:p w14:paraId="41FE3969">
            <w:pPr>
              <w:rPr>
                <w:rFonts w:ascii="Arial"/>
                <w:sz w:val="21"/>
              </w:rPr>
            </w:pPr>
          </w:p>
        </w:tc>
      </w:tr>
      <w:tr w14:paraId="560BD9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443" w:type="dxa"/>
            <w:vAlign w:val="top"/>
          </w:tcPr>
          <w:p w14:paraId="2D76828D">
            <w:pPr>
              <w:rPr>
                <w:rFonts w:ascii="Arial"/>
                <w:sz w:val="21"/>
              </w:rPr>
            </w:pPr>
          </w:p>
        </w:tc>
        <w:tc>
          <w:tcPr>
            <w:tcW w:w="464" w:type="dxa"/>
            <w:vAlign w:val="top"/>
          </w:tcPr>
          <w:p w14:paraId="632A1BFB">
            <w:pPr>
              <w:pStyle w:val="6"/>
              <w:spacing w:before="71" w:line="197" w:lineRule="auto"/>
              <w:ind w:left="131"/>
            </w:pPr>
            <w:r>
              <w:rPr>
                <w:spacing w:val="-7"/>
              </w:rPr>
              <w:t>30</w:t>
            </w:r>
          </w:p>
        </w:tc>
        <w:tc>
          <w:tcPr>
            <w:tcW w:w="1175" w:type="dxa"/>
            <w:vAlign w:val="top"/>
          </w:tcPr>
          <w:p w14:paraId="593116CC">
            <w:pPr>
              <w:rPr>
                <w:rFonts w:ascii="Arial"/>
                <w:sz w:val="21"/>
              </w:rPr>
            </w:pPr>
          </w:p>
        </w:tc>
        <w:tc>
          <w:tcPr>
            <w:tcW w:w="3236" w:type="dxa"/>
            <w:vAlign w:val="top"/>
          </w:tcPr>
          <w:p w14:paraId="264DD5FB">
            <w:pPr>
              <w:rPr>
                <w:rFonts w:ascii="Arial"/>
                <w:sz w:val="21"/>
              </w:rPr>
            </w:pPr>
          </w:p>
        </w:tc>
        <w:tc>
          <w:tcPr>
            <w:tcW w:w="488" w:type="dxa"/>
            <w:vAlign w:val="top"/>
          </w:tcPr>
          <w:p w14:paraId="7A8FCC46">
            <w:pPr>
              <w:pStyle w:val="6"/>
              <w:spacing w:before="71" w:line="197" w:lineRule="auto"/>
              <w:ind w:left="144"/>
            </w:pPr>
            <w:r>
              <w:rPr>
                <w:spacing w:val="-5"/>
              </w:rPr>
              <w:t>61</w:t>
            </w:r>
          </w:p>
        </w:tc>
        <w:tc>
          <w:tcPr>
            <w:tcW w:w="1160" w:type="dxa"/>
            <w:vAlign w:val="top"/>
          </w:tcPr>
          <w:p w14:paraId="48AA8A68">
            <w:pPr>
              <w:rPr>
                <w:rFonts w:ascii="Arial"/>
                <w:sz w:val="21"/>
              </w:rPr>
            </w:pPr>
          </w:p>
        </w:tc>
      </w:tr>
      <w:tr w14:paraId="3EDEA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443" w:type="dxa"/>
            <w:vAlign w:val="top"/>
          </w:tcPr>
          <w:p w14:paraId="569A26BB">
            <w:pPr>
              <w:pStyle w:val="6"/>
              <w:spacing w:before="71" w:line="217" w:lineRule="auto"/>
              <w:ind w:left="1511"/>
            </w:pPr>
            <w:r>
              <w:rPr>
                <w:b/>
                <w:bCs/>
                <w:spacing w:val="-8"/>
              </w:rPr>
              <w:t>总计</w:t>
            </w:r>
          </w:p>
        </w:tc>
        <w:tc>
          <w:tcPr>
            <w:tcW w:w="464" w:type="dxa"/>
            <w:vAlign w:val="top"/>
          </w:tcPr>
          <w:p w14:paraId="186CD970">
            <w:pPr>
              <w:pStyle w:val="6"/>
              <w:spacing w:before="71" w:line="217" w:lineRule="auto"/>
              <w:ind w:left="131"/>
            </w:pPr>
            <w:r>
              <w:rPr>
                <w:spacing w:val="-7"/>
              </w:rPr>
              <w:t>31</w:t>
            </w:r>
          </w:p>
        </w:tc>
        <w:tc>
          <w:tcPr>
            <w:tcW w:w="1175" w:type="dxa"/>
            <w:vAlign w:val="top"/>
          </w:tcPr>
          <w:p w14:paraId="39814451">
            <w:pPr>
              <w:pStyle w:val="6"/>
              <w:spacing w:before="71" w:line="217" w:lineRule="auto"/>
              <w:ind w:left="197"/>
            </w:pPr>
            <w:r>
              <w:rPr>
                <w:spacing w:val="-2"/>
              </w:rPr>
              <w:t>3,232.15</w:t>
            </w:r>
          </w:p>
        </w:tc>
        <w:tc>
          <w:tcPr>
            <w:tcW w:w="3236" w:type="dxa"/>
            <w:vAlign w:val="top"/>
          </w:tcPr>
          <w:p w14:paraId="20185811">
            <w:pPr>
              <w:pStyle w:val="6"/>
              <w:spacing w:before="71" w:line="217" w:lineRule="auto"/>
              <w:ind w:left="1406"/>
            </w:pPr>
            <w:r>
              <w:rPr>
                <w:b/>
                <w:bCs/>
                <w:spacing w:val="-8"/>
              </w:rPr>
              <w:t>总计</w:t>
            </w:r>
          </w:p>
        </w:tc>
        <w:tc>
          <w:tcPr>
            <w:tcW w:w="488" w:type="dxa"/>
            <w:vAlign w:val="top"/>
          </w:tcPr>
          <w:p w14:paraId="0EDBCA10">
            <w:pPr>
              <w:pStyle w:val="6"/>
              <w:spacing w:before="71" w:line="217" w:lineRule="auto"/>
              <w:ind w:left="144"/>
            </w:pPr>
            <w:r>
              <w:rPr>
                <w:spacing w:val="-5"/>
              </w:rPr>
              <w:t>62</w:t>
            </w:r>
          </w:p>
        </w:tc>
        <w:tc>
          <w:tcPr>
            <w:tcW w:w="1160" w:type="dxa"/>
            <w:tcBorders>
              <w:bottom w:val="single" w:color="000000" w:sz="10" w:space="0"/>
            </w:tcBorders>
            <w:vAlign w:val="top"/>
          </w:tcPr>
          <w:p w14:paraId="6EA16B1A">
            <w:pPr>
              <w:pStyle w:val="6"/>
              <w:spacing w:before="71" w:line="217" w:lineRule="auto"/>
              <w:ind w:left="180"/>
            </w:pPr>
            <w:r>
              <w:rPr>
                <w:spacing w:val="-2"/>
              </w:rPr>
              <w:t>3,232.15</w:t>
            </w:r>
          </w:p>
        </w:tc>
      </w:tr>
    </w:tbl>
    <w:p w14:paraId="3E768469">
      <w:pPr>
        <w:pStyle w:val="2"/>
        <w:spacing w:before="47" w:line="219" w:lineRule="auto"/>
        <w:ind w:left="121"/>
        <w:rPr>
          <w:sz w:val="22"/>
          <w:szCs w:val="22"/>
        </w:rPr>
      </w:pPr>
      <w:r>
        <w:rPr>
          <w:spacing w:val="-1"/>
          <w:sz w:val="22"/>
          <w:szCs w:val="22"/>
        </w:rPr>
        <w:t>注：1.本表反映部门本年度的总收支和年末结转结余情况。</w:t>
      </w:r>
    </w:p>
    <w:p w14:paraId="40FF802C">
      <w:pPr>
        <w:spacing w:line="344" w:lineRule="auto"/>
        <w:rPr>
          <w:rFonts w:ascii="Arial"/>
          <w:sz w:val="21"/>
        </w:rPr>
      </w:pPr>
    </w:p>
    <w:p w14:paraId="5791ADBB">
      <w:pPr>
        <w:spacing w:line="345" w:lineRule="auto"/>
        <w:rPr>
          <w:rFonts w:ascii="Arial"/>
          <w:sz w:val="21"/>
        </w:rPr>
      </w:pPr>
    </w:p>
    <w:p w14:paraId="6FF2815F">
      <w:pPr>
        <w:pStyle w:val="2"/>
        <w:spacing w:before="98" w:line="220" w:lineRule="auto"/>
        <w:ind w:left="4258"/>
        <w:outlineLvl w:val="2"/>
        <w:rPr>
          <w:sz w:val="30"/>
          <w:szCs w:val="30"/>
        </w:rPr>
      </w:pPr>
      <w:r>
        <w:rPr>
          <w:spacing w:val="-5"/>
          <w:sz w:val="30"/>
          <w:szCs w:val="30"/>
        </w:rPr>
        <w:t>收入决算表</w:t>
      </w:r>
    </w:p>
    <w:p w14:paraId="7421A81C">
      <w:pPr>
        <w:pStyle w:val="2"/>
        <w:spacing w:before="160" w:line="229" w:lineRule="auto"/>
        <w:ind w:left="8973"/>
        <w:rPr>
          <w:sz w:val="19"/>
          <w:szCs w:val="19"/>
        </w:rPr>
      </w:pPr>
      <w:r>
        <w:rPr>
          <w:spacing w:val="1"/>
          <w:sz w:val="19"/>
          <w:szCs w:val="19"/>
        </w:rPr>
        <w:t>公开</w:t>
      </w:r>
      <w:r>
        <w:rPr>
          <w:spacing w:val="-34"/>
          <w:sz w:val="19"/>
          <w:szCs w:val="19"/>
        </w:rPr>
        <w:t xml:space="preserve"> </w:t>
      </w:r>
      <w:r>
        <w:rPr>
          <w:spacing w:val="1"/>
          <w:sz w:val="19"/>
          <w:szCs w:val="19"/>
        </w:rPr>
        <w:t>02</w:t>
      </w:r>
      <w:r>
        <w:rPr>
          <w:spacing w:val="-39"/>
          <w:sz w:val="19"/>
          <w:szCs w:val="19"/>
        </w:rPr>
        <w:t xml:space="preserve"> </w:t>
      </w:r>
      <w:r>
        <w:rPr>
          <w:spacing w:val="1"/>
          <w:sz w:val="19"/>
          <w:szCs w:val="19"/>
        </w:rPr>
        <w:t>表</w:t>
      </w:r>
    </w:p>
    <w:p w14:paraId="74993CD7">
      <w:pPr>
        <w:pStyle w:val="2"/>
        <w:spacing w:before="76" w:line="225" w:lineRule="auto"/>
        <w:ind w:left="122"/>
        <w:rPr>
          <w:sz w:val="19"/>
          <w:szCs w:val="19"/>
        </w:rPr>
      </w:pPr>
      <w:r>
        <w:rPr>
          <w:spacing w:val="6"/>
          <w:sz w:val="19"/>
          <w:szCs w:val="19"/>
        </w:rPr>
        <w:t xml:space="preserve">部门：大冶市刘仁八镇人民政府（本级）                             </w:t>
      </w:r>
      <w:r>
        <w:rPr>
          <w:spacing w:val="5"/>
          <w:sz w:val="19"/>
          <w:szCs w:val="19"/>
        </w:rPr>
        <w:t xml:space="preserve">                       单位：万元</w:t>
      </w:r>
    </w:p>
    <w:p w14:paraId="681A47D5">
      <w:pPr>
        <w:spacing w:line="23"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3540"/>
        <w:gridCol w:w="1599"/>
        <w:gridCol w:w="1575"/>
        <w:gridCol w:w="430"/>
        <w:gridCol w:w="430"/>
        <w:gridCol w:w="430"/>
        <w:gridCol w:w="432"/>
        <w:gridCol w:w="445"/>
      </w:tblGrid>
      <w:tr w14:paraId="2F4DE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625" w:type="dxa"/>
            <w:gridSpan w:val="2"/>
            <w:vAlign w:val="top"/>
          </w:tcPr>
          <w:p w14:paraId="1ADA5F4A">
            <w:pPr>
              <w:pStyle w:val="6"/>
              <w:spacing w:before="50" w:line="219" w:lineRule="auto"/>
              <w:ind w:left="2102"/>
            </w:pPr>
            <w:r>
              <w:rPr>
                <w:spacing w:val="-6"/>
              </w:rPr>
              <w:t>项目</w:t>
            </w:r>
          </w:p>
        </w:tc>
        <w:tc>
          <w:tcPr>
            <w:tcW w:w="1599" w:type="dxa"/>
            <w:vMerge w:val="restart"/>
            <w:tcBorders>
              <w:bottom w:val="nil"/>
            </w:tcBorders>
            <w:vAlign w:val="top"/>
          </w:tcPr>
          <w:p w14:paraId="304FD0A2">
            <w:pPr>
              <w:spacing w:line="266" w:lineRule="auto"/>
              <w:rPr>
                <w:rFonts w:ascii="Arial"/>
                <w:sz w:val="21"/>
              </w:rPr>
            </w:pPr>
          </w:p>
          <w:p w14:paraId="77F765C9">
            <w:pPr>
              <w:spacing w:line="266" w:lineRule="auto"/>
              <w:rPr>
                <w:rFonts w:ascii="Arial"/>
                <w:sz w:val="21"/>
              </w:rPr>
            </w:pPr>
          </w:p>
          <w:p w14:paraId="307AD37E">
            <w:pPr>
              <w:spacing w:line="266" w:lineRule="auto"/>
              <w:rPr>
                <w:rFonts w:ascii="Arial"/>
                <w:sz w:val="21"/>
              </w:rPr>
            </w:pPr>
          </w:p>
          <w:p w14:paraId="23195C07">
            <w:pPr>
              <w:spacing w:line="266" w:lineRule="auto"/>
              <w:rPr>
                <w:rFonts w:ascii="Arial"/>
                <w:sz w:val="21"/>
              </w:rPr>
            </w:pPr>
          </w:p>
          <w:p w14:paraId="472A891B">
            <w:pPr>
              <w:pStyle w:val="6"/>
              <w:spacing w:before="71" w:line="220" w:lineRule="auto"/>
              <w:ind w:left="148"/>
            </w:pPr>
            <w:r>
              <w:rPr>
                <w:spacing w:val="-2"/>
              </w:rPr>
              <w:t>本年收入合计</w:t>
            </w:r>
          </w:p>
        </w:tc>
        <w:tc>
          <w:tcPr>
            <w:tcW w:w="1575" w:type="dxa"/>
            <w:vMerge w:val="restart"/>
            <w:tcBorders>
              <w:bottom w:val="nil"/>
            </w:tcBorders>
            <w:vAlign w:val="top"/>
          </w:tcPr>
          <w:p w14:paraId="1D0E0143">
            <w:pPr>
              <w:spacing w:line="265" w:lineRule="auto"/>
              <w:rPr>
                <w:rFonts w:ascii="Arial"/>
                <w:sz w:val="21"/>
              </w:rPr>
            </w:pPr>
          </w:p>
          <w:p w14:paraId="16ADD7DF">
            <w:pPr>
              <w:spacing w:line="266" w:lineRule="auto"/>
              <w:rPr>
                <w:rFonts w:ascii="Arial"/>
                <w:sz w:val="21"/>
              </w:rPr>
            </w:pPr>
          </w:p>
          <w:p w14:paraId="367277AE">
            <w:pPr>
              <w:spacing w:line="266" w:lineRule="auto"/>
              <w:rPr>
                <w:rFonts w:ascii="Arial"/>
                <w:sz w:val="21"/>
              </w:rPr>
            </w:pPr>
          </w:p>
          <w:p w14:paraId="48B9DB69">
            <w:pPr>
              <w:spacing w:line="266" w:lineRule="auto"/>
              <w:rPr>
                <w:rFonts w:ascii="Arial"/>
                <w:sz w:val="21"/>
              </w:rPr>
            </w:pPr>
          </w:p>
          <w:p w14:paraId="07B1181D">
            <w:pPr>
              <w:pStyle w:val="6"/>
              <w:spacing w:before="72" w:line="221" w:lineRule="auto"/>
              <w:ind w:left="135"/>
            </w:pPr>
            <w:r>
              <w:rPr>
                <w:spacing w:val="-2"/>
              </w:rPr>
              <w:t>财政拨款收入</w:t>
            </w:r>
          </w:p>
        </w:tc>
        <w:tc>
          <w:tcPr>
            <w:tcW w:w="430" w:type="dxa"/>
            <w:vMerge w:val="restart"/>
            <w:tcBorders>
              <w:bottom w:val="nil"/>
            </w:tcBorders>
            <w:textDirection w:val="tbRlV"/>
            <w:vAlign w:val="top"/>
          </w:tcPr>
          <w:p w14:paraId="53894961">
            <w:pPr>
              <w:pStyle w:val="6"/>
              <w:spacing w:before="95" w:line="209" w:lineRule="auto"/>
              <w:ind w:left="362"/>
            </w:pPr>
            <w:r>
              <w:rPr>
                <w:spacing w:val="1"/>
              </w:rPr>
              <w:t>上</w:t>
            </w:r>
            <w:r>
              <w:rPr>
                <w:spacing w:val="-17"/>
              </w:rPr>
              <w:t xml:space="preserve"> </w:t>
            </w:r>
            <w:r>
              <w:rPr>
                <w:spacing w:val="1"/>
              </w:rPr>
              <w:t>级</w:t>
            </w:r>
            <w:r>
              <w:rPr>
                <w:spacing w:val="-20"/>
              </w:rPr>
              <w:t xml:space="preserve"> </w:t>
            </w:r>
            <w:r>
              <w:rPr>
                <w:spacing w:val="1"/>
              </w:rPr>
              <w:t>补</w:t>
            </w:r>
            <w:r>
              <w:rPr>
                <w:spacing w:val="-20"/>
              </w:rPr>
              <w:t xml:space="preserve"> </w:t>
            </w:r>
            <w:r>
              <w:rPr>
                <w:spacing w:val="1"/>
              </w:rPr>
              <w:t>助</w:t>
            </w:r>
            <w:r>
              <w:rPr>
                <w:spacing w:val="-19"/>
              </w:rPr>
              <w:t xml:space="preserve"> </w:t>
            </w:r>
            <w:r>
              <w:rPr>
                <w:spacing w:val="1"/>
              </w:rPr>
              <w:t>收</w:t>
            </w:r>
            <w:r>
              <w:rPr>
                <w:spacing w:val="-20"/>
              </w:rPr>
              <w:t xml:space="preserve"> </w:t>
            </w:r>
            <w:r>
              <w:rPr>
                <w:spacing w:val="1"/>
              </w:rPr>
              <w:t>入</w:t>
            </w:r>
          </w:p>
        </w:tc>
        <w:tc>
          <w:tcPr>
            <w:tcW w:w="430" w:type="dxa"/>
            <w:vMerge w:val="restart"/>
            <w:tcBorders>
              <w:bottom w:val="nil"/>
            </w:tcBorders>
            <w:textDirection w:val="tbRlV"/>
            <w:vAlign w:val="top"/>
          </w:tcPr>
          <w:p w14:paraId="61B2DAA7">
            <w:pPr>
              <w:pStyle w:val="6"/>
              <w:spacing w:before="95" w:line="209" w:lineRule="auto"/>
              <w:ind w:left="674"/>
            </w:pPr>
            <w:r>
              <w:rPr>
                <w:spacing w:val="1"/>
              </w:rPr>
              <w:t>事</w:t>
            </w:r>
            <w:r>
              <w:rPr>
                <w:spacing w:val="-19"/>
              </w:rPr>
              <w:t xml:space="preserve"> </w:t>
            </w:r>
            <w:r>
              <w:rPr>
                <w:spacing w:val="1"/>
              </w:rPr>
              <w:t>业</w:t>
            </w:r>
            <w:r>
              <w:rPr>
                <w:spacing w:val="-19"/>
              </w:rPr>
              <w:t xml:space="preserve"> </w:t>
            </w:r>
            <w:r>
              <w:rPr>
                <w:spacing w:val="1"/>
              </w:rPr>
              <w:t>收</w:t>
            </w:r>
            <w:r>
              <w:rPr>
                <w:spacing w:val="-20"/>
              </w:rPr>
              <w:t xml:space="preserve"> </w:t>
            </w:r>
            <w:r>
              <w:rPr>
                <w:spacing w:val="1"/>
              </w:rPr>
              <w:t>入</w:t>
            </w:r>
          </w:p>
        </w:tc>
        <w:tc>
          <w:tcPr>
            <w:tcW w:w="430" w:type="dxa"/>
            <w:vMerge w:val="restart"/>
            <w:tcBorders>
              <w:bottom w:val="nil"/>
            </w:tcBorders>
            <w:textDirection w:val="tbRlV"/>
            <w:vAlign w:val="top"/>
          </w:tcPr>
          <w:p w14:paraId="2F8A6994">
            <w:pPr>
              <w:pStyle w:val="6"/>
              <w:spacing w:before="96" w:line="209" w:lineRule="auto"/>
              <w:ind w:left="674"/>
            </w:pPr>
            <w:r>
              <w:rPr>
                <w:spacing w:val="1"/>
              </w:rPr>
              <w:t>经</w:t>
            </w:r>
            <w:r>
              <w:rPr>
                <w:spacing w:val="-19"/>
              </w:rPr>
              <w:t xml:space="preserve"> </w:t>
            </w:r>
            <w:r>
              <w:rPr>
                <w:spacing w:val="1"/>
              </w:rPr>
              <w:t>营</w:t>
            </w:r>
            <w:r>
              <w:rPr>
                <w:spacing w:val="-19"/>
              </w:rPr>
              <w:t xml:space="preserve"> </w:t>
            </w:r>
            <w:r>
              <w:rPr>
                <w:spacing w:val="1"/>
              </w:rPr>
              <w:t>收</w:t>
            </w:r>
            <w:r>
              <w:rPr>
                <w:spacing w:val="-20"/>
              </w:rPr>
              <w:t xml:space="preserve"> </w:t>
            </w:r>
            <w:r>
              <w:rPr>
                <w:spacing w:val="1"/>
              </w:rPr>
              <w:t>入</w:t>
            </w:r>
          </w:p>
        </w:tc>
        <w:tc>
          <w:tcPr>
            <w:tcW w:w="432" w:type="dxa"/>
            <w:vMerge w:val="restart"/>
            <w:tcBorders>
              <w:bottom w:val="nil"/>
            </w:tcBorders>
            <w:textDirection w:val="tbRlV"/>
            <w:vAlign w:val="top"/>
          </w:tcPr>
          <w:p w14:paraId="0759AD5C">
            <w:pPr>
              <w:pStyle w:val="6"/>
              <w:spacing w:before="98" w:line="209" w:lineRule="auto"/>
              <w:ind w:left="50"/>
            </w:pPr>
            <w:r>
              <w:rPr>
                <w:spacing w:val="1"/>
              </w:rPr>
              <w:t>附</w:t>
            </w:r>
            <w:r>
              <w:rPr>
                <w:spacing w:val="-16"/>
              </w:rPr>
              <w:t xml:space="preserve"> </w:t>
            </w:r>
            <w:r>
              <w:rPr>
                <w:spacing w:val="1"/>
              </w:rPr>
              <w:t>属</w:t>
            </w:r>
            <w:r>
              <w:rPr>
                <w:spacing w:val="-20"/>
              </w:rPr>
              <w:t xml:space="preserve"> </w:t>
            </w:r>
            <w:r>
              <w:rPr>
                <w:spacing w:val="1"/>
              </w:rPr>
              <w:t>单</w:t>
            </w:r>
            <w:r>
              <w:rPr>
                <w:spacing w:val="-19"/>
              </w:rPr>
              <w:t xml:space="preserve"> </w:t>
            </w:r>
            <w:r>
              <w:rPr>
                <w:spacing w:val="1"/>
              </w:rPr>
              <w:t>位</w:t>
            </w:r>
            <w:r>
              <w:rPr>
                <w:spacing w:val="-20"/>
              </w:rPr>
              <w:t xml:space="preserve"> </w:t>
            </w:r>
            <w:r>
              <w:rPr>
                <w:spacing w:val="1"/>
              </w:rPr>
              <w:t>上</w:t>
            </w:r>
            <w:r>
              <w:rPr>
                <w:spacing w:val="-20"/>
              </w:rPr>
              <w:t xml:space="preserve"> </w:t>
            </w:r>
            <w:r>
              <w:rPr>
                <w:spacing w:val="1"/>
              </w:rPr>
              <w:t>缴</w:t>
            </w:r>
            <w:r>
              <w:rPr>
                <w:spacing w:val="-19"/>
              </w:rPr>
              <w:t xml:space="preserve"> </w:t>
            </w:r>
            <w:r>
              <w:rPr>
                <w:spacing w:val="1"/>
              </w:rPr>
              <w:t>收</w:t>
            </w:r>
            <w:r>
              <w:rPr>
                <w:spacing w:val="-20"/>
              </w:rPr>
              <w:t xml:space="preserve"> </w:t>
            </w:r>
            <w:r>
              <w:rPr>
                <w:spacing w:val="1"/>
              </w:rPr>
              <w:t>入</w:t>
            </w:r>
          </w:p>
        </w:tc>
        <w:tc>
          <w:tcPr>
            <w:tcW w:w="445" w:type="dxa"/>
            <w:vMerge w:val="restart"/>
            <w:tcBorders>
              <w:bottom w:val="nil"/>
            </w:tcBorders>
            <w:textDirection w:val="tbRlV"/>
            <w:vAlign w:val="top"/>
          </w:tcPr>
          <w:p w14:paraId="66012170">
            <w:pPr>
              <w:pStyle w:val="6"/>
              <w:spacing w:before="109" w:line="207" w:lineRule="auto"/>
              <w:ind w:left="674"/>
            </w:pPr>
            <w:r>
              <w:rPr>
                <w:spacing w:val="1"/>
              </w:rPr>
              <w:t>其</w:t>
            </w:r>
            <w:r>
              <w:rPr>
                <w:spacing w:val="-19"/>
              </w:rPr>
              <w:t xml:space="preserve"> </w:t>
            </w:r>
            <w:r>
              <w:rPr>
                <w:spacing w:val="1"/>
              </w:rPr>
              <w:t>他</w:t>
            </w:r>
            <w:r>
              <w:rPr>
                <w:spacing w:val="-19"/>
              </w:rPr>
              <w:t xml:space="preserve"> </w:t>
            </w:r>
            <w:r>
              <w:rPr>
                <w:spacing w:val="1"/>
              </w:rPr>
              <w:t>收</w:t>
            </w:r>
            <w:r>
              <w:rPr>
                <w:spacing w:val="-20"/>
              </w:rPr>
              <w:t xml:space="preserve"> </w:t>
            </w:r>
            <w:r>
              <w:rPr>
                <w:spacing w:val="1"/>
              </w:rPr>
              <w:t>入</w:t>
            </w:r>
          </w:p>
        </w:tc>
      </w:tr>
      <w:tr w14:paraId="0DB5E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6" w:hRule="atLeast"/>
        </w:trPr>
        <w:tc>
          <w:tcPr>
            <w:tcW w:w="1085" w:type="dxa"/>
            <w:vAlign w:val="top"/>
          </w:tcPr>
          <w:p w14:paraId="3FB59DAF">
            <w:pPr>
              <w:spacing w:line="247" w:lineRule="auto"/>
              <w:rPr>
                <w:rFonts w:ascii="Arial"/>
                <w:sz w:val="21"/>
              </w:rPr>
            </w:pPr>
          </w:p>
          <w:p w14:paraId="7B7DD27A">
            <w:pPr>
              <w:spacing w:line="248" w:lineRule="auto"/>
              <w:rPr>
                <w:rFonts w:ascii="Arial"/>
                <w:sz w:val="21"/>
              </w:rPr>
            </w:pPr>
          </w:p>
          <w:p w14:paraId="4A201402">
            <w:pPr>
              <w:spacing w:line="248" w:lineRule="auto"/>
              <w:rPr>
                <w:rFonts w:ascii="Arial"/>
                <w:sz w:val="21"/>
              </w:rPr>
            </w:pPr>
          </w:p>
          <w:p w14:paraId="0545D13F">
            <w:pPr>
              <w:pStyle w:val="6"/>
              <w:spacing w:before="72" w:line="266" w:lineRule="auto"/>
              <w:ind w:left="436" w:right="211" w:hanging="219"/>
            </w:pPr>
            <w:r>
              <w:rPr>
                <w:spacing w:val="-3"/>
              </w:rPr>
              <w:t>科目代</w:t>
            </w:r>
            <w:r>
              <w:t xml:space="preserve"> 码</w:t>
            </w:r>
          </w:p>
        </w:tc>
        <w:tc>
          <w:tcPr>
            <w:tcW w:w="3540" w:type="dxa"/>
            <w:vAlign w:val="top"/>
          </w:tcPr>
          <w:p w14:paraId="50E4948B">
            <w:pPr>
              <w:spacing w:line="300" w:lineRule="auto"/>
              <w:rPr>
                <w:rFonts w:ascii="Arial"/>
                <w:sz w:val="21"/>
              </w:rPr>
            </w:pPr>
          </w:p>
          <w:p w14:paraId="10C77F65">
            <w:pPr>
              <w:spacing w:line="300" w:lineRule="auto"/>
              <w:rPr>
                <w:rFonts w:ascii="Arial"/>
                <w:sz w:val="21"/>
              </w:rPr>
            </w:pPr>
          </w:p>
          <w:p w14:paraId="42835FAD">
            <w:pPr>
              <w:spacing w:line="300" w:lineRule="auto"/>
              <w:rPr>
                <w:rFonts w:ascii="Arial"/>
                <w:sz w:val="21"/>
              </w:rPr>
            </w:pPr>
          </w:p>
          <w:p w14:paraId="7349943D">
            <w:pPr>
              <w:pStyle w:val="6"/>
              <w:spacing w:before="71" w:line="220" w:lineRule="auto"/>
              <w:ind w:left="1335"/>
            </w:pPr>
            <w:r>
              <w:rPr>
                <w:spacing w:val="-2"/>
              </w:rPr>
              <w:t>科目名称</w:t>
            </w:r>
          </w:p>
        </w:tc>
        <w:tc>
          <w:tcPr>
            <w:tcW w:w="1599" w:type="dxa"/>
            <w:vMerge w:val="continue"/>
            <w:tcBorders>
              <w:top w:val="nil"/>
            </w:tcBorders>
            <w:vAlign w:val="top"/>
          </w:tcPr>
          <w:p w14:paraId="2B157F43">
            <w:pPr>
              <w:rPr>
                <w:rFonts w:ascii="Arial"/>
                <w:sz w:val="21"/>
              </w:rPr>
            </w:pPr>
          </w:p>
        </w:tc>
        <w:tc>
          <w:tcPr>
            <w:tcW w:w="1575" w:type="dxa"/>
            <w:vMerge w:val="continue"/>
            <w:tcBorders>
              <w:top w:val="nil"/>
            </w:tcBorders>
            <w:vAlign w:val="top"/>
          </w:tcPr>
          <w:p w14:paraId="243B0F9B">
            <w:pPr>
              <w:rPr>
                <w:rFonts w:ascii="Arial"/>
                <w:sz w:val="21"/>
              </w:rPr>
            </w:pPr>
          </w:p>
        </w:tc>
        <w:tc>
          <w:tcPr>
            <w:tcW w:w="430" w:type="dxa"/>
            <w:vMerge w:val="continue"/>
            <w:tcBorders>
              <w:top w:val="nil"/>
            </w:tcBorders>
            <w:textDirection w:val="tbRlV"/>
            <w:vAlign w:val="top"/>
          </w:tcPr>
          <w:p w14:paraId="6082EACF">
            <w:pPr>
              <w:rPr>
                <w:rFonts w:ascii="Arial"/>
                <w:sz w:val="21"/>
              </w:rPr>
            </w:pPr>
          </w:p>
        </w:tc>
        <w:tc>
          <w:tcPr>
            <w:tcW w:w="430" w:type="dxa"/>
            <w:vMerge w:val="continue"/>
            <w:tcBorders>
              <w:top w:val="nil"/>
            </w:tcBorders>
            <w:textDirection w:val="tbRlV"/>
            <w:vAlign w:val="top"/>
          </w:tcPr>
          <w:p w14:paraId="339BB115">
            <w:pPr>
              <w:rPr>
                <w:rFonts w:ascii="Arial"/>
                <w:sz w:val="21"/>
              </w:rPr>
            </w:pPr>
          </w:p>
        </w:tc>
        <w:tc>
          <w:tcPr>
            <w:tcW w:w="430" w:type="dxa"/>
            <w:vMerge w:val="continue"/>
            <w:tcBorders>
              <w:top w:val="nil"/>
            </w:tcBorders>
            <w:textDirection w:val="tbRlV"/>
            <w:vAlign w:val="top"/>
          </w:tcPr>
          <w:p w14:paraId="20B0CDBF">
            <w:pPr>
              <w:rPr>
                <w:rFonts w:ascii="Arial"/>
                <w:sz w:val="21"/>
              </w:rPr>
            </w:pPr>
          </w:p>
        </w:tc>
        <w:tc>
          <w:tcPr>
            <w:tcW w:w="432" w:type="dxa"/>
            <w:vMerge w:val="continue"/>
            <w:tcBorders>
              <w:top w:val="nil"/>
            </w:tcBorders>
            <w:textDirection w:val="tbRlV"/>
            <w:vAlign w:val="top"/>
          </w:tcPr>
          <w:p w14:paraId="6A2C720C">
            <w:pPr>
              <w:rPr>
                <w:rFonts w:ascii="Arial"/>
                <w:sz w:val="21"/>
              </w:rPr>
            </w:pPr>
          </w:p>
        </w:tc>
        <w:tc>
          <w:tcPr>
            <w:tcW w:w="445" w:type="dxa"/>
            <w:vMerge w:val="continue"/>
            <w:tcBorders>
              <w:top w:val="nil"/>
            </w:tcBorders>
            <w:textDirection w:val="tbRlV"/>
            <w:vAlign w:val="top"/>
          </w:tcPr>
          <w:p w14:paraId="2F796C1F">
            <w:pPr>
              <w:rPr>
                <w:rFonts w:ascii="Arial"/>
                <w:sz w:val="21"/>
              </w:rPr>
            </w:pPr>
          </w:p>
        </w:tc>
      </w:tr>
      <w:tr w14:paraId="534C3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625" w:type="dxa"/>
            <w:gridSpan w:val="2"/>
            <w:vAlign w:val="top"/>
          </w:tcPr>
          <w:p w14:paraId="69C13B65">
            <w:pPr>
              <w:pStyle w:val="6"/>
              <w:spacing w:before="50" w:line="214" w:lineRule="auto"/>
              <w:ind w:left="2098"/>
            </w:pPr>
            <w:r>
              <w:rPr>
                <w:spacing w:val="-4"/>
              </w:rPr>
              <w:t>栏次</w:t>
            </w:r>
          </w:p>
        </w:tc>
        <w:tc>
          <w:tcPr>
            <w:tcW w:w="1599" w:type="dxa"/>
            <w:vAlign w:val="top"/>
          </w:tcPr>
          <w:p w14:paraId="201DDF27">
            <w:pPr>
              <w:pStyle w:val="6"/>
              <w:spacing w:before="50" w:line="214" w:lineRule="auto"/>
              <w:ind w:left="768"/>
            </w:pPr>
            <w:r>
              <w:t>1</w:t>
            </w:r>
          </w:p>
        </w:tc>
        <w:tc>
          <w:tcPr>
            <w:tcW w:w="1575" w:type="dxa"/>
            <w:vAlign w:val="top"/>
          </w:tcPr>
          <w:p w14:paraId="372493EE">
            <w:pPr>
              <w:pStyle w:val="6"/>
              <w:spacing w:before="50" w:line="214" w:lineRule="auto"/>
              <w:ind w:left="742"/>
            </w:pPr>
            <w:r>
              <w:t>2</w:t>
            </w:r>
          </w:p>
        </w:tc>
        <w:tc>
          <w:tcPr>
            <w:tcW w:w="430" w:type="dxa"/>
            <w:vAlign w:val="top"/>
          </w:tcPr>
          <w:p w14:paraId="58752197">
            <w:pPr>
              <w:pStyle w:val="6"/>
              <w:spacing w:before="50" w:line="214" w:lineRule="auto"/>
              <w:ind w:left="172"/>
            </w:pPr>
            <w:r>
              <w:t>3</w:t>
            </w:r>
          </w:p>
        </w:tc>
        <w:tc>
          <w:tcPr>
            <w:tcW w:w="430" w:type="dxa"/>
            <w:vAlign w:val="top"/>
          </w:tcPr>
          <w:p w14:paraId="23DB1AD1">
            <w:pPr>
              <w:pStyle w:val="6"/>
              <w:spacing w:before="50" w:line="214" w:lineRule="auto"/>
              <w:ind w:left="166"/>
            </w:pPr>
            <w:r>
              <w:t>4</w:t>
            </w:r>
          </w:p>
        </w:tc>
        <w:tc>
          <w:tcPr>
            <w:tcW w:w="430" w:type="dxa"/>
            <w:vAlign w:val="top"/>
          </w:tcPr>
          <w:p w14:paraId="30505A7D">
            <w:pPr>
              <w:pStyle w:val="6"/>
              <w:spacing w:before="50" w:line="214" w:lineRule="auto"/>
              <w:ind w:left="173"/>
            </w:pPr>
            <w:r>
              <w:t>5</w:t>
            </w:r>
          </w:p>
        </w:tc>
        <w:tc>
          <w:tcPr>
            <w:tcW w:w="432" w:type="dxa"/>
            <w:vAlign w:val="top"/>
          </w:tcPr>
          <w:p w14:paraId="02E34C5A">
            <w:pPr>
              <w:pStyle w:val="6"/>
              <w:spacing w:before="50" w:line="214" w:lineRule="auto"/>
              <w:ind w:left="170"/>
            </w:pPr>
            <w:r>
              <w:t>6</w:t>
            </w:r>
          </w:p>
        </w:tc>
        <w:tc>
          <w:tcPr>
            <w:tcW w:w="445" w:type="dxa"/>
            <w:vAlign w:val="top"/>
          </w:tcPr>
          <w:p w14:paraId="0E7A2A80">
            <w:pPr>
              <w:pStyle w:val="6"/>
              <w:spacing w:before="50" w:line="214" w:lineRule="auto"/>
              <w:ind w:left="179"/>
            </w:pPr>
            <w:r>
              <w:t>7</w:t>
            </w:r>
          </w:p>
        </w:tc>
      </w:tr>
      <w:tr w14:paraId="7BFEC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25" w:type="dxa"/>
            <w:gridSpan w:val="2"/>
            <w:vAlign w:val="top"/>
          </w:tcPr>
          <w:p w14:paraId="62905DC5">
            <w:pPr>
              <w:pStyle w:val="6"/>
              <w:spacing w:before="51" w:line="214" w:lineRule="auto"/>
              <w:ind w:left="2099"/>
            </w:pPr>
            <w:r>
              <w:rPr>
                <w:spacing w:val="-4"/>
              </w:rPr>
              <w:t>合计</w:t>
            </w:r>
          </w:p>
        </w:tc>
        <w:tc>
          <w:tcPr>
            <w:tcW w:w="1599" w:type="dxa"/>
            <w:vAlign w:val="top"/>
          </w:tcPr>
          <w:p w14:paraId="02108B16">
            <w:pPr>
              <w:pStyle w:val="6"/>
              <w:spacing w:before="51" w:line="214" w:lineRule="auto"/>
              <w:ind w:left="615"/>
            </w:pPr>
            <w:r>
              <w:rPr>
                <w:b/>
                <w:bCs/>
                <w:spacing w:val="-3"/>
              </w:rPr>
              <w:t>3,232.15</w:t>
            </w:r>
          </w:p>
        </w:tc>
        <w:tc>
          <w:tcPr>
            <w:tcW w:w="1575" w:type="dxa"/>
            <w:vAlign w:val="top"/>
          </w:tcPr>
          <w:p w14:paraId="08DBABEB">
            <w:pPr>
              <w:pStyle w:val="6"/>
              <w:spacing w:before="51" w:line="214" w:lineRule="auto"/>
              <w:ind w:left="592"/>
            </w:pPr>
            <w:r>
              <w:rPr>
                <w:b/>
                <w:bCs/>
                <w:spacing w:val="-3"/>
              </w:rPr>
              <w:t>3,232.15</w:t>
            </w:r>
          </w:p>
        </w:tc>
        <w:tc>
          <w:tcPr>
            <w:tcW w:w="430" w:type="dxa"/>
            <w:vAlign w:val="top"/>
          </w:tcPr>
          <w:p w14:paraId="1AD71B53">
            <w:pPr>
              <w:rPr>
                <w:rFonts w:ascii="Arial"/>
                <w:sz w:val="21"/>
              </w:rPr>
            </w:pPr>
          </w:p>
        </w:tc>
        <w:tc>
          <w:tcPr>
            <w:tcW w:w="430" w:type="dxa"/>
            <w:vAlign w:val="top"/>
          </w:tcPr>
          <w:p w14:paraId="1FD6EF26">
            <w:pPr>
              <w:rPr>
                <w:rFonts w:ascii="Arial"/>
                <w:sz w:val="21"/>
              </w:rPr>
            </w:pPr>
          </w:p>
        </w:tc>
        <w:tc>
          <w:tcPr>
            <w:tcW w:w="430" w:type="dxa"/>
            <w:vAlign w:val="top"/>
          </w:tcPr>
          <w:p w14:paraId="2D5EE818">
            <w:pPr>
              <w:rPr>
                <w:rFonts w:ascii="Arial"/>
                <w:sz w:val="21"/>
              </w:rPr>
            </w:pPr>
          </w:p>
        </w:tc>
        <w:tc>
          <w:tcPr>
            <w:tcW w:w="432" w:type="dxa"/>
            <w:vAlign w:val="top"/>
          </w:tcPr>
          <w:p w14:paraId="64F644FF">
            <w:pPr>
              <w:rPr>
                <w:rFonts w:ascii="Arial"/>
                <w:sz w:val="21"/>
              </w:rPr>
            </w:pPr>
          </w:p>
        </w:tc>
        <w:tc>
          <w:tcPr>
            <w:tcW w:w="445" w:type="dxa"/>
            <w:vAlign w:val="top"/>
          </w:tcPr>
          <w:p w14:paraId="432BF1BC">
            <w:pPr>
              <w:rPr>
                <w:rFonts w:ascii="Arial"/>
                <w:sz w:val="21"/>
              </w:rPr>
            </w:pPr>
          </w:p>
        </w:tc>
      </w:tr>
      <w:tr w14:paraId="4E759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85" w:type="dxa"/>
            <w:vAlign w:val="top"/>
          </w:tcPr>
          <w:p w14:paraId="65D47515">
            <w:pPr>
              <w:pStyle w:val="6"/>
              <w:spacing w:before="51" w:line="216" w:lineRule="auto"/>
              <w:ind w:left="119"/>
            </w:pPr>
            <w:r>
              <w:rPr>
                <w:spacing w:val="-4"/>
              </w:rPr>
              <w:t>201</w:t>
            </w:r>
          </w:p>
        </w:tc>
        <w:tc>
          <w:tcPr>
            <w:tcW w:w="3540" w:type="dxa"/>
            <w:vAlign w:val="top"/>
          </w:tcPr>
          <w:p w14:paraId="0381F2BE">
            <w:pPr>
              <w:pStyle w:val="6"/>
              <w:spacing w:before="51" w:line="216" w:lineRule="auto"/>
              <w:ind w:left="114"/>
            </w:pPr>
            <w:r>
              <w:rPr>
                <w:spacing w:val="-2"/>
              </w:rPr>
              <w:t>一般公共服务支出</w:t>
            </w:r>
          </w:p>
        </w:tc>
        <w:tc>
          <w:tcPr>
            <w:tcW w:w="1599" w:type="dxa"/>
            <w:vAlign w:val="top"/>
          </w:tcPr>
          <w:p w14:paraId="44247426">
            <w:pPr>
              <w:pStyle w:val="6"/>
              <w:spacing w:before="51" w:line="216" w:lineRule="auto"/>
              <w:ind w:left="839"/>
            </w:pPr>
            <w:r>
              <w:rPr>
                <w:spacing w:val="-2"/>
              </w:rPr>
              <w:t>920.01</w:t>
            </w:r>
          </w:p>
        </w:tc>
        <w:tc>
          <w:tcPr>
            <w:tcW w:w="1575" w:type="dxa"/>
            <w:vAlign w:val="top"/>
          </w:tcPr>
          <w:p w14:paraId="10DDEE42">
            <w:pPr>
              <w:pStyle w:val="6"/>
              <w:spacing w:before="51" w:line="216" w:lineRule="auto"/>
              <w:ind w:left="817"/>
            </w:pPr>
            <w:r>
              <w:rPr>
                <w:spacing w:val="-2"/>
              </w:rPr>
              <w:t>920.01</w:t>
            </w:r>
          </w:p>
        </w:tc>
        <w:tc>
          <w:tcPr>
            <w:tcW w:w="430" w:type="dxa"/>
            <w:vAlign w:val="top"/>
          </w:tcPr>
          <w:p w14:paraId="635E478B">
            <w:pPr>
              <w:rPr>
                <w:rFonts w:ascii="Arial"/>
                <w:sz w:val="21"/>
              </w:rPr>
            </w:pPr>
          </w:p>
        </w:tc>
        <w:tc>
          <w:tcPr>
            <w:tcW w:w="430" w:type="dxa"/>
            <w:vAlign w:val="top"/>
          </w:tcPr>
          <w:p w14:paraId="77CE52F1">
            <w:pPr>
              <w:rPr>
                <w:rFonts w:ascii="Arial"/>
                <w:sz w:val="21"/>
              </w:rPr>
            </w:pPr>
          </w:p>
        </w:tc>
        <w:tc>
          <w:tcPr>
            <w:tcW w:w="430" w:type="dxa"/>
            <w:vAlign w:val="top"/>
          </w:tcPr>
          <w:p w14:paraId="1C2F143E">
            <w:pPr>
              <w:rPr>
                <w:rFonts w:ascii="Arial"/>
                <w:sz w:val="21"/>
              </w:rPr>
            </w:pPr>
          </w:p>
        </w:tc>
        <w:tc>
          <w:tcPr>
            <w:tcW w:w="432" w:type="dxa"/>
            <w:vAlign w:val="top"/>
          </w:tcPr>
          <w:p w14:paraId="64EDD307">
            <w:pPr>
              <w:rPr>
                <w:rFonts w:ascii="Arial"/>
                <w:sz w:val="21"/>
              </w:rPr>
            </w:pPr>
          </w:p>
        </w:tc>
        <w:tc>
          <w:tcPr>
            <w:tcW w:w="445" w:type="dxa"/>
            <w:vAlign w:val="top"/>
          </w:tcPr>
          <w:p w14:paraId="1F0F3975">
            <w:pPr>
              <w:rPr>
                <w:rFonts w:ascii="Arial"/>
                <w:sz w:val="21"/>
              </w:rPr>
            </w:pPr>
          </w:p>
        </w:tc>
      </w:tr>
    </w:tbl>
    <w:p w14:paraId="4366DA26">
      <w:pPr>
        <w:rPr>
          <w:rFonts w:ascii="Arial"/>
          <w:sz w:val="21"/>
        </w:rPr>
      </w:pPr>
    </w:p>
    <w:p w14:paraId="06ECA5FF">
      <w:pPr>
        <w:rPr>
          <w:rFonts w:ascii="Arial" w:hAnsi="Arial" w:eastAsia="Arial" w:cs="Arial"/>
          <w:sz w:val="21"/>
          <w:szCs w:val="21"/>
        </w:rPr>
        <w:sectPr>
          <w:pgSz w:w="11906" w:h="16839"/>
          <w:pgMar w:top="1431" w:right="967" w:bottom="0" w:left="967" w:header="0" w:footer="0" w:gutter="0"/>
          <w:cols w:space="720" w:num="1"/>
        </w:sectPr>
      </w:pPr>
    </w:p>
    <w:p w14:paraId="161F3FEC">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3540"/>
        <w:gridCol w:w="1599"/>
        <w:gridCol w:w="1575"/>
        <w:gridCol w:w="430"/>
        <w:gridCol w:w="430"/>
        <w:gridCol w:w="430"/>
        <w:gridCol w:w="432"/>
        <w:gridCol w:w="445"/>
      </w:tblGrid>
      <w:tr w14:paraId="58231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85" w:type="dxa"/>
            <w:tcBorders>
              <w:top w:val="nil"/>
            </w:tcBorders>
            <w:vAlign w:val="top"/>
          </w:tcPr>
          <w:p w14:paraId="4942DAE7">
            <w:pPr>
              <w:pStyle w:val="6"/>
              <w:spacing w:before="56" w:line="218" w:lineRule="auto"/>
              <w:ind w:left="119"/>
            </w:pPr>
            <w:r>
              <w:rPr>
                <w:spacing w:val="-2"/>
              </w:rPr>
              <w:t>20103</w:t>
            </w:r>
          </w:p>
        </w:tc>
        <w:tc>
          <w:tcPr>
            <w:tcW w:w="3540" w:type="dxa"/>
            <w:tcBorders>
              <w:top w:val="nil"/>
            </w:tcBorders>
            <w:vAlign w:val="top"/>
          </w:tcPr>
          <w:p w14:paraId="68D36979">
            <w:pPr>
              <w:pStyle w:val="6"/>
              <w:spacing w:before="56" w:line="218" w:lineRule="auto"/>
              <w:ind w:left="110"/>
            </w:pPr>
            <w:r>
              <w:rPr>
                <w:spacing w:val="-1"/>
              </w:rPr>
              <w:t>政府办公厅（室）及相关机构事务</w:t>
            </w:r>
          </w:p>
        </w:tc>
        <w:tc>
          <w:tcPr>
            <w:tcW w:w="1599" w:type="dxa"/>
            <w:tcBorders>
              <w:top w:val="nil"/>
            </w:tcBorders>
            <w:vAlign w:val="top"/>
          </w:tcPr>
          <w:p w14:paraId="57001060">
            <w:pPr>
              <w:pStyle w:val="6"/>
              <w:spacing w:before="56" w:line="218" w:lineRule="auto"/>
              <w:ind w:left="839"/>
            </w:pPr>
            <w:r>
              <w:rPr>
                <w:spacing w:val="-2"/>
              </w:rPr>
              <w:t>897.77</w:t>
            </w:r>
          </w:p>
        </w:tc>
        <w:tc>
          <w:tcPr>
            <w:tcW w:w="1575" w:type="dxa"/>
            <w:tcBorders>
              <w:top w:val="nil"/>
            </w:tcBorders>
            <w:vAlign w:val="top"/>
          </w:tcPr>
          <w:p w14:paraId="4EF540BC">
            <w:pPr>
              <w:pStyle w:val="6"/>
              <w:spacing w:before="56" w:line="218" w:lineRule="auto"/>
              <w:ind w:left="817"/>
            </w:pPr>
            <w:r>
              <w:rPr>
                <w:spacing w:val="-2"/>
              </w:rPr>
              <w:t>897.77</w:t>
            </w:r>
          </w:p>
        </w:tc>
        <w:tc>
          <w:tcPr>
            <w:tcW w:w="430" w:type="dxa"/>
            <w:tcBorders>
              <w:top w:val="nil"/>
            </w:tcBorders>
            <w:vAlign w:val="top"/>
          </w:tcPr>
          <w:p w14:paraId="7FAA8264">
            <w:pPr>
              <w:rPr>
                <w:rFonts w:ascii="Arial"/>
                <w:sz w:val="21"/>
              </w:rPr>
            </w:pPr>
          </w:p>
        </w:tc>
        <w:tc>
          <w:tcPr>
            <w:tcW w:w="430" w:type="dxa"/>
            <w:tcBorders>
              <w:top w:val="nil"/>
            </w:tcBorders>
            <w:vAlign w:val="top"/>
          </w:tcPr>
          <w:p w14:paraId="4AE9DC50">
            <w:pPr>
              <w:rPr>
                <w:rFonts w:ascii="Arial"/>
                <w:sz w:val="21"/>
              </w:rPr>
            </w:pPr>
          </w:p>
        </w:tc>
        <w:tc>
          <w:tcPr>
            <w:tcW w:w="430" w:type="dxa"/>
            <w:tcBorders>
              <w:top w:val="nil"/>
            </w:tcBorders>
            <w:vAlign w:val="top"/>
          </w:tcPr>
          <w:p w14:paraId="558092AE">
            <w:pPr>
              <w:rPr>
                <w:rFonts w:ascii="Arial"/>
                <w:sz w:val="21"/>
              </w:rPr>
            </w:pPr>
          </w:p>
        </w:tc>
        <w:tc>
          <w:tcPr>
            <w:tcW w:w="432" w:type="dxa"/>
            <w:tcBorders>
              <w:top w:val="nil"/>
            </w:tcBorders>
            <w:vAlign w:val="top"/>
          </w:tcPr>
          <w:p w14:paraId="1D92FC3F">
            <w:pPr>
              <w:rPr>
                <w:rFonts w:ascii="Arial"/>
                <w:sz w:val="21"/>
              </w:rPr>
            </w:pPr>
          </w:p>
        </w:tc>
        <w:tc>
          <w:tcPr>
            <w:tcW w:w="445" w:type="dxa"/>
            <w:tcBorders>
              <w:top w:val="nil"/>
            </w:tcBorders>
            <w:vAlign w:val="top"/>
          </w:tcPr>
          <w:p w14:paraId="66115DEE">
            <w:pPr>
              <w:rPr>
                <w:rFonts w:ascii="Arial"/>
                <w:sz w:val="21"/>
              </w:rPr>
            </w:pPr>
          </w:p>
        </w:tc>
      </w:tr>
      <w:tr w14:paraId="4C37C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8D9EB6C">
            <w:pPr>
              <w:pStyle w:val="6"/>
              <w:spacing w:before="46" w:line="219" w:lineRule="auto"/>
              <w:ind w:left="119"/>
            </w:pPr>
            <w:r>
              <w:rPr>
                <w:spacing w:val="-2"/>
              </w:rPr>
              <w:t>2010301</w:t>
            </w:r>
          </w:p>
        </w:tc>
        <w:tc>
          <w:tcPr>
            <w:tcW w:w="3540" w:type="dxa"/>
            <w:vAlign w:val="top"/>
          </w:tcPr>
          <w:p w14:paraId="78FF87D1">
            <w:pPr>
              <w:pStyle w:val="6"/>
              <w:spacing w:before="46" w:line="219" w:lineRule="auto"/>
              <w:ind w:left="335"/>
            </w:pPr>
            <w:r>
              <w:rPr>
                <w:spacing w:val="-3"/>
              </w:rPr>
              <w:t>行政运行</w:t>
            </w:r>
          </w:p>
        </w:tc>
        <w:tc>
          <w:tcPr>
            <w:tcW w:w="1599" w:type="dxa"/>
            <w:vAlign w:val="top"/>
          </w:tcPr>
          <w:p w14:paraId="3F517C40">
            <w:pPr>
              <w:pStyle w:val="6"/>
              <w:spacing w:before="46" w:line="219" w:lineRule="auto"/>
              <w:ind w:left="843"/>
            </w:pPr>
            <w:r>
              <w:rPr>
                <w:spacing w:val="-2"/>
              </w:rPr>
              <w:t>746.84</w:t>
            </w:r>
          </w:p>
        </w:tc>
        <w:tc>
          <w:tcPr>
            <w:tcW w:w="1575" w:type="dxa"/>
            <w:vAlign w:val="top"/>
          </w:tcPr>
          <w:p w14:paraId="189302CA">
            <w:pPr>
              <w:pStyle w:val="6"/>
              <w:spacing w:before="46" w:line="219" w:lineRule="auto"/>
              <w:ind w:left="821"/>
            </w:pPr>
            <w:r>
              <w:rPr>
                <w:spacing w:val="-3"/>
              </w:rPr>
              <w:t>746.84</w:t>
            </w:r>
          </w:p>
        </w:tc>
        <w:tc>
          <w:tcPr>
            <w:tcW w:w="430" w:type="dxa"/>
            <w:vAlign w:val="top"/>
          </w:tcPr>
          <w:p w14:paraId="304D392A">
            <w:pPr>
              <w:rPr>
                <w:rFonts w:ascii="Arial"/>
                <w:sz w:val="21"/>
              </w:rPr>
            </w:pPr>
          </w:p>
        </w:tc>
        <w:tc>
          <w:tcPr>
            <w:tcW w:w="430" w:type="dxa"/>
            <w:vAlign w:val="top"/>
          </w:tcPr>
          <w:p w14:paraId="091C2C7B">
            <w:pPr>
              <w:rPr>
                <w:rFonts w:ascii="Arial"/>
                <w:sz w:val="21"/>
              </w:rPr>
            </w:pPr>
          </w:p>
        </w:tc>
        <w:tc>
          <w:tcPr>
            <w:tcW w:w="430" w:type="dxa"/>
            <w:vAlign w:val="top"/>
          </w:tcPr>
          <w:p w14:paraId="79029421">
            <w:pPr>
              <w:rPr>
                <w:rFonts w:ascii="Arial"/>
                <w:sz w:val="21"/>
              </w:rPr>
            </w:pPr>
          </w:p>
        </w:tc>
        <w:tc>
          <w:tcPr>
            <w:tcW w:w="432" w:type="dxa"/>
            <w:vAlign w:val="top"/>
          </w:tcPr>
          <w:p w14:paraId="1DF5247D">
            <w:pPr>
              <w:rPr>
                <w:rFonts w:ascii="Arial"/>
                <w:sz w:val="21"/>
              </w:rPr>
            </w:pPr>
          </w:p>
        </w:tc>
        <w:tc>
          <w:tcPr>
            <w:tcW w:w="445" w:type="dxa"/>
            <w:vAlign w:val="top"/>
          </w:tcPr>
          <w:p w14:paraId="4C084185">
            <w:pPr>
              <w:rPr>
                <w:rFonts w:ascii="Arial"/>
                <w:sz w:val="21"/>
              </w:rPr>
            </w:pPr>
          </w:p>
        </w:tc>
      </w:tr>
      <w:tr w14:paraId="3CA5B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5" w:type="dxa"/>
            <w:vAlign w:val="top"/>
          </w:tcPr>
          <w:p w14:paraId="2BB9720A">
            <w:pPr>
              <w:pStyle w:val="6"/>
              <w:spacing w:before="202" w:line="241" w:lineRule="auto"/>
              <w:ind w:left="119"/>
            </w:pPr>
            <w:r>
              <w:rPr>
                <w:spacing w:val="-2"/>
              </w:rPr>
              <w:t>2010399</w:t>
            </w:r>
          </w:p>
        </w:tc>
        <w:tc>
          <w:tcPr>
            <w:tcW w:w="3540" w:type="dxa"/>
            <w:vAlign w:val="top"/>
          </w:tcPr>
          <w:p w14:paraId="6E45F96B">
            <w:pPr>
              <w:pStyle w:val="6"/>
              <w:spacing w:before="46"/>
              <w:ind w:left="114" w:right="129" w:firstLine="219"/>
            </w:pPr>
            <w:r>
              <w:rPr>
                <w:spacing w:val="-1"/>
              </w:rPr>
              <w:t>其他政府办公厅（室）及相关机</w:t>
            </w:r>
            <w:r>
              <w:rPr>
                <w:spacing w:val="5"/>
              </w:rPr>
              <w:t xml:space="preserve"> </w:t>
            </w:r>
            <w:r>
              <w:rPr>
                <w:spacing w:val="-2"/>
              </w:rPr>
              <w:t>构事务支出</w:t>
            </w:r>
          </w:p>
        </w:tc>
        <w:tc>
          <w:tcPr>
            <w:tcW w:w="1599" w:type="dxa"/>
            <w:vAlign w:val="top"/>
          </w:tcPr>
          <w:p w14:paraId="38B7A557">
            <w:pPr>
              <w:pStyle w:val="6"/>
              <w:spacing w:before="202"/>
              <w:ind w:left="854"/>
            </w:pPr>
            <w:r>
              <w:rPr>
                <w:spacing w:val="-4"/>
              </w:rPr>
              <w:t>150.93</w:t>
            </w:r>
          </w:p>
        </w:tc>
        <w:tc>
          <w:tcPr>
            <w:tcW w:w="1575" w:type="dxa"/>
            <w:vAlign w:val="top"/>
          </w:tcPr>
          <w:p w14:paraId="2A5DAB35">
            <w:pPr>
              <w:pStyle w:val="6"/>
              <w:spacing w:before="202"/>
              <w:ind w:left="832"/>
            </w:pPr>
            <w:r>
              <w:rPr>
                <w:spacing w:val="-5"/>
              </w:rPr>
              <w:t>150.93</w:t>
            </w:r>
          </w:p>
        </w:tc>
        <w:tc>
          <w:tcPr>
            <w:tcW w:w="430" w:type="dxa"/>
            <w:vAlign w:val="top"/>
          </w:tcPr>
          <w:p w14:paraId="65635EA2">
            <w:pPr>
              <w:rPr>
                <w:rFonts w:ascii="Arial"/>
                <w:sz w:val="21"/>
              </w:rPr>
            </w:pPr>
          </w:p>
        </w:tc>
        <w:tc>
          <w:tcPr>
            <w:tcW w:w="430" w:type="dxa"/>
            <w:vAlign w:val="top"/>
          </w:tcPr>
          <w:p w14:paraId="7EB5523C">
            <w:pPr>
              <w:rPr>
                <w:rFonts w:ascii="Arial"/>
                <w:sz w:val="21"/>
              </w:rPr>
            </w:pPr>
          </w:p>
        </w:tc>
        <w:tc>
          <w:tcPr>
            <w:tcW w:w="430" w:type="dxa"/>
            <w:vAlign w:val="top"/>
          </w:tcPr>
          <w:p w14:paraId="5C41AF80">
            <w:pPr>
              <w:rPr>
                <w:rFonts w:ascii="Arial"/>
                <w:sz w:val="21"/>
              </w:rPr>
            </w:pPr>
          </w:p>
        </w:tc>
        <w:tc>
          <w:tcPr>
            <w:tcW w:w="432" w:type="dxa"/>
            <w:vAlign w:val="top"/>
          </w:tcPr>
          <w:p w14:paraId="1426A67B">
            <w:pPr>
              <w:rPr>
                <w:rFonts w:ascii="Arial"/>
                <w:sz w:val="21"/>
              </w:rPr>
            </w:pPr>
          </w:p>
        </w:tc>
        <w:tc>
          <w:tcPr>
            <w:tcW w:w="445" w:type="dxa"/>
            <w:vAlign w:val="top"/>
          </w:tcPr>
          <w:p w14:paraId="447347BD">
            <w:pPr>
              <w:rPr>
                <w:rFonts w:ascii="Arial"/>
                <w:sz w:val="21"/>
              </w:rPr>
            </w:pPr>
          </w:p>
        </w:tc>
      </w:tr>
      <w:tr w14:paraId="74165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5" w:type="dxa"/>
            <w:vAlign w:val="top"/>
          </w:tcPr>
          <w:p w14:paraId="192B3AE4">
            <w:pPr>
              <w:pStyle w:val="6"/>
              <w:spacing w:before="48" w:line="216" w:lineRule="auto"/>
              <w:ind w:left="119"/>
            </w:pPr>
            <w:r>
              <w:rPr>
                <w:spacing w:val="-2"/>
              </w:rPr>
              <w:t>20105</w:t>
            </w:r>
          </w:p>
        </w:tc>
        <w:tc>
          <w:tcPr>
            <w:tcW w:w="3540" w:type="dxa"/>
            <w:vAlign w:val="top"/>
          </w:tcPr>
          <w:p w14:paraId="16ABD3C9">
            <w:pPr>
              <w:pStyle w:val="6"/>
              <w:spacing w:before="48" w:line="216" w:lineRule="auto"/>
              <w:ind w:left="116"/>
            </w:pPr>
            <w:r>
              <w:rPr>
                <w:spacing w:val="-3"/>
              </w:rPr>
              <w:t>统计信息事务</w:t>
            </w:r>
          </w:p>
        </w:tc>
        <w:tc>
          <w:tcPr>
            <w:tcW w:w="1599" w:type="dxa"/>
            <w:vAlign w:val="top"/>
          </w:tcPr>
          <w:p w14:paraId="5E756E02">
            <w:pPr>
              <w:pStyle w:val="6"/>
              <w:spacing w:before="48" w:line="216" w:lineRule="auto"/>
              <w:ind w:left="951"/>
            </w:pPr>
            <w:r>
              <w:rPr>
                <w:spacing w:val="-2"/>
              </w:rPr>
              <w:t>22.24</w:t>
            </w:r>
          </w:p>
        </w:tc>
        <w:tc>
          <w:tcPr>
            <w:tcW w:w="1575" w:type="dxa"/>
            <w:vAlign w:val="top"/>
          </w:tcPr>
          <w:p w14:paraId="6DF68FF5">
            <w:pPr>
              <w:pStyle w:val="6"/>
              <w:spacing w:before="48" w:line="216" w:lineRule="auto"/>
              <w:ind w:left="927"/>
            </w:pPr>
            <w:r>
              <w:rPr>
                <w:spacing w:val="-2"/>
              </w:rPr>
              <w:t>22.24</w:t>
            </w:r>
          </w:p>
        </w:tc>
        <w:tc>
          <w:tcPr>
            <w:tcW w:w="430" w:type="dxa"/>
            <w:vAlign w:val="top"/>
          </w:tcPr>
          <w:p w14:paraId="58E8629B">
            <w:pPr>
              <w:rPr>
                <w:rFonts w:ascii="Arial"/>
                <w:sz w:val="21"/>
              </w:rPr>
            </w:pPr>
          </w:p>
        </w:tc>
        <w:tc>
          <w:tcPr>
            <w:tcW w:w="430" w:type="dxa"/>
            <w:vAlign w:val="top"/>
          </w:tcPr>
          <w:p w14:paraId="291072B6">
            <w:pPr>
              <w:rPr>
                <w:rFonts w:ascii="Arial"/>
                <w:sz w:val="21"/>
              </w:rPr>
            </w:pPr>
          </w:p>
        </w:tc>
        <w:tc>
          <w:tcPr>
            <w:tcW w:w="430" w:type="dxa"/>
            <w:vAlign w:val="top"/>
          </w:tcPr>
          <w:p w14:paraId="524C1A36">
            <w:pPr>
              <w:rPr>
                <w:rFonts w:ascii="Arial"/>
                <w:sz w:val="21"/>
              </w:rPr>
            </w:pPr>
          </w:p>
        </w:tc>
        <w:tc>
          <w:tcPr>
            <w:tcW w:w="432" w:type="dxa"/>
            <w:vAlign w:val="top"/>
          </w:tcPr>
          <w:p w14:paraId="58E87BE9">
            <w:pPr>
              <w:rPr>
                <w:rFonts w:ascii="Arial"/>
                <w:sz w:val="21"/>
              </w:rPr>
            </w:pPr>
          </w:p>
        </w:tc>
        <w:tc>
          <w:tcPr>
            <w:tcW w:w="445" w:type="dxa"/>
            <w:vAlign w:val="top"/>
          </w:tcPr>
          <w:p w14:paraId="42798099">
            <w:pPr>
              <w:rPr>
                <w:rFonts w:ascii="Arial"/>
                <w:sz w:val="21"/>
              </w:rPr>
            </w:pPr>
          </w:p>
        </w:tc>
      </w:tr>
      <w:tr w14:paraId="3634D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5" w:type="dxa"/>
            <w:vAlign w:val="top"/>
          </w:tcPr>
          <w:p w14:paraId="1B83CC09">
            <w:pPr>
              <w:pStyle w:val="6"/>
              <w:spacing w:before="49" w:line="215" w:lineRule="auto"/>
              <w:ind w:left="119"/>
            </w:pPr>
            <w:r>
              <w:rPr>
                <w:spacing w:val="-2"/>
              </w:rPr>
              <w:t>2010550</w:t>
            </w:r>
          </w:p>
        </w:tc>
        <w:tc>
          <w:tcPr>
            <w:tcW w:w="3540" w:type="dxa"/>
            <w:vAlign w:val="top"/>
          </w:tcPr>
          <w:p w14:paraId="3E91CD95">
            <w:pPr>
              <w:pStyle w:val="6"/>
              <w:spacing w:before="49" w:line="215" w:lineRule="auto"/>
              <w:ind w:left="332"/>
            </w:pPr>
            <w:r>
              <w:rPr>
                <w:spacing w:val="-2"/>
              </w:rPr>
              <w:t>事业运行</w:t>
            </w:r>
          </w:p>
        </w:tc>
        <w:tc>
          <w:tcPr>
            <w:tcW w:w="1599" w:type="dxa"/>
            <w:vAlign w:val="top"/>
          </w:tcPr>
          <w:p w14:paraId="3DC8E59A">
            <w:pPr>
              <w:pStyle w:val="6"/>
              <w:spacing w:before="49" w:line="215" w:lineRule="auto"/>
              <w:ind w:left="951"/>
            </w:pPr>
            <w:r>
              <w:rPr>
                <w:spacing w:val="-2"/>
              </w:rPr>
              <w:t>22.24</w:t>
            </w:r>
          </w:p>
        </w:tc>
        <w:tc>
          <w:tcPr>
            <w:tcW w:w="1575" w:type="dxa"/>
            <w:vAlign w:val="top"/>
          </w:tcPr>
          <w:p w14:paraId="50FECBC4">
            <w:pPr>
              <w:pStyle w:val="6"/>
              <w:spacing w:before="49" w:line="215" w:lineRule="auto"/>
              <w:ind w:left="927"/>
            </w:pPr>
            <w:r>
              <w:rPr>
                <w:spacing w:val="-2"/>
              </w:rPr>
              <w:t>22.24</w:t>
            </w:r>
          </w:p>
        </w:tc>
        <w:tc>
          <w:tcPr>
            <w:tcW w:w="430" w:type="dxa"/>
            <w:vAlign w:val="top"/>
          </w:tcPr>
          <w:p w14:paraId="0E936F08">
            <w:pPr>
              <w:rPr>
                <w:rFonts w:ascii="Arial"/>
                <w:sz w:val="21"/>
              </w:rPr>
            </w:pPr>
          </w:p>
        </w:tc>
        <w:tc>
          <w:tcPr>
            <w:tcW w:w="430" w:type="dxa"/>
            <w:vAlign w:val="top"/>
          </w:tcPr>
          <w:p w14:paraId="204AEEAB">
            <w:pPr>
              <w:rPr>
                <w:rFonts w:ascii="Arial"/>
                <w:sz w:val="21"/>
              </w:rPr>
            </w:pPr>
          </w:p>
        </w:tc>
        <w:tc>
          <w:tcPr>
            <w:tcW w:w="430" w:type="dxa"/>
            <w:vAlign w:val="top"/>
          </w:tcPr>
          <w:p w14:paraId="4F72F249">
            <w:pPr>
              <w:rPr>
                <w:rFonts w:ascii="Arial"/>
                <w:sz w:val="21"/>
              </w:rPr>
            </w:pPr>
          </w:p>
        </w:tc>
        <w:tc>
          <w:tcPr>
            <w:tcW w:w="432" w:type="dxa"/>
            <w:vAlign w:val="top"/>
          </w:tcPr>
          <w:p w14:paraId="2D2BAC71">
            <w:pPr>
              <w:rPr>
                <w:rFonts w:ascii="Arial"/>
                <w:sz w:val="21"/>
              </w:rPr>
            </w:pPr>
          </w:p>
        </w:tc>
        <w:tc>
          <w:tcPr>
            <w:tcW w:w="445" w:type="dxa"/>
            <w:vAlign w:val="top"/>
          </w:tcPr>
          <w:p w14:paraId="6676A7CD">
            <w:pPr>
              <w:rPr>
                <w:rFonts w:ascii="Arial"/>
                <w:sz w:val="21"/>
              </w:rPr>
            </w:pPr>
          </w:p>
        </w:tc>
      </w:tr>
      <w:tr w14:paraId="24460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13448AE">
            <w:pPr>
              <w:pStyle w:val="6"/>
              <w:spacing w:before="50" w:line="215" w:lineRule="auto"/>
              <w:ind w:left="119"/>
            </w:pPr>
            <w:r>
              <w:rPr>
                <w:spacing w:val="-4"/>
              </w:rPr>
              <w:t>207</w:t>
            </w:r>
          </w:p>
        </w:tc>
        <w:tc>
          <w:tcPr>
            <w:tcW w:w="3540" w:type="dxa"/>
            <w:vAlign w:val="top"/>
          </w:tcPr>
          <w:p w14:paraId="2298EAB3">
            <w:pPr>
              <w:pStyle w:val="6"/>
              <w:spacing w:before="50" w:line="215" w:lineRule="auto"/>
              <w:ind w:left="113"/>
            </w:pPr>
            <w:r>
              <w:rPr>
                <w:spacing w:val="-1"/>
              </w:rPr>
              <w:t>文化旅游体育与传媒支出</w:t>
            </w:r>
          </w:p>
        </w:tc>
        <w:tc>
          <w:tcPr>
            <w:tcW w:w="1599" w:type="dxa"/>
            <w:vAlign w:val="top"/>
          </w:tcPr>
          <w:p w14:paraId="3B578816">
            <w:pPr>
              <w:pStyle w:val="6"/>
              <w:spacing w:before="50" w:line="215" w:lineRule="auto"/>
              <w:ind w:left="1063"/>
            </w:pPr>
            <w:r>
              <w:rPr>
                <w:spacing w:val="-3"/>
              </w:rPr>
              <w:t>5.00</w:t>
            </w:r>
          </w:p>
        </w:tc>
        <w:tc>
          <w:tcPr>
            <w:tcW w:w="1575" w:type="dxa"/>
            <w:vAlign w:val="top"/>
          </w:tcPr>
          <w:p w14:paraId="34752E8C">
            <w:pPr>
              <w:pStyle w:val="6"/>
              <w:spacing w:before="50" w:line="215" w:lineRule="auto"/>
              <w:ind w:left="1039"/>
            </w:pPr>
            <w:r>
              <w:rPr>
                <w:spacing w:val="-3"/>
              </w:rPr>
              <w:t>5.00</w:t>
            </w:r>
          </w:p>
        </w:tc>
        <w:tc>
          <w:tcPr>
            <w:tcW w:w="430" w:type="dxa"/>
            <w:vAlign w:val="top"/>
          </w:tcPr>
          <w:p w14:paraId="56E44A05">
            <w:pPr>
              <w:rPr>
                <w:rFonts w:ascii="Arial"/>
                <w:sz w:val="21"/>
              </w:rPr>
            </w:pPr>
          </w:p>
        </w:tc>
        <w:tc>
          <w:tcPr>
            <w:tcW w:w="430" w:type="dxa"/>
            <w:vAlign w:val="top"/>
          </w:tcPr>
          <w:p w14:paraId="22D4664C">
            <w:pPr>
              <w:rPr>
                <w:rFonts w:ascii="Arial"/>
                <w:sz w:val="21"/>
              </w:rPr>
            </w:pPr>
          </w:p>
        </w:tc>
        <w:tc>
          <w:tcPr>
            <w:tcW w:w="430" w:type="dxa"/>
            <w:vAlign w:val="top"/>
          </w:tcPr>
          <w:p w14:paraId="78DAA2A4">
            <w:pPr>
              <w:rPr>
                <w:rFonts w:ascii="Arial"/>
                <w:sz w:val="21"/>
              </w:rPr>
            </w:pPr>
          </w:p>
        </w:tc>
        <w:tc>
          <w:tcPr>
            <w:tcW w:w="432" w:type="dxa"/>
            <w:vAlign w:val="top"/>
          </w:tcPr>
          <w:p w14:paraId="009D2C9E">
            <w:pPr>
              <w:rPr>
                <w:rFonts w:ascii="Arial"/>
                <w:sz w:val="21"/>
              </w:rPr>
            </w:pPr>
          </w:p>
        </w:tc>
        <w:tc>
          <w:tcPr>
            <w:tcW w:w="445" w:type="dxa"/>
            <w:vAlign w:val="top"/>
          </w:tcPr>
          <w:p w14:paraId="2BC846F1">
            <w:pPr>
              <w:rPr>
                <w:rFonts w:ascii="Arial"/>
                <w:sz w:val="21"/>
              </w:rPr>
            </w:pPr>
          </w:p>
        </w:tc>
      </w:tr>
      <w:tr w14:paraId="4B07E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747EA671">
            <w:pPr>
              <w:pStyle w:val="6"/>
              <w:spacing w:before="49" w:line="216" w:lineRule="auto"/>
              <w:ind w:left="119"/>
            </w:pPr>
            <w:r>
              <w:rPr>
                <w:spacing w:val="-2"/>
              </w:rPr>
              <w:t>20701</w:t>
            </w:r>
          </w:p>
        </w:tc>
        <w:tc>
          <w:tcPr>
            <w:tcW w:w="3540" w:type="dxa"/>
            <w:vAlign w:val="top"/>
          </w:tcPr>
          <w:p w14:paraId="5C0FDCA6">
            <w:pPr>
              <w:pStyle w:val="6"/>
              <w:spacing w:before="49" w:line="216" w:lineRule="auto"/>
              <w:ind w:left="113"/>
            </w:pPr>
            <w:r>
              <w:rPr>
                <w:spacing w:val="-2"/>
              </w:rPr>
              <w:t>文化和旅游</w:t>
            </w:r>
          </w:p>
        </w:tc>
        <w:tc>
          <w:tcPr>
            <w:tcW w:w="1599" w:type="dxa"/>
            <w:vAlign w:val="top"/>
          </w:tcPr>
          <w:p w14:paraId="5F69482C">
            <w:pPr>
              <w:pStyle w:val="6"/>
              <w:spacing w:before="49" w:line="216" w:lineRule="auto"/>
              <w:ind w:left="1058"/>
            </w:pPr>
            <w:r>
              <w:rPr>
                <w:spacing w:val="-2"/>
              </w:rPr>
              <w:t>4.00</w:t>
            </w:r>
          </w:p>
        </w:tc>
        <w:tc>
          <w:tcPr>
            <w:tcW w:w="1575" w:type="dxa"/>
            <w:vAlign w:val="top"/>
          </w:tcPr>
          <w:p w14:paraId="55BBE112">
            <w:pPr>
              <w:pStyle w:val="6"/>
              <w:spacing w:before="49" w:line="216" w:lineRule="auto"/>
              <w:ind w:left="1033"/>
            </w:pPr>
            <w:r>
              <w:rPr>
                <w:spacing w:val="-2"/>
              </w:rPr>
              <w:t>4.00</w:t>
            </w:r>
          </w:p>
        </w:tc>
        <w:tc>
          <w:tcPr>
            <w:tcW w:w="430" w:type="dxa"/>
            <w:vAlign w:val="top"/>
          </w:tcPr>
          <w:p w14:paraId="2533FF88">
            <w:pPr>
              <w:rPr>
                <w:rFonts w:ascii="Arial"/>
                <w:sz w:val="21"/>
              </w:rPr>
            </w:pPr>
          </w:p>
        </w:tc>
        <w:tc>
          <w:tcPr>
            <w:tcW w:w="430" w:type="dxa"/>
            <w:vAlign w:val="top"/>
          </w:tcPr>
          <w:p w14:paraId="4058D769">
            <w:pPr>
              <w:rPr>
                <w:rFonts w:ascii="Arial"/>
                <w:sz w:val="21"/>
              </w:rPr>
            </w:pPr>
          </w:p>
        </w:tc>
        <w:tc>
          <w:tcPr>
            <w:tcW w:w="430" w:type="dxa"/>
            <w:vAlign w:val="top"/>
          </w:tcPr>
          <w:p w14:paraId="0CAD8785">
            <w:pPr>
              <w:rPr>
                <w:rFonts w:ascii="Arial"/>
                <w:sz w:val="21"/>
              </w:rPr>
            </w:pPr>
          </w:p>
        </w:tc>
        <w:tc>
          <w:tcPr>
            <w:tcW w:w="432" w:type="dxa"/>
            <w:vAlign w:val="top"/>
          </w:tcPr>
          <w:p w14:paraId="06E7AFD7">
            <w:pPr>
              <w:rPr>
                <w:rFonts w:ascii="Arial"/>
                <w:sz w:val="21"/>
              </w:rPr>
            </w:pPr>
          </w:p>
        </w:tc>
        <w:tc>
          <w:tcPr>
            <w:tcW w:w="445" w:type="dxa"/>
            <w:vAlign w:val="top"/>
          </w:tcPr>
          <w:p w14:paraId="658C3FA0">
            <w:pPr>
              <w:rPr>
                <w:rFonts w:ascii="Arial"/>
                <w:sz w:val="21"/>
              </w:rPr>
            </w:pPr>
          </w:p>
        </w:tc>
      </w:tr>
      <w:tr w14:paraId="219F9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120C6D9C">
            <w:pPr>
              <w:pStyle w:val="6"/>
              <w:spacing w:before="49" w:line="216" w:lineRule="auto"/>
              <w:ind w:left="119"/>
            </w:pPr>
            <w:r>
              <w:rPr>
                <w:spacing w:val="-2"/>
              </w:rPr>
              <w:t>2070109</w:t>
            </w:r>
          </w:p>
        </w:tc>
        <w:tc>
          <w:tcPr>
            <w:tcW w:w="3540" w:type="dxa"/>
            <w:vAlign w:val="top"/>
          </w:tcPr>
          <w:p w14:paraId="5E00B594">
            <w:pPr>
              <w:pStyle w:val="6"/>
              <w:spacing w:before="49" w:line="216" w:lineRule="auto"/>
              <w:ind w:left="332"/>
            </w:pPr>
            <w:r>
              <w:rPr>
                <w:spacing w:val="-2"/>
              </w:rPr>
              <w:t>群众文化</w:t>
            </w:r>
          </w:p>
        </w:tc>
        <w:tc>
          <w:tcPr>
            <w:tcW w:w="1599" w:type="dxa"/>
            <w:vAlign w:val="top"/>
          </w:tcPr>
          <w:p w14:paraId="2FB41063">
            <w:pPr>
              <w:pStyle w:val="6"/>
              <w:spacing w:before="49" w:line="216" w:lineRule="auto"/>
              <w:ind w:left="1058"/>
            </w:pPr>
            <w:r>
              <w:rPr>
                <w:spacing w:val="-2"/>
              </w:rPr>
              <w:t>4.00</w:t>
            </w:r>
          </w:p>
        </w:tc>
        <w:tc>
          <w:tcPr>
            <w:tcW w:w="1575" w:type="dxa"/>
            <w:vAlign w:val="top"/>
          </w:tcPr>
          <w:p w14:paraId="21F00844">
            <w:pPr>
              <w:pStyle w:val="6"/>
              <w:spacing w:before="49" w:line="216" w:lineRule="auto"/>
              <w:ind w:left="1033"/>
            </w:pPr>
            <w:r>
              <w:rPr>
                <w:spacing w:val="-2"/>
              </w:rPr>
              <w:t>4.00</w:t>
            </w:r>
          </w:p>
        </w:tc>
        <w:tc>
          <w:tcPr>
            <w:tcW w:w="430" w:type="dxa"/>
            <w:vAlign w:val="top"/>
          </w:tcPr>
          <w:p w14:paraId="3310AC10">
            <w:pPr>
              <w:rPr>
                <w:rFonts w:ascii="Arial"/>
                <w:sz w:val="21"/>
              </w:rPr>
            </w:pPr>
          </w:p>
        </w:tc>
        <w:tc>
          <w:tcPr>
            <w:tcW w:w="430" w:type="dxa"/>
            <w:vAlign w:val="top"/>
          </w:tcPr>
          <w:p w14:paraId="76D7959C">
            <w:pPr>
              <w:rPr>
                <w:rFonts w:ascii="Arial"/>
                <w:sz w:val="21"/>
              </w:rPr>
            </w:pPr>
          </w:p>
        </w:tc>
        <w:tc>
          <w:tcPr>
            <w:tcW w:w="430" w:type="dxa"/>
            <w:vAlign w:val="top"/>
          </w:tcPr>
          <w:p w14:paraId="26E06B7C">
            <w:pPr>
              <w:rPr>
                <w:rFonts w:ascii="Arial"/>
                <w:sz w:val="21"/>
              </w:rPr>
            </w:pPr>
          </w:p>
        </w:tc>
        <w:tc>
          <w:tcPr>
            <w:tcW w:w="432" w:type="dxa"/>
            <w:vAlign w:val="top"/>
          </w:tcPr>
          <w:p w14:paraId="4566FF88">
            <w:pPr>
              <w:rPr>
                <w:rFonts w:ascii="Arial"/>
                <w:sz w:val="21"/>
              </w:rPr>
            </w:pPr>
          </w:p>
        </w:tc>
        <w:tc>
          <w:tcPr>
            <w:tcW w:w="445" w:type="dxa"/>
            <w:vAlign w:val="top"/>
          </w:tcPr>
          <w:p w14:paraId="0EFC951C">
            <w:pPr>
              <w:rPr>
                <w:rFonts w:ascii="Arial"/>
                <w:sz w:val="21"/>
              </w:rPr>
            </w:pPr>
          </w:p>
        </w:tc>
      </w:tr>
      <w:tr w14:paraId="1D62B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ED5C199">
            <w:pPr>
              <w:pStyle w:val="6"/>
              <w:spacing w:before="49" w:line="216" w:lineRule="auto"/>
              <w:ind w:left="119"/>
            </w:pPr>
            <w:r>
              <w:rPr>
                <w:spacing w:val="-2"/>
              </w:rPr>
              <w:t>20708</w:t>
            </w:r>
          </w:p>
        </w:tc>
        <w:tc>
          <w:tcPr>
            <w:tcW w:w="3540" w:type="dxa"/>
            <w:vAlign w:val="top"/>
          </w:tcPr>
          <w:p w14:paraId="3B405D75">
            <w:pPr>
              <w:pStyle w:val="6"/>
              <w:spacing w:before="49" w:line="216" w:lineRule="auto"/>
              <w:ind w:left="111"/>
            </w:pPr>
            <w:r>
              <w:rPr>
                <w:spacing w:val="-2"/>
              </w:rPr>
              <w:t>广播电视</w:t>
            </w:r>
          </w:p>
        </w:tc>
        <w:tc>
          <w:tcPr>
            <w:tcW w:w="1599" w:type="dxa"/>
            <w:vAlign w:val="top"/>
          </w:tcPr>
          <w:p w14:paraId="16254313">
            <w:pPr>
              <w:pStyle w:val="6"/>
              <w:spacing w:before="49" w:line="216" w:lineRule="auto"/>
              <w:ind w:left="1075"/>
            </w:pPr>
            <w:r>
              <w:rPr>
                <w:spacing w:val="-6"/>
              </w:rPr>
              <w:t>1.00</w:t>
            </w:r>
          </w:p>
        </w:tc>
        <w:tc>
          <w:tcPr>
            <w:tcW w:w="1575" w:type="dxa"/>
            <w:vAlign w:val="top"/>
          </w:tcPr>
          <w:p w14:paraId="546938F1">
            <w:pPr>
              <w:pStyle w:val="6"/>
              <w:spacing w:before="49" w:line="216" w:lineRule="auto"/>
              <w:ind w:left="1051"/>
            </w:pPr>
            <w:r>
              <w:rPr>
                <w:spacing w:val="-6"/>
              </w:rPr>
              <w:t>1.00</w:t>
            </w:r>
          </w:p>
        </w:tc>
        <w:tc>
          <w:tcPr>
            <w:tcW w:w="430" w:type="dxa"/>
            <w:vAlign w:val="top"/>
          </w:tcPr>
          <w:p w14:paraId="5C473AA3">
            <w:pPr>
              <w:rPr>
                <w:rFonts w:ascii="Arial"/>
                <w:sz w:val="21"/>
              </w:rPr>
            </w:pPr>
          </w:p>
        </w:tc>
        <w:tc>
          <w:tcPr>
            <w:tcW w:w="430" w:type="dxa"/>
            <w:vAlign w:val="top"/>
          </w:tcPr>
          <w:p w14:paraId="3DB202BA">
            <w:pPr>
              <w:rPr>
                <w:rFonts w:ascii="Arial"/>
                <w:sz w:val="21"/>
              </w:rPr>
            </w:pPr>
          </w:p>
        </w:tc>
        <w:tc>
          <w:tcPr>
            <w:tcW w:w="430" w:type="dxa"/>
            <w:vAlign w:val="top"/>
          </w:tcPr>
          <w:p w14:paraId="33178978">
            <w:pPr>
              <w:rPr>
                <w:rFonts w:ascii="Arial"/>
                <w:sz w:val="21"/>
              </w:rPr>
            </w:pPr>
          </w:p>
        </w:tc>
        <w:tc>
          <w:tcPr>
            <w:tcW w:w="432" w:type="dxa"/>
            <w:vAlign w:val="top"/>
          </w:tcPr>
          <w:p w14:paraId="0C8C9031">
            <w:pPr>
              <w:rPr>
                <w:rFonts w:ascii="Arial"/>
                <w:sz w:val="21"/>
              </w:rPr>
            </w:pPr>
          </w:p>
        </w:tc>
        <w:tc>
          <w:tcPr>
            <w:tcW w:w="445" w:type="dxa"/>
            <w:vAlign w:val="top"/>
          </w:tcPr>
          <w:p w14:paraId="514C213C">
            <w:pPr>
              <w:rPr>
                <w:rFonts w:ascii="Arial"/>
                <w:sz w:val="21"/>
              </w:rPr>
            </w:pPr>
          </w:p>
        </w:tc>
      </w:tr>
      <w:tr w14:paraId="60832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102A2CB">
            <w:pPr>
              <w:pStyle w:val="6"/>
              <w:spacing w:before="50" w:line="215" w:lineRule="auto"/>
              <w:ind w:left="119"/>
            </w:pPr>
            <w:r>
              <w:rPr>
                <w:spacing w:val="-2"/>
              </w:rPr>
              <w:t>2070899</w:t>
            </w:r>
          </w:p>
        </w:tc>
        <w:tc>
          <w:tcPr>
            <w:tcW w:w="3540" w:type="dxa"/>
            <w:vAlign w:val="top"/>
          </w:tcPr>
          <w:p w14:paraId="1BFD7CBD">
            <w:pPr>
              <w:pStyle w:val="6"/>
              <w:spacing w:before="50" w:line="215" w:lineRule="auto"/>
              <w:ind w:left="333"/>
            </w:pPr>
            <w:r>
              <w:rPr>
                <w:spacing w:val="-1"/>
              </w:rPr>
              <w:t>其他广播电视支出</w:t>
            </w:r>
          </w:p>
        </w:tc>
        <w:tc>
          <w:tcPr>
            <w:tcW w:w="1599" w:type="dxa"/>
            <w:vAlign w:val="top"/>
          </w:tcPr>
          <w:p w14:paraId="32CC8E1C">
            <w:pPr>
              <w:pStyle w:val="6"/>
              <w:spacing w:before="50" w:line="215" w:lineRule="auto"/>
              <w:ind w:left="1075"/>
            </w:pPr>
            <w:r>
              <w:rPr>
                <w:spacing w:val="-6"/>
              </w:rPr>
              <w:t>1.00</w:t>
            </w:r>
          </w:p>
        </w:tc>
        <w:tc>
          <w:tcPr>
            <w:tcW w:w="1575" w:type="dxa"/>
            <w:vAlign w:val="top"/>
          </w:tcPr>
          <w:p w14:paraId="6513314C">
            <w:pPr>
              <w:pStyle w:val="6"/>
              <w:spacing w:before="50" w:line="215" w:lineRule="auto"/>
              <w:ind w:left="1051"/>
            </w:pPr>
            <w:r>
              <w:rPr>
                <w:spacing w:val="-6"/>
              </w:rPr>
              <w:t>1.00</w:t>
            </w:r>
          </w:p>
        </w:tc>
        <w:tc>
          <w:tcPr>
            <w:tcW w:w="430" w:type="dxa"/>
            <w:vAlign w:val="top"/>
          </w:tcPr>
          <w:p w14:paraId="7130F66E">
            <w:pPr>
              <w:rPr>
                <w:rFonts w:ascii="Arial"/>
                <w:sz w:val="21"/>
              </w:rPr>
            </w:pPr>
          </w:p>
        </w:tc>
        <w:tc>
          <w:tcPr>
            <w:tcW w:w="430" w:type="dxa"/>
            <w:vAlign w:val="top"/>
          </w:tcPr>
          <w:p w14:paraId="7D239AA7">
            <w:pPr>
              <w:rPr>
                <w:rFonts w:ascii="Arial"/>
                <w:sz w:val="21"/>
              </w:rPr>
            </w:pPr>
          </w:p>
        </w:tc>
        <w:tc>
          <w:tcPr>
            <w:tcW w:w="430" w:type="dxa"/>
            <w:vAlign w:val="top"/>
          </w:tcPr>
          <w:p w14:paraId="3CF7DBF5">
            <w:pPr>
              <w:rPr>
                <w:rFonts w:ascii="Arial"/>
                <w:sz w:val="21"/>
              </w:rPr>
            </w:pPr>
          </w:p>
        </w:tc>
        <w:tc>
          <w:tcPr>
            <w:tcW w:w="432" w:type="dxa"/>
            <w:vAlign w:val="top"/>
          </w:tcPr>
          <w:p w14:paraId="36982106">
            <w:pPr>
              <w:rPr>
                <w:rFonts w:ascii="Arial"/>
                <w:sz w:val="21"/>
              </w:rPr>
            </w:pPr>
          </w:p>
        </w:tc>
        <w:tc>
          <w:tcPr>
            <w:tcW w:w="445" w:type="dxa"/>
            <w:vAlign w:val="top"/>
          </w:tcPr>
          <w:p w14:paraId="506617E5">
            <w:pPr>
              <w:rPr>
                <w:rFonts w:ascii="Arial"/>
                <w:sz w:val="21"/>
              </w:rPr>
            </w:pPr>
          </w:p>
        </w:tc>
      </w:tr>
      <w:tr w14:paraId="4EEC3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503017BB">
            <w:pPr>
              <w:pStyle w:val="6"/>
              <w:spacing w:before="50" w:line="215" w:lineRule="auto"/>
              <w:ind w:left="119"/>
            </w:pPr>
            <w:r>
              <w:rPr>
                <w:spacing w:val="-4"/>
              </w:rPr>
              <w:t>208</w:t>
            </w:r>
          </w:p>
        </w:tc>
        <w:tc>
          <w:tcPr>
            <w:tcW w:w="3540" w:type="dxa"/>
            <w:vAlign w:val="top"/>
          </w:tcPr>
          <w:p w14:paraId="5CE5488F">
            <w:pPr>
              <w:pStyle w:val="6"/>
              <w:spacing w:before="50" w:line="215" w:lineRule="auto"/>
              <w:ind w:left="113"/>
            </w:pPr>
            <w:r>
              <w:rPr>
                <w:spacing w:val="-1"/>
              </w:rPr>
              <w:t>社会保障和就业支出</w:t>
            </w:r>
          </w:p>
        </w:tc>
        <w:tc>
          <w:tcPr>
            <w:tcW w:w="1599" w:type="dxa"/>
            <w:vAlign w:val="top"/>
          </w:tcPr>
          <w:p w14:paraId="4B0714BF">
            <w:pPr>
              <w:pStyle w:val="6"/>
              <w:spacing w:before="50" w:line="215" w:lineRule="auto"/>
              <w:ind w:left="948"/>
            </w:pPr>
            <w:r>
              <w:rPr>
                <w:spacing w:val="-2"/>
              </w:rPr>
              <w:t>47.91</w:t>
            </w:r>
          </w:p>
        </w:tc>
        <w:tc>
          <w:tcPr>
            <w:tcW w:w="1575" w:type="dxa"/>
            <w:vAlign w:val="top"/>
          </w:tcPr>
          <w:p w14:paraId="00800A14">
            <w:pPr>
              <w:pStyle w:val="6"/>
              <w:spacing w:before="50" w:line="215" w:lineRule="auto"/>
              <w:ind w:left="923"/>
            </w:pPr>
            <w:r>
              <w:rPr>
                <w:spacing w:val="-2"/>
              </w:rPr>
              <w:t>47.91</w:t>
            </w:r>
          </w:p>
        </w:tc>
        <w:tc>
          <w:tcPr>
            <w:tcW w:w="430" w:type="dxa"/>
            <w:vAlign w:val="top"/>
          </w:tcPr>
          <w:p w14:paraId="6C76FD44">
            <w:pPr>
              <w:rPr>
                <w:rFonts w:ascii="Arial"/>
                <w:sz w:val="21"/>
              </w:rPr>
            </w:pPr>
          </w:p>
        </w:tc>
        <w:tc>
          <w:tcPr>
            <w:tcW w:w="430" w:type="dxa"/>
            <w:vAlign w:val="top"/>
          </w:tcPr>
          <w:p w14:paraId="1ECCC70F">
            <w:pPr>
              <w:rPr>
                <w:rFonts w:ascii="Arial"/>
                <w:sz w:val="21"/>
              </w:rPr>
            </w:pPr>
          </w:p>
        </w:tc>
        <w:tc>
          <w:tcPr>
            <w:tcW w:w="430" w:type="dxa"/>
            <w:vAlign w:val="top"/>
          </w:tcPr>
          <w:p w14:paraId="7B122F6F">
            <w:pPr>
              <w:rPr>
                <w:rFonts w:ascii="Arial"/>
                <w:sz w:val="21"/>
              </w:rPr>
            </w:pPr>
          </w:p>
        </w:tc>
        <w:tc>
          <w:tcPr>
            <w:tcW w:w="432" w:type="dxa"/>
            <w:vAlign w:val="top"/>
          </w:tcPr>
          <w:p w14:paraId="368ACA7F">
            <w:pPr>
              <w:rPr>
                <w:rFonts w:ascii="Arial"/>
                <w:sz w:val="21"/>
              </w:rPr>
            </w:pPr>
          </w:p>
        </w:tc>
        <w:tc>
          <w:tcPr>
            <w:tcW w:w="445" w:type="dxa"/>
            <w:vAlign w:val="top"/>
          </w:tcPr>
          <w:p w14:paraId="6A3A0688">
            <w:pPr>
              <w:rPr>
                <w:rFonts w:ascii="Arial"/>
                <w:sz w:val="21"/>
              </w:rPr>
            </w:pPr>
          </w:p>
        </w:tc>
      </w:tr>
      <w:tr w14:paraId="7D9D0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97E25DD">
            <w:pPr>
              <w:pStyle w:val="6"/>
              <w:spacing w:before="50" w:line="215" w:lineRule="auto"/>
              <w:ind w:left="119"/>
            </w:pPr>
            <w:r>
              <w:rPr>
                <w:spacing w:val="-2"/>
              </w:rPr>
              <w:t>20808</w:t>
            </w:r>
          </w:p>
        </w:tc>
        <w:tc>
          <w:tcPr>
            <w:tcW w:w="3540" w:type="dxa"/>
            <w:vAlign w:val="top"/>
          </w:tcPr>
          <w:p w14:paraId="79FDAC0A">
            <w:pPr>
              <w:pStyle w:val="6"/>
              <w:spacing w:before="50" w:line="215" w:lineRule="auto"/>
              <w:ind w:left="109"/>
            </w:pPr>
            <w:r>
              <w:rPr>
                <w:spacing w:val="-3"/>
              </w:rPr>
              <w:t>抚恤</w:t>
            </w:r>
          </w:p>
        </w:tc>
        <w:tc>
          <w:tcPr>
            <w:tcW w:w="1599" w:type="dxa"/>
            <w:vAlign w:val="top"/>
          </w:tcPr>
          <w:p w14:paraId="35B5039E">
            <w:pPr>
              <w:pStyle w:val="6"/>
              <w:spacing w:before="50" w:line="215" w:lineRule="auto"/>
              <w:ind w:left="948"/>
            </w:pPr>
            <w:r>
              <w:rPr>
                <w:spacing w:val="-2"/>
              </w:rPr>
              <w:t>47.91</w:t>
            </w:r>
          </w:p>
        </w:tc>
        <w:tc>
          <w:tcPr>
            <w:tcW w:w="1575" w:type="dxa"/>
            <w:vAlign w:val="top"/>
          </w:tcPr>
          <w:p w14:paraId="5714BBF1">
            <w:pPr>
              <w:pStyle w:val="6"/>
              <w:spacing w:before="50" w:line="215" w:lineRule="auto"/>
              <w:ind w:left="923"/>
            </w:pPr>
            <w:r>
              <w:rPr>
                <w:spacing w:val="-2"/>
              </w:rPr>
              <w:t>47.91</w:t>
            </w:r>
          </w:p>
        </w:tc>
        <w:tc>
          <w:tcPr>
            <w:tcW w:w="430" w:type="dxa"/>
            <w:vAlign w:val="top"/>
          </w:tcPr>
          <w:p w14:paraId="72CE1921">
            <w:pPr>
              <w:rPr>
                <w:rFonts w:ascii="Arial"/>
                <w:sz w:val="21"/>
              </w:rPr>
            </w:pPr>
          </w:p>
        </w:tc>
        <w:tc>
          <w:tcPr>
            <w:tcW w:w="430" w:type="dxa"/>
            <w:vAlign w:val="top"/>
          </w:tcPr>
          <w:p w14:paraId="02E1069C">
            <w:pPr>
              <w:rPr>
                <w:rFonts w:ascii="Arial"/>
                <w:sz w:val="21"/>
              </w:rPr>
            </w:pPr>
          </w:p>
        </w:tc>
        <w:tc>
          <w:tcPr>
            <w:tcW w:w="430" w:type="dxa"/>
            <w:vAlign w:val="top"/>
          </w:tcPr>
          <w:p w14:paraId="686EE3E8">
            <w:pPr>
              <w:rPr>
                <w:rFonts w:ascii="Arial"/>
                <w:sz w:val="21"/>
              </w:rPr>
            </w:pPr>
          </w:p>
        </w:tc>
        <w:tc>
          <w:tcPr>
            <w:tcW w:w="432" w:type="dxa"/>
            <w:vAlign w:val="top"/>
          </w:tcPr>
          <w:p w14:paraId="3EC4890A">
            <w:pPr>
              <w:rPr>
                <w:rFonts w:ascii="Arial"/>
                <w:sz w:val="21"/>
              </w:rPr>
            </w:pPr>
          </w:p>
        </w:tc>
        <w:tc>
          <w:tcPr>
            <w:tcW w:w="445" w:type="dxa"/>
            <w:vAlign w:val="top"/>
          </w:tcPr>
          <w:p w14:paraId="7DDD4FC9">
            <w:pPr>
              <w:rPr>
                <w:rFonts w:ascii="Arial"/>
                <w:sz w:val="21"/>
              </w:rPr>
            </w:pPr>
          </w:p>
        </w:tc>
      </w:tr>
      <w:tr w14:paraId="652CA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53E8D08">
            <w:pPr>
              <w:pStyle w:val="6"/>
              <w:spacing w:before="49" w:line="216" w:lineRule="auto"/>
              <w:ind w:left="119"/>
            </w:pPr>
            <w:r>
              <w:rPr>
                <w:spacing w:val="-2"/>
              </w:rPr>
              <w:t>2080801</w:t>
            </w:r>
          </w:p>
        </w:tc>
        <w:tc>
          <w:tcPr>
            <w:tcW w:w="3540" w:type="dxa"/>
            <w:vAlign w:val="top"/>
          </w:tcPr>
          <w:p w14:paraId="536F5E4D">
            <w:pPr>
              <w:pStyle w:val="6"/>
              <w:spacing w:before="49" w:line="216" w:lineRule="auto"/>
              <w:ind w:left="333"/>
            </w:pPr>
            <w:r>
              <w:rPr>
                <w:spacing w:val="-3"/>
              </w:rPr>
              <w:t>死亡抚恤</w:t>
            </w:r>
          </w:p>
        </w:tc>
        <w:tc>
          <w:tcPr>
            <w:tcW w:w="1599" w:type="dxa"/>
            <w:vAlign w:val="top"/>
          </w:tcPr>
          <w:p w14:paraId="025935CA">
            <w:pPr>
              <w:pStyle w:val="6"/>
              <w:spacing w:before="49" w:line="216" w:lineRule="auto"/>
              <w:ind w:left="948"/>
            </w:pPr>
            <w:r>
              <w:rPr>
                <w:spacing w:val="-2"/>
              </w:rPr>
              <w:t>47.91</w:t>
            </w:r>
          </w:p>
        </w:tc>
        <w:tc>
          <w:tcPr>
            <w:tcW w:w="1575" w:type="dxa"/>
            <w:vAlign w:val="top"/>
          </w:tcPr>
          <w:p w14:paraId="553BA5C2">
            <w:pPr>
              <w:pStyle w:val="6"/>
              <w:spacing w:before="49" w:line="216" w:lineRule="auto"/>
              <w:ind w:left="923"/>
            </w:pPr>
            <w:r>
              <w:rPr>
                <w:spacing w:val="-2"/>
              </w:rPr>
              <w:t>47.91</w:t>
            </w:r>
          </w:p>
        </w:tc>
        <w:tc>
          <w:tcPr>
            <w:tcW w:w="430" w:type="dxa"/>
            <w:vAlign w:val="top"/>
          </w:tcPr>
          <w:p w14:paraId="209907F8">
            <w:pPr>
              <w:rPr>
                <w:rFonts w:ascii="Arial"/>
                <w:sz w:val="21"/>
              </w:rPr>
            </w:pPr>
          </w:p>
        </w:tc>
        <w:tc>
          <w:tcPr>
            <w:tcW w:w="430" w:type="dxa"/>
            <w:vAlign w:val="top"/>
          </w:tcPr>
          <w:p w14:paraId="001C467B">
            <w:pPr>
              <w:rPr>
                <w:rFonts w:ascii="Arial"/>
                <w:sz w:val="21"/>
              </w:rPr>
            </w:pPr>
          </w:p>
        </w:tc>
        <w:tc>
          <w:tcPr>
            <w:tcW w:w="430" w:type="dxa"/>
            <w:vAlign w:val="top"/>
          </w:tcPr>
          <w:p w14:paraId="6821E760">
            <w:pPr>
              <w:rPr>
                <w:rFonts w:ascii="Arial"/>
                <w:sz w:val="21"/>
              </w:rPr>
            </w:pPr>
          </w:p>
        </w:tc>
        <w:tc>
          <w:tcPr>
            <w:tcW w:w="432" w:type="dxa"/>
            <w:vAlign w:val="top"/>
          </w:tcPr>
          <w:p w14:paraId="7E4F50B9">
            <w:pPr>
              <w:rPr>
                <w:rFonts w:ascii="Arial"/>
                <w:sz w:val="21"/>
              </w:rPr>
            </w:pPr>
          </w:p>
        </w:tc>
        <w:tc>
          <w:tcPr>
            <w:tcW w:w="445" w:type="dxa"/>
            <w:vAlign w:val="top"/>
          </w:tcPr>
          <w:p w14:paraId="17D44F71">
            <w:pPr>
              <w:rPr>
                <w:rFonts w:ascii="Arial"/>
                <w:sz w:val="21"/>
              </w:rPr>
            </w:pPr>
          </w:p>
        </w:tc>
      </w:tr>
      <w:tr w14:paraId="6B252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2940BA3A">
            <w:pPr>
              <w:pStyle w:val="6"/>
              <w:spacing w:before="49" w:line="216" w:lineRule="auto"/>
              <w:ind w:left="119"/>
            </w:pPr>
            <w:r>
              <w:rPr>
                <w:spacing w:val="-4"/>
              </w:rPr>
              <w:t>210</w:t>
            </w:r>
          </w:p>
        </w:tc>
        <w:tc>
          <w:tcPr>
            <w:tcW w:w="3540" w:type="dxa"/>
            <w:vAlign w:val="top"/>
          </w:tcPr>
          <w:p w14:paraId="2627D196">
            <w:pPr>
              <w:pStyle w:val="6"/>
              <w:spacing w:before="49" w:line="216" w:lineRule="auto"/>
              <w:ind w:left="113"/>
            </w:pPr>
            <w:r>
              <w:rPr>
                <w:spacing w:val="-2"/>
              </w:rPr>
              <w:t>卫生健康支出</w:t>
            </w:r>
          </w:p>
        </w:tc>
        <w:tc>
          <w:tcPr>
            <w:tcW w:w="1599" w:type="dxa"/>
            <w:vAlign w:val="top"/>
          </w:tcPr>
          <w:p w14:paraId="30A26F0E">
            <w:pPr>
              <w:pStyle w:val="6"/>
              <w:spacing w:before="49" w:line="216" w:lineRule="auto"/>
              <w:ind w:left="953"/>
            </w:pPr>
            <w:r>
              <w:rPr>
                <w:spacing w:val="-3"/>
              </w:rPr>
              <w:t>34.18</w:t>
            </w:r>
          </w:p>
        </w:tc>
        <w:tc>
          <w:tcPr>
            <w:tcW w:w="1575" w:type="dxa"/>
            <w:vAlign w:val="top"/>
          </w:tcPr>
          <w:p w14:paraId="1E3C9365">
            <w:pPr>
              <w:pStyle w:val="6"/>
              <w:spacing w:before="49" w:line="216" w:lineRule="auto"/>
              <w:ind w:left="928"/>
            </w:pPr>
            <w:r>
              <w:rPr>
                <w:spacing w:val="-3"/>
              </w:rPr>
              <w:t>34.18</w:t>
            </w:r>
          </w:p>
        </w:tc>
        <w:tc>
          <w:tcPr>
            <w:tcW w:w="430" w:type="dxa"/>
            <w:vAlign w:val="top"/>
          </w:tcPr>
          <w:p w14:paraId="6269CE2C">
            <w:pPr>
              <w:rPr>
                <w:rFonts w:ascii="Arial"/>
                <w:sz w:val="21"/>
              </w:rPr>
            </w:pPr>
          </w:p>
        </w:tc>
        <w:tc>
          <w:tcPr>
            <w:tcW w:w="430" w:type="dxa"/>
            <w:vAlign w:val="top"/>
          </w:tcPr>
          <w:p w14:paraId="3559BC26">
            <w:pPr>
              <w:rPr>
                <w:rFonts w:ascii="Arial"/>
                <w:sz w:val="21"/>
              </w:rPr>
            </w:pPr>
          </w:p>
        </w:tc>
        <w:tc>
          <w:tcPr>
            <w:tcW w:w="430" w:type="dxa"/>
            <w:vAlign w:val="top"/>
          </w:tcPr>
          <w:p w14:paraId="7AC61ABF">
            <w:pPr>
              <w:rPr>
                <w:rFonts w:ascii="Arial"/>
                <w:sz w:val="21"/>
              </w:rPr>
            </w:pPr>
          </w:p>
        </w:tc>
        <w:tc>
          <w:tcPr>
            <w:tcW w:w="432" w:type="dxa"/>
            <w:vAlign w:val="top"/>
          </w:tcPr>
          <w:p w14:paraId="7A22520F">
            <w:pPr>
              <w:rPr>
                <w:rFonts w:ascii="Arial"/>
                <w:sz w:val="21"/>
              </w:rPr>
            </w:pPr>
          </w:p>
        </w:tc>
        <w:tc>
          <w:tcPr>
            <w:tcW w:w="445" w:type="dxa"/>
            <w:vAlign w:val="top"/>
          </w:tcPr>
          <w:p w14:paraId="7293B1BE">
            <w:pPr>
              <w:rPr>
                <w:rFonts w:ascii="Arial"/>
                <w:sz w:val="21"/>
              </w:rPr>
            </w:pPr>
          </w:p>
        </w:tc>
      </w:tr>
      <w:tr w14:paraId="7FEDF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797B5D4D">
            <w:pPr>
              <w:pStyle w:val="6"/>
              <w:spacing w:before="49" w:line="216" w:lineRule="auto"/>
              <w:ind w:left="119"/>
            </w:pPr>
            <w:r>
              <w:rPr>
                <w:spacing w:val="-2"/>
              </w:rPr>
              <w:t>21004</w:t>
            </w:r>
          </w:p>
        </w:tc>
        <w:tc>
          <w:tcPr>
            <w:tcW w:w="3540" w:type="dxa"/>
            <w:vAlign w:val="top"/>
          </w:tcPr>
          <w:p w14:paraId="42E3CBA0">
            <w:pPr>
              <w:pStyle w:val="6"/>
              <w:spacing w:before="49" w:line="216" w:lineRule="auto"/>
              <w:ind w:left="118"/>
            </w:pPr>
            <w:r>
              <w:rPr>
                <w:spacing w:val="-4"/>
              </w:rPr>
              <w:t>公共卫生</w:t>
            </w:r>
          </w:p>
        </w:tc>
        <w:tc>
          <w:tcPr>
            <w:tcW w:w="1599" w:type="dxa"/>
            <w:vAlign w:val="top"/>
          </w:tcPr>
          <w:p w14:paraId="19EFE8FA">
            <w:pPr>
              <w:pStyle w:val="6"/>
              <w:spacing w:before="49" w:line="216" w:lineRule="auto"/>
              <w:ind w:left="953"/>
            </w:pPr>
            <w:r>
              <w:rPr>
                <w:spacing w:val="-3"/>
              </w:rPr>
              <w:t>34.18</w:t>
            </w:r>
          </w:p>
        </w:tc>
        <w:tc>
          <w:tcPr>
            <w:tcW w:w="1575" w:type="dxa"/>
            <w:vAlign w:val="top"/>
          </w:tcPr>
          <w:p w14:paraId="400DBFC0">
            <w:pPr>
              <w:pStyle w:val="6"/>
              <w:spacing w:before="49" w:line="216" w:lineRule="auto"/>
              <w:ind w:left="928"/>
            </w:pPr>
            <w:r>
              <w:rPr>
                <w:spacing w:val="-3"/>
              </w:rPr>
              <w:t>34.18</w:t>
            </w:r>
          </w:p>
        </w:tc>
        <w:tc>
          <w:tcPr>
            <w:tcW w:w="430" w:type="dxa"/>
            <w:vAlign w:val="top"/>
          </w:tcPr>
          <w:p w14:paraId="4DB392E9">
            <w:pPr>
              <w:rPr>
                <w:rFonts w:ascii="Arial"/>
                <w:sz w:val="21"/>
              </w:rPr>
            </w:pPr>
          </w:p>
        </w:tc>
        <w:tc>
          <w:tcPr>
            <w:tcW w:w="430" w:type="dxa"/>
            <w:vAlign w:val="top"/>
          </w:tcPr>
          <w:p w14:paraId="5E5D4348">
            <w:pPr>
              <w:rPr>
                <w:rFonts w:ascii="Arial"/>
                <w:sz w:val="21"/>
              </w:rPr>
            </w:pPr>
          </w:p>
        </w:tc>
        <w:tc>
          <w:tcPr>
            <w:tcW w:w="430" w:type="dxa"/>
            <w:vAlign w:val="top"/>
          </w:tcPr>
          <w:p w14:paraId="034DC427">
            <w:pPr>
              <w:rPr>
                <w:rFonts w:ascii="Arial"/>
                <w:sz w:val="21"/>
              </w:rPr>
            </w:pPr>
          </w:p>
        </w:tc>
        <w:tc>
          <w:tcPr>
            <w:tcW w:w="432" w:type="dxa"/>
            <w:vAlign w:val="top"/>
          </w:tcPr>
          <w:p w14:paraId="63037075">
            <w:pPr>
              <w:rPr>
                <w:rFonts w:ascii="Arial"/>
                <w:sz w:val="21"/>
              </w:rPr>
            </w:pPr>
          </w:p>
        </w:tc>
        <w:tc>
          <w:tcPr>
            <w:tcW w:w="445" w:type="dxa"/>
            <w:vAlign w:val="top"/>
          </w:tcPr>
          <w:p w14:paraId="26E5EBCC">
            <w:pPr>
              <w:rPr>
                <w:rFonts w:ascii="Arial"/>
                <w:sz w:val="21"/>
              </w:rPr>
            </w:pPr>
          </w:p>
        </w:tc>
      </w:tr>
      <w:tr w14:paraId="5E0EC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0CB6DE50">
            <w:pPr>
              <w:pStyle w:val="6"/>
              <w:spacing w:before="50" w:line="215" w:lineRule="auto"/>
              <w:ind w:left="119"/>
            </w:pPr>
            <w:r>
              <w:rPr>
                <w:spacing w:val="-2"/>
              </w:rPr>
              <w:t>2100409</w:t>
            </w:r>
          </w:p>
        </w:tc>
        <w:tc>
          <w:tcPr>
            <w:tcW w:w="3540" w:type="dxa"/>
            <w:vAlign w:val="top"/>
          </w:tcPr>
          <w:p w14:paraId="67E1EC49">
            <w:pPr>
              <w:pStyle w:val="6"/>
              <w:spacing w:before="50" w:line="215" w:lineRule="auto"/>
              <w:ind w:left="333"/>
            </w:pPr>
            <w:r>
              <w:rPr>
                <w:spacing w:val="-1"/>
              </w:rPr>
              <w:t>重大公共卫生服务</w:t>
            </w:r>
          </w:p>
        </w:tc>
        <w:tc>
          <w:tcPr>
            <w:tcW w:w="1599" w:type="dxa"/>
            <w:vAlign w:val="top"/>
          </w:tcPr>
          <w:p w14:paraId="39D4A6AA">
            <w:pPr>
              <w:pStyle w:val="6"/>
              <w:spacing w:before="50" w:line="215" w:lineRule="auto"/>
              <w:ind w:left="953"/>
            </w:pPr>
            <w:r>
              <w:rPr>
                <w:spacing w:val="-3"/>
              </w:rPr>
              <w:t>34.18</w:t>
            </w:r>
          </w:p>
        </w:tc>
        <w:tc>
          <w:tcPr>
            <w:tcW w:w="1575" w:type="dxa"/>
            <w:vAlign w:val="top"/>
          </w:tcPr>
          <w:p w14:paraId="5DE31917">
            <w:pPr>
              <w:pStyle w:val="6"/>
              <w:spacing w:before="50" w:line="215" w:lineRule="auto"/>
              <w:ind w:left="928"/>
            </w:pPr>
            <w:r>
              <w:rPr>
                <w:spacing w:val="-3"/>
              </w:rPr>
              <w:t>34.18</w:t>
            </w:r>
          </w:p>
        </w:tc>
        <w:tc>
          <w:tcPr>
            <w:tcW w:w="430" w:type="dxa"/>
            <w:vAlign w:val="top"/>
          </w:tcPr>
          <w:p w14:paraId="74D79117">
            <w:pPr>
              <w:rPr>
                <w:rFonts w:ascii="Arial"/>
                <w:sz w:val="21"/>
              </w:rPr>
            </w:pPr>
          </w:p>
        </w:tc>
        <w:tc>
          <w:tcPr>
            <w:tcW w:w="430" w:type="dxa"/>
            <w:vAlign w:val="top"/>
          </w:tcPr>
          <w:p w14:paraId="6D4237A7">
            <w:pPr>
              <w:rPr>
                <w:rFonts w:ascii="Arial"/>
                <w:sz w:val="21"/>
              </w:rPr>
            </w:pPr>
          </w:p>
        </w:tc>
        <w:tc>
          <w:tcPr>
            <w:tcW w:w="430" w:type="dxa"/>
            <w:vAlign w:val="top"/>
          </w:tcPr>
          <w:p w14:paraId="7BE94C49">
            <w:pPr>
              <w:rPr>
                <w:rFonts w:ascii="Arial"/>
                <w:sz w:val="21"/>
              </w:rPr>
            </w:pPr>
          </w:p>
        </w:tc>
        <w:tc>
          <w:tcPr>
            <w:tcW w:w="432" w:type="dxa"/>
            <w:vAlign w:val="top"/>
          </w:tcPr>
          <w:p w14:paraId="6EDACEB6">
            <w:pPr>
              <w:rPr>
                <w:rFonts w:ascii="Arial"/>
                <w:sz w:val="21"/>
              </w:rPr>
            </w:pPr>
          </w:p>
        </w:tc>
        <w:tc>
          <w:tcPr>
            <w:tcW w:w="445" w:type="dxa"/>
            <w:vAlign w:val="top"/>
          </w:tcPr>
          <w:p w14:paraId="0DE8ACC5">
            <w:pPr>
              <w:rPr>
                <w:rFonts w:ascii="Arial"/>
                <w:sz w:val="21"/>
              </w:rPr>
            </w:pPr>
          </w:p>
        </w:tc>
      </w:tr>
      <w:tr w14:paraId="1E59A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178C26C2">
            <w:pPr>
              <w:pStyle w:val="6"/>
              <w:spacing w:before="50" w:line="215" w:lineRule="auto"/>
              <w:ind w:left="119"/>
            </w:pPr>
            <w:r>
              <w:rPr>
                <w:spacing w:val="-4"/>
              </w:rPr>
              <w:t>211</w:t>
            </w:r>
          </w:p>
        </w:tc>
        <w:tc>
          <w:tcPr>
            <w:tcW w:w="3540" w:type="dxa"/>
            <w:vAlign w:val="top"/>
          </w:tcPr>
          <w:p w14:paraId="42F5918E">
            <w:pPr>
              <w:pStyle w:val="6"/>
              <w:spacing w:before="50" w:line="215" w:lineRule="auto"/>
              <w:ind w:left="111"/>
            </w:pPr>
            <w:r>
              <w:rPr>
                <w:spacing w:val="-2"/>
              </w:rPr>
              <w:t>节能环保支出</w:t>
            </w:r>
          </w:p>
        </w:tc>
        <w:tc>
          <w:tcPr>
            <w:tcW w:w="1599" w:type="dxa"/>
            <w:vAlign w:val="top"/>
          </w:tcPr>
          <w:p w14:paraId="7940A863">
            <w:pPr>
              <w:pStyle w:val="6"/>
              <w:spacing w:before="50" w:line="215" w:lineRule="auto"/>
              <w:ind w:left="950"/>
            </w:pPr>
            <w:r>
              <w:rPr>
                <w:spacing w:val="-2"/>
              </w:rPr>
              <w:t>61.00</w:t>
            </w:r>
          </w:p>
        </w:tc>
        <w:tc>
          <w:tcPr>
            <w:tcW w:w="1575" w:type="dxa"/>
            <w:vAlign w:val="top"/>
          </w:tcPr>
          <w:p w14:paraId="55726606">
            <w:pPr>
              <w:pStyle w:val="6"/>
              <w:spacing w:before="50" w:line="215" w:lineRule="auto"/>
              <w:ind w:left="926"/>
            </w:pPr>
            <w:r>
              <w:rPr>
                <w:spacing w:val="-2"/>
              </w:rPr>
              <w:t>61.00</w:t>
            </w:r>
          </w:p>
        </w:tc>
        <w:tc>
          <w:tcPr>
            <w:tcW w:w="430" w:type="dxa"/>
            <w:vAlign w:val="top"/>
          </w:tcPr>
          <w:p w14:paraId="4D49F1C5">
            <w:pPr>
              <w:rPr>
                <w:rFonts w:ascii="Arial"/>
                <w:sz w:val="21"/>
              </w:rPr>
            </w:pPr>
          </w:p>
        </w:tc>
        <w:tc>
          <w:tcPr>
            <w:tcW w:w="430" w:type="dxa"/>
            <w:vAlign w:val="top"/>
          </w:tcPr>
          <w:p w14:paraId="760DD24F">
            <w:pPr>
              <w:rPr>
                <w:rFonts w:ascii="Arial"/>
                <w:sz w:val="21"/>
              </w:rPr>
            </w:pPr>
          </w:p>
        </w:tc>
        <w:tc>
          <w:tcPr>
            <w:tcW w:w="430" w:type="dxa"/>
            <w:vAlign w:val="top"/>
          </w:tcPr>
          <w:p w14:paraId="559B3476">
            <w:pPr>
              <w:rPr>
                <w:rFonts w:ascii="Arial"/>
                <w:sz w:val="21"/>
              </w:rPr>
            </w:pPr>
          </w:p>
        </w:tc>
        <w:tc>
          <w:tcPr>
            <w:tcW w:w="432" w:type="dxa"/>
            <w:vAlign w:val="top"/>
          </w:tcPr>
          <w:p w14:paraId="0F35C529">
            <w:pPr>
              <w:rPr>
                <w:rFonts w:ascii="Arial"/>
                <w:sz w:val="21"/>
              </w:rPr>
            </w:pPr>
          </w:p>
        </w:tc>
        <w:tc>
          <w:tcPr>
            <w:tcW w:w="445" w:type="dxa"/>
            <w:vAlign w:val="top"/>
          </w:tcPr>
          <w:p w14:paraId="09925E88">
            <w:pPr>
              <w:rPr>
                <w:rFonts w:ascii="Arial"/>
                <w:sz w:val="21"/>
              </w:rPr>
            </w:pPr>
          </w:p>
        </w:tc>
      </w:tr>
      <w:tr w14:paraId="77102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29EF39A9">
            <w:pPr>
              <w:pStyle w:val="6"/>
              <w:spacing w:before="50" w:line="215" w:lineRule="auto"/>
              <w:ind w:left="119"/>
            </w:pPr>
            <w:r>
              <w:rPr>
                <w:spacing w:val="-2"/>
              </w:rPr>
              <w:t>21104</w:t>
            </w:r>
          </w:p>
        </w:tc>
        <w:tc>
          <w:tcPr>
            <w:tcW w:w="3540" w:type="dxa"/>
            <w:vAlign w:val="top"/>
          </w:tcPr>
          <w:p w14:paraId="02114117">
            <w:pPr>
              <w:pStyle w:val="6"/>
              <w:spacing w:before="50" w:line="215" w:lineRule="auto"/>
              <w:ind w:left="147"/>
            </w:pPr>
            <w:r>
              <w:rPr>
                <w:spacing w:val="-8"/>
              </w:rPr>
              <w:t>自然生态保护</w:t>
            </w:r>
          </w:p>
        </w:tc>
        <w:tc>
          <w:tcPr>
            <w:tcW w:w="1599" w:type="dxa"/>
            <w:vAlign w:val="top"/>
          </w:tcPr>
          <w:p w14:paraId="42F31210">
            <w:pPr>
              <w:pStyle w:val="6"/>
              <w:spacing w:before="50" w:line="215" w:lineRule="auto"/>
              <w:ind w:left="950"/>
            </w:pPr>
            <w:r>
              <w:rPr>
                <w:spacing w:val="-2"/>
              </w:rPr>
              <w:t>61.00</w:t>
            </w:r>
          </w:p>
        </w:tc>
        <w:tc>
          <w:tcPr>
            <w:tcW w:w="1575" w:type="dxa"/>
            <w:vAlign w:val="top"/>
          </w:tcPr>
          <w:p w14:paraId="529101B8">
            <w:pPr>
              <w:pStyle w:val="6"/>
              <w:spacing w:before="50" w:line="215" w:lineRule="auto"/>
              <w:ind w:left="926"/>
            </w:pPr>
            <w:r>
              <w:rPr>
                <w:spacing w:val="-2"/>
              </w:rPr>
              <w:t>61.00</w:t>
            </w:r>
          </w:p>
        </w:tc>
        <w:tc>
          <w:tcPr>
            <w:tcW w:w="430" w:type="dxa"/>
            <w:vAlign w:val="top"/>
          </w:tcPr>
          <w:p w14:paraId="41308B38">
            <w:pPr>
              <w:rPr>
                <w:rFonts w:ascii="Arial"/>
                <w:sz w:val="21"/>
              </w:rPr>
            </w:pPr>
          </w:p>
        </w:tc>
        <w:tc>
          <w:tcPr>
            <w:tcW w:w="430" w:type="dxa"/>
            <w:vAlign w:val="top"/>
          </w:tcPr>
          <w:p w14:paraId="1F5A057B">
            <w:pPr>
              <w:rPr>
                <w:rFonts w:ascii="Arial"/>
                <w:sz w:val="21"/>
              </w:rPr>
            </w:pPr>
          </w:p>
        </w:tc>
        <w:tc>
          <w:tcPr>
            <w:tcW w:w="430" w:type="dxa"/>
            <w:vAlign w:val="top"/>
          </w:tcPr>
          <w:p w14:paraId="46B4A445">
            <w:pPr>
              <w:rPr>
                <w:rFonts w:ascii="Arial"/>
                <w:sz w:val="21"/>
              </w:rPr>
            </w:pPr>
          </w:p>
        </w:tc>
        <w:tc>
          <w:tcPr>
            <w:tcW w:w="432" w:type="dxa"/>
            <w:vAlign w:val="top"/>
          </w:tcPr>
          <w:p w14:paraId="1A52109D">
            <w:pPr>
              <w:rPr>
                <w:rFonts w:ascii="Arial"/>
                <w:sz w:val="21"/>
              </w:rPr>
            </w:pPr>
          </w:p>
        </w:tc>
        <w:tc>
          <w:tcPr>
            <w:tcW w:w="445" w:type="dxa"/>
            <w:vAlign w:val="top"/>
          </w:tcPr>
          <w:p w14:paraId="3B6FD4A8">
            <w:pPr>
              <w:rPr>
                <w:rFonts w:ascii="Arial"/>
                <w:sz w:val="21"/>
              </w:rPr>
            </w:pPr>
          </w:p>
        </w:tc>
      </w:tr>
      <w:tr w14:paraId="2BEC8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46032628">
            <w:pPr>
              <w:pStyle w:val="6"/>
              <w:spacing w:before="49" w:line="216" w:lineRule="auto"/>
              <w:ind w:left="119"/>
            </w:pPr>
            <w:r>
              <w:rPr>
                <w:spacing w:val="-2"/>
              </w:rPr>
              <w:t>2110402</w:t>
            </w:r>
          </w:p>
        </w:tc>
        <w:tc>
          <w:tcPr>
            <w:tcW w:w="3540" w:type="dxa"/>
            <w:vAlign w:val="top"/>
          </w:tcPr>
          <w:p w14:paraId="48F89C22">
            <w:pPr>
              <w:pStyle w:val="6"/>
              <w:spacing w:before="49" w:line="216" w:lineRule="auto"/>
              <w:ind w:left="332"/>
            </w:pPr>
            <w:r>
              <w:rPr>
                <w:spacing w:val="-2"/>
              </w:rPr>
              <w:t>农村环境保护</w:t>
            </w:r>
          </w:p>
        </w:tc>
        <w:tc>
          <w:tcPr>
            <w:tcW w:w="1599" w:type="dxa"/>
            <w:vAlign w:val="top"/>
          </w:tcPr>
          <w:p w14:paraId="4E8CDE39">
            <w:pPr>
              <w:pStyle w:val="6"/>
              <w:spacing w:before="49" w:line="216" w:lineRule="auto"/>
              <w:ind w:left="950"/>
            </w:pPr>
            <w:r>
              <w:rPr>
                <w:spacing w:val="-2"/>
              </w:rPr>
              <w:t>61.00</w:t>
            </w:r>
          </w:p>
        </w:tc>
        <w:tc>
          <w:tcPr>
            <w:tcW w:w="1575" w:type="dxa"/>
            <w:vAlign w:val="top"/>
          </w:tcPr>
          <w:p w14:paraId="6D5CEC8D">
            <w:pPr>
              <w:pStyle w:val="6"/>
              <w:spacing w:before="49" w:line="216" w:lineRule="auto"/>
              <w:ind w:left="926"/>
            </w:pPr>
            <w:r>
              <w:rPr>
                <w:spacing w:val="-2"/>
              </w:rPr>
              <w:t>61.00</w:t>
            </w:r>
          </w:p>
        </w:tc>
        <w:tc>
          <w:tcPr>
            <w:tcW w:w="430" w:type="dxa"/>
            <w:vAlign w:val="top"/>
          </w:tcPr>
          <w:p w14:paraId="3EAD1486">
            <w:pPr>
              <w:rPr>
                <w:rFonts w:ascii="Arial"/>
                <w:sz w:val="21"/>
              </w:rPr>
            </w:pPr>
          </w:p>
        </w:tc>
        <w:tc>
          <w:tcPr>
            <w:tcW w:w="430" w:type="dxa"/>
            <w:vAlign w:val="top"/>
          </w:tcPr>
          <w:p w14:paraId="3C84F425">
            <w:pPr>
              <w:rPr>
                <w:rFonts w:ascii="Arial"/>
                <w:sz w:val="21"/>
              </w:rPr>
            </w:pPr>
          </w:p>
        </w:tc>
        <w:tc>
          <w:tcPr>
            <w:tcW w:w="430" w:type="dxa"/>
            <w:vAlign w:val="top"/>
          </w:tcPr>
          <w:p w14:paraId="3BFB20E6">
            <w:pPr>
              <w:rPr>
                <w:rFonts w:ascii="Arial"/>
                <w:sz w:val="21"/>
              </w:rPr>
            </w:pPr>
          </w:p>
        </w:tc>
        <w:tc>
          <w:tcPr>
            <w:tcW w:w="432" w:type="dxa"/>
            <w:vAlign w:val="top"/>
          </w:tcPr>
          <w:p w14:paraId="28F4142B">
            <w:pPr>
              <w:rPr>
                <w:rFonts w:ascii="Arial"/>
                <w:sz w:val="21"/>
              </w:rPr>
            </w:pPr>
          </w:p>
        </w:tc>
        <w:tc>
          <w:tcPr>
            <w:tcW w:w="445" w:type="dxa"/>
            <w:vAlign w:val="top"/>
          </w:tcPr>
          <w:p w14:paraId="49732D0E">
            <w:pPr>
              <w:rPr>
                <w:rFonts w:ascii="Arial"/>
                <w:sz w:val="21"/>
              </w:rPr>
            </w:pPr>
          </w:p>
        </w:tc>
      </w:tr>
      <w:tr w14:paraId="19B7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5B4F464">
            <w:pPr>
              <w:pStyle w:val="6"/>
              <w:spacing w:before="49" w:line="216" w:lineRule="auto"/>
              <w:ind w:left="119"/>
            </w:pPr>
            <w:r>
              <w:rPr>
                <w:spacing w:val="-4"/>
              </w:rPr>
              <w:t>212</w:t>
            </w:r>
          </w:p>
        </w:tc>
        <w:tc>
          <w:tcPr>
            <w:tcW w:w="3540" w:type="dxa"/>
            <w:vAlign w:val="top"/>
          </w:tcPr>
          <w:p w14:paraId="4AB7E438">
            <w:pPr>
              <w:pStyle w:val="6"/>
              <w:spacing w:before="49" w:line="216" w:lineRule="auto"/>
              <w:ind w:left="111"/>
            </w:pPr>
            <w:r>
              <w:rPr>
                <w:spacing w:val="-2"/>
              </w:rPr>
              <w:t>城乡社区支出</w:t>
            </w:r>
          </w:p>
        </w:tc>
        <w:tc>
          <w:tcPr>
            <w:tcW w:w="1599" w:type="dxa"/>
            <w:vAlign w:val="top"/>
          </w:tcPr>
          <w:p w14:paraId="0F7B277D">
            <w:pPr>
              <w:pStyle w:val="6"/>
              <w:spacing w:before="49" w:line="216" w:lineRule="auto"/>
              <w:ind w:left="841"/>
            </w:pPr>
            <w:r>
              <w:rPr>
                <w:spacing w:val="-2"/>
              </w:rPr>
              <w:t>205.00</w:t>
            </w:r>
          </w:p>
        </w:tc>
        <w:tc>
          <w:tcPr>
            <w:tcW w:w="1575" w:type="dxa"/>
            <w:vAlign w:val="top"/>
          </w:tcPr>
          <w:p w14:paraId="0CEEA708">
            <w:pPr>
              <w:pStyle w:val="6"/>
              <w:spacing w:before="49" w:line="216" w:lineRule="auto"/>
              <w:ind w:left="819"/>
            </w:pPr>
            <w:r>
              <w:rPr>
                <w:spacing w:val="-2"/>
              </w:rPr>
              <w:t>205.00</w:t>
            </w:r>
          </w:p>
        </w:tc>
        <w:tc>
          <w:tcPr>
            <w:tcW w:w="430" w:type="dxa"/>
            <w:vAlign w:val="top"/>
          </w:tcPr>
          <w:p w14:paraId="57B2AAA5">
            <w:pPr>
              <w:rPr>
                <w:rFonts w:ascii="Arial"/>
                <w:sz w:val="21"/>
              </w:rPr>
            </w:pPr>
          </w:p>
        </w:tc>
        <w:tc>
          <w:tcPr>
            <w:tcW w:w="430" w:type="dxa"/>
            <w:vAlign w:val="top"/>
          </w:tcPr>
          <w:p w14:paraId="25DB98EB">
            <w:pPr>
              <w:rPr>
                <w:rFonts w:ascii="Arial"/>
                <w:sz w:val="21"/>
              </w:rPr>
            </w:pPr>
          </w:p>
        </w:tc>
        <w:tc>
          <w:tcPr>
            <w:tcW w:w="430" w:type="dxa"/>
            <w:vAlign w:val="top"/>
          </w:tcPr>
          <w:p w14:paraId="1B62B799">
            <w:pPr>
              <w:rPr>
                <w:rFonts w:ascii="Arial"/>
                <w:sz w:val="21"/>
              </w:rPr>
            </w:pPr>
          </w:p>
        </w:tc>
        <w:tc>
          <w:tcPr>
            <w:tcW w:w="432" w:type="dxa"/>
            <w:vAlign w:val="top"/>
          </w:tcPr>
          <w:p w14:paraId="36E0BF9B">
            <w:pPr>
              <w:rPr>
                <w:rFonts w:ascii="Arial"/>
                <w:sz w:val="21"/>
              </w:rPr>
            </w:pPr>
          </w:p>
        </w:tc>
        <w:tc>
          <w:tcPr>
            <w:tcW w:w="445" w:type="dxa"/>
            <w:vAlign w:val="top"/>
          </w:tcPr>
          <w:p w14:paraId="12AB9F76">
            <w:pPr>
              <w:rPr>
                <w:rFonts w:ascii="Arial"/>
                <w:sz w:val="21"/>
              </w:rPr>
            </w:pPr>
          </w:p>
        </w:tc>
      </w:tr>
      <w:tr w14:paraId="173F2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08D378E">
            <w:pPr>
              <w:pStyle w:val="6"/>
              <w:spacing w:before="49" w:line="216" w:lineRule="auto"/>
              <w:ind w:left="119"/>
            </w:pPr>
            <w:r>
              <w:rPr>
                <w:spacing w:val="-2"/>
              </w:rPr>
              <w:t>21203</w:t>
            </w:r>
          </w:p>
        </w:tc>
        <w:tc>
          <w:tcPr>
            <w:tcW w:w="3540" w:type="dxa"/>
            <w:vAlign w:val="top"/>
          </w:tcPr>
          <w:p w14:paraId="256286FE">
            <w:pPr>
              <w:pStyle w:val="6"/>
              <w:spacing w:before="49" w:line="216" w:lineRule="auto"/>
              <w:ind w:left="111"/>
            </w:pPr>
            <w:r>
              <w:rPr>
                <w:spacing w:val="-1"/>
              </w:rPr>
              <w:t>城乡社区公共设施</w:t>
            </w:r>
          </w:p>
        </w:tc>
        <w:tc>
          <w:tcPr>
            <w:tcW w:w="1599" w:type="dxa"/>
            <w:vAlign w:val="top"/>
          </w:tcPr>
          <w:p w14:paraId="18C72731">
            <w:pPr>
              <w:pStyle w:val="6"/>
              <w:spacing w:before="49" w:line="216" w:lineRule="auto"/>
              <w:ind w:left="854"/>
            </w:pPr>
            <w:r>
              <w:rPr>
                <w:spacing w:val="-4"/>
              </w:rPr>
              <w:t>105.00</w:t>
            </w:r>
          </w:p>
        </w:tc>
        <w:tc>
          <w:tcPr>
            <w:tcW w:w="1575" w:type="dxa"/>
            <w:vAlign w:val="top"/>
          </w:tcPr>
          <w:p w14:paraId="031087E8">
            <w:pPr>
              <w:pStyle w:val="6"/>
              <w:spacing w:before="49" w:line="216" w:lineRule="auto"/>
              <w:ind w:left="832"/>
            </w:pPr>
            <w:r>
              <w:rPr>
                <w:spacing w:val="-5"/>
              </w:rPr>
              <w:t>105.00</w:t>
            </w:r>
          </w:p>
        </w:tc>
        <w:tc>
          <w:tcPr>
            <w:tcW w:w="430" w:type="dxa"/>
            <w:vAlign w:val="top"/>
          </w:tcPr>
          <w:p w14:paraId="1FD70F47">
            <w:pPr>
              <w:rPr>
                <w:rFonts w:ascii="Arial"/>
                <w:sz w:val="21"/>
              </w:rPr>
            </w:pPr>
          </w:p>
        </w:tc>
        <w:tc>
          <w:tcPr>
            <w:tcW w:w="430" w:type="dxa"/>
            <w:vAlign w:val="top"/>
          </w:tcPr>
          <w:p w14:paraId="5C6B0911">
            <w:pPr>
              <w:rPr>
                <w:rFonts w:ascii="Arial"/>
                <w:sz w:val="21"/>
              </w:rPr>
            </w:pPr>
          </w:p>
        </w:tc>
        <w:tc>
          <w:tcPr>
            <w:tcW w:w="430" w:type="dxa"/>
            <w:vAlign w:val="top"/>
          </w:tcPr>
          <w:p w14:paraId="29B5F5B5">
            <w:pPr>
              <w:rPr>
                <w:rFonts w:ascii="Arial"/>
                <w:sz w:val="21"/>
              </w:rPr>
            </w:pPr>
          </w:p>
        </w:tc>
        <w:tc>
          <w:tcPr>
            <w:tcW w:w="432" w:type="dxa"/>
            <w:vAlign w:val="top"/>
          </w:tcPr>
          <w:p w14:paraId="79409E7D">
            <w:pPr>
              <w:rPr>
                <w:rFonts w:ascii="Arial"/>
                <w:sz w:val="21"/>
              </w:rPr>
            </w:pPr>
          </w:p>
        </w:tc>
        <w:tc>
          <w:tcPr>
            <w:tcW w:w="445" w:type="dxa"/>
            <w:vAlign w:val="top"/>
          </w:tcPr>
          <w:p w14:paraId="6A915CE7">
            <w:pPr>
              <w:rPr>
                <w:rFonts w:ascii="Arial"/>
                <w:sz w:val="21"/>
              </w:rPr>
            </w:pPr>
          </w:p>
        </w:tc>
      </w:tr>
      <w:tr w14:paraId="55D31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92CC3C3">
            <w:pPr>
              <w:pStyle w:val="6"/>
              <w:spacing w:before="50" w:line="215" w:lineRule="auto"/>
              <w:ind w:left="119"/>
            </w:pPr>
            <w:r>
              <w:rPr>
                <w:spacing w:val="-2"/>
              </w:rPr>
              <w:t>2120303</w:t>
            </w:r>
          </w:p>
        </w:tc>
        <w:tc>
          <w:tcPr>
            <w:tcW w:w="3540" w:type="dxa"/>
            <w:vAlign w:val="top"/>
          </w:tcPr>
          <w:p w14:paraId="571330DC">
            <w:pPr>
              <w:pStyle w:val="6"/>
              <w:spacing w:before="50" w:line="215" w:lineRule="auto"/>
              <w:ind w:left="338"/>
            </w:pPr>
            <w:r>
              <w:rPr>
                <w:spacing w:val="-2"/>
              </w:rPr>
              <w:t>小城镇基础设施建设</w:t>
            </w:r>
          </w:p>
        </w:tc>
        <w:tc>
          <w:tcPr>
            <w:tcW w:w="1599" w:type="dxa"/>
            <w:vAlign w:val="top"/>
          </w:tcPr>
          <w:p w14:paraId="38925191">
            <w:pPr>
              <w:pStyle w:val="6"/>
              <w:spacing w:before="50" w:line="215" w:lineRule="auto"/>
              <w:ind w:left="854"/>
            </w:pPr>
            <w:r>
              <w:rPr>
                <w:spacing w:val="-4"/>
              </w:rPr>
              <w:t>105.00</w:t>
            </w:r>
          </w:p>
        </w:tc>
        <w:tc>
          <w:tcPr>
            <w:tcW w:w="1575" w:type="dxa"/>
            <w:vAlign w:val="top"/>
          </w:tcPr>
          <w:p w14:paraId="4BFA52AE">
            <w:pPr>
              <w:pStyle w:val="6"/>
              <w:spacing w:before="50" w:line="215" w:lineRule="auto"/>
              <w:ind w:left="832"/>
            </w:pPr>
            <w:r>
              <w:rPr>
                <w:spacing w:val="-5"/>
              </w:rPr>
              <w:t>105.00</w:t>
            </w:r>
          </w:p>
        </w:tc>
        <w:tc>
          <w:tcPr>
            <w:tcW w:w="430" w:type="dxa"/>
            <w:vAlign w:val="top"/>
          </w:tcPr>
          <w:p w14:paraId="36617F3F">
            <w:pPr>
              <w:rPr>
                <w:rFonts w:ascii="Arial"/>
                <w:sz w:val="21"/>
              </w:rPr>
            </w:pPr>
          </w:p>
        </w:tc>
        <w:tc>
          <w:tcPr>
            <w:tcW w:w="430" w:type="dxa"/>
            <w:vAlign w:val="top"/>
          </w:tcPr>
          <w:p w14:paraId="580CAF11">
            <w:pPr>
              <w:rPr>
                <w:rFonts w:ascii="Arial"/>
                <w:sz w:val="21"/>
              </w:rPr>
            </w:pPr>
          </w:p>
        </w:tc>
        <w:tc>
          <w:tcPr>
            <w:tcW w:w="430" w:type="dxa"/>
            <w:vAlign w:val="top"/>
          </w:tcPr>
          <w:p w14:paraId="782A45FC">
            <w:pPr>
              <w:rPr>
                <w:rFonts w:ascii="Arial"/>
                <w:sz w:val="21"/>
              </w:rPr>
            </w:pPr>
          </w:p>
        </w:tc>
        <w:tc>
          <w:tcPr>
            <w:tcW w:w="432" w:type="dxa"/>
            <w:vAlign w:val="top"/>
          </w:tcPr>
          <w:p w14:paraId="0D7DB34F">
            <w:pPr>
              <w:rPr>
                <w:rFonts w:ascii="Arial"/>
                <w:sz w:val="21"/>
              </w:rPr>
            </w:pPr>
          </w:p>
        </w:tc>
        <w:tc>
          <w:tcPr>
            <w:tcW w:w="445" w:type="dxa"/>
            <w:vAlign w:val="top"/>
          </w:tcPr>
          <w:p w14:paraId="69052CF5">
            <w:pPr>
              <w:rPr>
                <w:rFonts w:ascii="Arial"/>
                <w:sz w:val="21"/>
              </w:rPr>
            </w:pPr>
          </w:p>
        </w:tc>
      </w:tr>
      <w:tr w14:paraId="63872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5AA1647">
            <w:pPr>
              <w:pStyle w:val="6"/>
              <w:spacing w:before="50" w:line="215" w:lineRule="auto"/>
              <w:ind w:left="119"/>
            </w:pPr>
            <w:r>
              <w:rPr>
                <w:spacing w:val="-2"/>
              </w:rPr>
              <w:t>21205</w:t>
            </w:r>
          </w:p>
        </w:tc>
        <w:tc>
          <w:tcPr>
            <w:tcW w:w="3540" w:type="dxa"/>
            <w:vAlign w:val="top"/>
          </w:tcPr>
          <w:p w14:paraId="49289CEA">
            <w:pPr>
              <w:pStyle w:val="6"/>
              <w:spacing w:before="50" w:line="215" w:lineRule="auto"/>
              <w:ind w:left="111"/>
            </w:pPr>
            <w:r>
              <w:rPr>
                <w:spacing w:val="-1"/>
              </w:rPr>
              <w:t>城乡社区环境卫生</w:t>
            </w:r>
          </w:p>
        </w:tc>
        <w:tc>
          <w:tcPr>
            <w:tcW w:w="1599" w:type="dxa"/>
            <w:vAlign w:val="top"/>
          </w:tcPr>
          <w:p w14:paraId="72291A4F">
            <w:pPr>
              <w:pStyle w:val="6"/>
              <w:spacing w:before="50" w:line="215" w:lineRule="auto"/>
              <w:ind w:left="854"/>
            </w:pPr>
            <w:r>
              <w:rPr>
                <w:spacing w:val="-4"/>
              </w:rPr>
              <w:t>100.00</w:t>
            </w:r>
          </w:p>
        </w:tc>
        <w:tc>
          <w:tcPr>
            <w:tcW w:w="1575" w:type="dxa"/>
            <w:vAlign w:val="top"/>
          </w:tcPr>
          <w:p w14:paraId="3866EABF">
            <w:pPr>
              <w:pStyle w:val="6"/>
              <w:spacing w:before="50" w:line="215" w:lineRule="auto"/>
              <w:ind w:left="832"/>
            </w:pPr>
            <w:r>
              <w:rPr>
                <w:spacing w:val="-5"/>
              </w:rPr>
              <w:t>100.00</w:t>
            </w:r>
          </w:p>
        </w:tc>
        <w:tc>
          <w:tcPr>
            <w:tcW w:w="430" w:type="dxa"/>
            <w:vAlign w:val="top"/>
          </w:tcPr>
          <w:p w14:paraId="321AA3FB">
            <w:pPr>
              <w:rPr>
                <w:rFonts w:ascii="Arial"/>
                <w:sz w:val="21"/>
              </w:rPr>
            </w:pPr>
          </w:p>
        </w:tc>
        <w:tc>
          <w:tcPr>
            <w:tcW w:w="430" w:type="dxa"/>
            <w:vAlign w:val="top"/>
          </w:tcPr>
          <w:p w14:paraId="38870BDC">
            <w:pPr>
              <w:rPr>
                <w:rFonts w:ascii="Arial"/>
                <w:sz w:val="21"/>
              </w:rPr>
            </w:pPr>
          </w:p>
        </w:tc>
        <w:tc>
          <w:tcPr>
            <w:tcW w:w="430" w:type="dxa"/>
            <w:vAlign w:val="top"/>
          </w:tcPr>
          <w:p w14:paraId="621977B0">
            <w:pPr>
              <w:rPr>
                <w:rFonts w:ascii="Arial"/>
                <w:sz w:val="21"/>
              </w:rPr>
            </w:pPr>
          </w:p>
        </w:tc>
        <w:tc>
          <w:tcPr>
            <w:tcW w:w="432" w:type="dxa"/>
            <w:vAlign w:val="top"/>
          </w:tcPr>
          <w:p w14:paraId="14FEF115">
            <w:pPr>
              <w:rPr>
                <w:rFonts w:ascii="Arial"/>
                <w:sz w:val="21"/>
              </w:rPr>
            </w:pPr>
          </w:p>
        </w:tc>
        <w:tc>
          <w:tcPr>
            <w:tcW w:w="445" w:type="dxa"/>
            <w:vAlign w:val="top"/>
          </w:tcPr>
          <w:p w14:paraId="15ED9744">
            <w:pPr>
              <w:rPr>
                <w:rFonts w:ascii="Arial"/>
                <w:sz w:val="21"/>
              </w:rPr>
            </w:pPr>
          </w:p>
        </w:tc>
      </w:tr>
      <w:tr w14:paraId="515F5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AE4F24C">
            <w:pPr>
              <w:pStyle w:val="6"/>
              <w:spacing w:before="50" w:line="215" w:lineRule="auto"/>
              <w:ind w:left="119"/>
            </w:pPr>
            <w:r>
              <w:rPr>
                <w:spacing w:val="-2"/>
              </w:rPr>
              <w:t>2120501</w:t>
            </w:r>
          </w:p>
        </w:tc>
        <w:tc>
          <w:tcPr>
            <w:tcW w:w="3540" w:type="dxa"/>
            <w:vAlign w:val="top"/>
          </w:tcPr>
          <w:p w14:paraId="3B599193">
            <w:pPr>
              <w:pStyle w:val="6"/>
              <w:spacing w:before="50" w:line="215" w:lineRule="auto"/>
              <w:ind w:left="332"/>
            </w:pPr>
            <w:r>
              <w:rPr>
                <w:spacing w:val="-1"/>
              </w:rPr>
              <w:t>城乡社区环境卫生</w:t>
            </w:r>
          </w:p>
        </w:tc>
        <w:tc>
          <w:tcPr>
            <w:tcW w:w="1599" w:type="dxa"/>
            <w:vAlign w:val="top"/>
          </w:tcPr>
          <w:p w14:paraId="7487B170">
            <w:pPr>
              <w:pStyle w:val="6"/>
              <w:spacing w:before="50" w:line="215" w:lineRule="auto"/>
              <w:ind w:left="854"/>
            </w:pPr>
            <w:r>
              <w:rPr>
                <w:spacing w:val="-4"/>
              </w:rPr>
              <w:t>100.00</w:t>
            </w:r>
          </w:p>
        </w:tc>
        <w:tc>
          <w:tcPr>
            <w:tcW w:w="1575" w:type="dxa"/>
            <w:vAlign w:val="top"/>
          </w:tcPr>
          <w:p w14:paraId="48992390">
            <w:pPr>
              <w:pStyle w:val="6"/>
              <w:spacing w:before="50" w:line="215" w:lineRule="auto"/>
              <w:ind w:left="832"/>
            </w:pPr>
            <w:r>
              <w:rPr>
                <w:spacing w:val="-5"/>
              </w:rPr>
              <w:t>100.00</w:t>
            </w:r>
          </w:p>
        </w:tc>
        <w:tc>
          <w:tcPr>
            <w:tcW w:w="430" w:type="dxa"/>
            <w:vAlign w:val="top"/>
          </w:tcPr>
          <w:p w14:paraId="1E6440A5">
            <w:pPr>
              <w:rPr>
                <w:rFonts w:ascii="Arial"/>
                <w:sz w:val="21"/>
              </w:rPr>
            </w:pPr>
          </w:p>
        </w:tc>
        <w:tc>
          <w:tcPr>
            <w:tcW w:w="430" w:type="dxa"/>
            <w:vAlign w:val="top"/>
          </w:tcPr>
          <w:p w14:paraId="7E3E403A">
            <w:pPr>
              <w:rPr>
                <w:rFonts w:ascii="Arial"/>
                <w:sz w:val="21"/>
              </w:rPr>
            </w:pPr>
          </w:p>
        </w:tc>
        <w:tc>
          <w:tcPr>
            <w:tcW w:w="430" w:type="dxa"/>
            <w:vAlign w:val="top"/>
          </w:tcPr>
          <w:p w14:paraId="0398B2A9">
            <w:pPr>
              <w:rPr>
                <w:rFonts w:ascii="Arial"/>
                <w:sz w:val="21"/>
              </w:rPr>
            </w:pPr>
          </w:p>
        </w:tc>
        <w:tc>
          <w:tcPr>
            <w:tcW w:w="432" w:type="dxa"/>
            <w:vAlign w:val="top"/>
          </w:tcPr>
          <w:p w14:paraId="4C88BA45">
            <w:pPr>
              <w:rPr>
                <w:rFonts w:ascii="Arial"/>
                <w:sz w:val="21"/>
              </w:rPr>
            </w:pPr>
          </w:p>
        </w:tc>
        <w:tc>
          <w:tcPr>
            <w:tcW w:w="445" w:type="dxa"/>
            <w:vAlign w:val="top"/>
          </w:tcPr>
          <w:p w14:paraId="445719EE">
            <w:pPr>
              <w:rPr>
                <w:rFonts w:ascii="Arial"/>
                <w:sz w:val="21"/>
              </w:rPr>
            </w:pPr>
          </w:p>
        </w:tc>
      </w:tr>
      <w:tr w14:paraId="2FEEF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52B74F03">
            <w:pPr>
              <w:pStyle w:val="6"/>
              <w:spacing w:before="49" w:line="216" w:lineRule="auto"/>
              <w:ind w:left="119"/>
            </w:pPr>
            <w:r>
              <w:rPr>
                <w:spacing w:val="-4"/>
              </w:rPr>
              <w:t>213</w:t>
            </w:r>
          </w:p>
        </w:tc>
        <w:tc>
          <w:tcPr>
            <w:tcW w:w="3540" w:type="dxa"/>
            <w:vAlign w:val="top"/>
          </w:tcPr>
          <w:p w14:paraId="60C9966D">
            <w:pPr>
              <w:pStyle w:val="6"/>
              <w:spacing w:before="49" w:line="216" w:lineRule="auto"/>
              <w:ind w:left="111"/>
            </w:pPr>
            <w:r>
              <w:rPr>
                <w:spacing w:val="-2"/>
              </w:rPr>
              <w:t>农林水支出</w:t>
            </w:r>
          </w:p>
        </w:tc>
        <w:tc>
          <w:tcPr>
            <w:tcW w:w="1599" w:type="dxa"/>
            <w:vAlign w:val="top"/>
          </w:tcPr>
          <w:p w14:paraId="35BDD396">
            <w:pPr>
              <w:pStyle w:val="6"/>
              <w:spacing w:before="49" w:line="216" w:lineRule="auto"/>
              <w:ind w:left="634"/>
            </w:pPr>
            <w:r>
              <w:rPr>
                <w:spacing w:val="-4"/>
              </w:rPr>
              <w:t>1,867.07</w:t>
            </w:r>
          </w:p>
        </w:tc>
        <w:tc>
          <w:tcPr>
            <w:tcW w:w="1575" w:type="dxa"/>
            <w:vAlign w:val="top"/>
          </w:tcPr>
          <w:p w14:paraId="0402F9C5">
            <w:pPr>
              <w:pStyle w:val="6"/>
              <w:spacing w:before="49" w:line="216" w:lineRule="auto"/>
              <w:ind w:left="611"/>
            </w:pPr>
            <w:r>
              <w:rPr>
                <w:spacing w:val="-4"/>
              </w:rPr>
              <w:t>1,867.07</w:t>
            </w:r>
          </w:p>
        </w:tc>
        <w:tc>
          <w:tcPr>
            <w:tcW w:w="430" w:type="dxa"/>
            <w:vAlign w:val="top"/>
          </w:tcPr>
          <w:p w14:paraId="09B25D90">
            <w:pPr>
              <w:rPr>
                <w:rFonts w:ascii="Arial"/>
                <w:sz w:val="21"/>
              </w:rPr>
            </w:pPr>
          </w:p>
        </w:tc>
        <w:tc>
          <w:tcPr>
            <w:tcW w:w="430" w:type="dxa"/>
            <w:vAlign w:val="top"/>
          </w:tcPr>
          <w:p w14:paraId="021DDBF2">
            <w:pPr>
              <w:rPr>
                <w:rFonts w:ascii="Arial"/>
                <w:sz w:val="21"/>
              </w:rPr>
            </w:pPr>
          </w:p>
        </w:tc>
        <w:tc>
          <w:tcPr>
            <w:tcW w:w="430" w:type="dxa"/>
            <w:vAlign w:val="top"/>
          </w:tcPr>
          <w:p w14:paraId="0E3E013E">
            <w:pPr>
              <w:rPr>
                <w:rFonts w:ascii="Arial"/>
                <w:sz w:val="21"/>
              </w:rPr>
            </w:pPr>
          </w:p>
        </w:tc>
        <w:tc>
          <w:tcPr>
            <w:tcW w:w="432" w:type="dxa"/>
            <w:vAlign w:val="top"/>
          </w:tcPr>
          <w:p w14:paraId="4AC78CBE">
            <w:pPr>
              <w:rPr>
                <w:rFonts w:ascii="Arial"/>
                <w:sz w:val="21"/>
              </w:rPr>
            </w:pPr>
          </w:p>
        </w:tc>
        <w:tc>
          <w:tcPr>
            <w:tcW w:w="445" w:type="dxa"/>
            <w:vAlign w:val="top"/>
          </w:tcPr>
          <w:p w14:paraId="34B2B523">
            <w:pPr>
              <w:rPr>
                <w:rFonts w:ascii="Arial"/>
                <w:sz w:val="21"/>
              </w:rPr>
            </w:pPr>
          </w:p>
        </w:tc>
      </w:tr>
      <w:tr w14:paraId="00D28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86789AD">
            <w:pPr>
              <w:pStyle w:val="6"/>
              <w:spacing w:before="49" w:line="216" w:lineRule="auto"/>
              <w:ind w:left="119"/>
            </w:pPr>
            <w:r>
              <w:rPr>
                <w:spacing w:val="-2"/>
              </w:rPr>
              <w:t>21301</w:t>
            </w:r>
          </w:p>
        </w:tc>
        <w:tc>
          <w:tcPr>
            <w:tcW w:w="3540" w:type="dxa"/>
            <w:vAlign w:val="top"/>
          </w:tcPr>
          <w:p w14:paraId="1302DDBC">
            <w:pPr>
              <w:pStyle w:val="6"/>
              <w:spacing w:before="49" w:line="216" w:lineRule="auto"/>
              <w:ind w:left="111"/>
            </w:pPr>
            <w:r>
              <w:rPr>
                <w:spacing w:val="-2"/>
              </w:rPr>
              <w:t>农业农村</w:t>
            </w:r>
          </w:p>
        </w:tc>
        <w:tc>
          <w:tcPr>
            <w:tcW w:w="1599" w:type="dxa"/>
            <w:vAlign w:val="top"/>
          </w:tcPr>
          <w:p w14:paraId="0CA511FF">
            <w:pPr>
              <w:pStyle w:val="6"/>
              <w:spacing w:before="49" w:line="216" w:lineRule="auto"/>
              <w:ind w:left="841"/>
            </w:pPr>
            <w:r>
              <w:rPr>
                <w:spacing w:val="-2"/>
              </w:rPr>
              <w:t>210.99</w:t>
            </w:r>
          </w:p>
        </w:tc>
        <w:tc>
          <w:tcPr>
            <w:tcW w:w="1575" w:type="dxa"/>
            <w:vAlign w:val="top"/>
          </w:tcPr>
          <w:p w14:paraId="27E6FAFF">
            <w:pPr>
              <w:pStyle w:val="6"/>
              <w:spacing w:before="49" w:line="216" w:lineRule="auto"/>
              <w:ind w:left="819"/>
            </w:pPr>
            <w:r>
              <w:rPr>
                <w:spacing w:val="-2"/>
              </w:rPr>
              <w:t>210.99</w:t>
            </w:r>
          </w:p>
        </w:tc>
        <w:tc>
          <w:tcPr>
            <w:tcW w:w="430" w:type="dxa"/>
            <w:vAlign w:val="top"/>
          </w:tcPr>
          <w:p w14:paraId="3315287C">
            <w:pPr>
              <w:rPr>
                <w:rFonts w:ascii="Arial"/>
                <w:sz w:val="21"/>
              </w:rPr>
            </w:pPr>
          </w:p>
        </w:tc>
        <w:tc>
          <w:tcPr>
            <w:tcW w:w="430" w:type="dxa"/>
            <w:vAlign w:val="top"/>
          </w:tcPr>
          <w:p w14:paraId="20C252D5">
            <w:pPr>
              <w:rPr>
                <w:rFonts w:ascii="Arial"/>
                <w:sz w:val="21"/>
              </w:rPr>
            </w:pPr>
          </w:p>
        </w:tc>
        <w:tc>
          <w:tcPr>
            <w:tcW w:w="430" w:type="dxa"/>
            <w:vAlign w:val="top"/>
          </w:tcPr>
          <w:p w14:paraId="6850FE12">
            <w:pPr>
              <w:rPr>
                <w:rFonts w:ascii="Arial"/>
                <w:sz w:val="21"/>
              </w:rPr>
            </w:pPr>
          </w:p>
        </w:tc>
        <w:tc>
          <w:tcPr>
            <w:tcW w:w="432" w:type="dxa"/>
            <w:vAlign w:val="top"/>
          </w:tcPr>
          <w:p w14:paraId="38374B91">
            <w:pPr>
              <w:rPr>
                <w:rFonts w:ascii="Arial"/>
                <w:sz w:val="21"/>
              </w:rPr>
            </w:pPr>
          </w:p>
        </w:tc>
        <w:tc>
          <w:tcPr>
            <w:tcW w:w="445" w:type="dxa"/>
            <w:vAlign w:val="top"/>
          </w:tcPr>
          <w:p w14:paraId="3B00203F">
            <w:pPr>
              <w:rPr>
                <w:rFonts w:ascii="Arial"/>
                <w:sz w:val="21"/>
              </w:rPr>
            </w:pPr>
          </w:p>
        </w:tc>
      </w:tr>
      <w:tr w14:paraId="19394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787A1388">
            <w:pPr>
              <w:pStyle w:val="6"/>
              <w:spacing w:before="49" w:line="216" w:lineRule="auto"/>
              <w:ind w:left="119"/>
            </w:pPr>
            <w:r>
              <w:rPr>
                <w:spacing w:val="-2"/>
              </w:rPr>
              <w:t>2130108</w:t>
            </w:r>
          </w:p>
        </w:tc>
        <w:tc>
          <w:tcPr>
            <w:tcW w:w="3540" w:type="dxa"/>
            <w:vAlign w:val="top"/>
          </w:tcPr>
          <w:p w14:paraId="5E42B9CF">
            <w:pPr>
              <w:pStyle w:val="6"/>
              <w:spacing w:before="49" w:line="216" w:lineRule="auto"/>
              <w:ind w:left="331"/>
            </w:pPr>
            <w:r>
              <w:rPr>
                <w:spacing w:val="-2"/>
              </w:rPr>
              <w:t>病虫害控制</w:t>
            </w:r>
          </w:p>
        </w:tc>
        <w:tc>
          <w:tcPr>
            <w:tcW w:w="1599" w:type="dxa"/>
            <w:vAlign w:val="top"/>
          </w:tcPr>
          <w:p w14:paraId="623A7BB9">
            <w:pPr>
              <w:pStyle w:val="6"/>
              <w:spacing w:before="49" w:line="216" w:lineRule="auto"/>
              <w:ind w:left="965"/>
            </w:pPr>
            <w:r>
              <w:rPr>
                <w:spacing w:val="-5"/>
              </w:rPr>
              <w:t>17.00</w:t>
            </w:r>
          </w:p>
        </w:tc>
        <w:tc>
          <w:tcPr>
            <w:tcW w:w="1575" w:type="dxa"/>
            <w:vAlign w:val="top"/>
          </w:tcPr>
          <w:p w14:paraId="15A26A4E">
            <w:pPr>
              <w:pStyle w:val="6"/>
              <w:spacing w:before="49" w:line="216" w:lineRule="auto"/>
              <w:ind w:left="940"/>
            </w:pPr>
            <w:r>
              <w:rPr>
                <w:spacing w:val="-5"/>
              </w:rPr>
              <w:t>17.00</w:t>
            </w:r>
          </w:p>
        </w:tc>
        <w:tc>
          <w:tcPr>
            <w:tcW w:w="430" w:type="dxa"/>
            <w:vAlign w:val="top"/>
          </w:tcPr>
          <w:p w14:paraId="7715EB55">
            <w:pPr>
              <w:rPr>
                <w:rFonts w:ascii="Arial"/>
                <w:sz w:val="21"/>
              </w:rPr>
            </w:pPr>
          </w:p>
        </w:tc>
        <w:tc>
          <w:tcPr>
            <w:tcW w:w="430" w:type="dxa"/>
            <w:vAlign w:val="top"/>
          </w:tcPr>
          <w:p w14:paraId="7D287DE3">
            <w:pPr>
              <w:rPr>
                <w:rFonts w:ascii="Arial"/>
                <w:sz w:val="21"/>
              </w:rPr>
            </w:pPr>
          </w:p>
        </w:tc>
        <w:tc>
          <w:tcPr>
            <w:tcW w:w="430" w:type="dxa"/>
            <w:vAlign w:val="top"/>
          </w:tcPr>
          <w:p w14:paraId="5A8CE354">
            <w:pPr>
              <w:rPr>
                <w:rFonts w:ascii="Arial"/>
                <w:sz w:val="21"/>
              </w:rPr>
            </w:pPr>
          </w:p>
        </w:tc>
        <w:tc>
          <w:tcPr>
            <w:tcW w:w="432" w:type="dxa"/>
            <w:vAlign w:val="top"/>
          </w:tcPr>
          <w:p w14:paraId="25429F1D">
            <w:pPr>
              <w:rPr>
                <w:rFonts w:ascii="Arial"/>
                <w:sz w:val="21"/>
              </w:rPr>
            </w:pPr>
          </w:p>
        </w:tc>
        <w:tc>
          <w:tcPr>
            <w:tcW w:w="445" w:type="dxa"/>
            <w:vAlign w:val="top"/>
          </w:tcPr>
          <w:p w14:paraId="19E53DD6">
            <w:pPr>
              <w:rPr>
                <w:rFonts w:ascii="Arial"/>
                <w:sz w:val="21"/>
              </w:rPr>
            </w:pPr>
          </w:p>
        </w:tc>
      </w:tr>
      <w:tr w14:paraId="095C6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2E67482">
            <w:pPr>
              <w:pStyle w:val="6"/>
              <w:spacing w:before="50" w:line="215" w:lineRule="auto"/>
              <w:ind w:left="119"/>
            </w:pPr>
            <w:r>
              <w:rPr>
                <w:spacing w:val="-2"/>
              </w:rPr>
              <w:t>2130109</w:t>
            </w:r>
          </w:p>
        </w:tc>
        <w:tc>
          <w:tcPr>
            <w:tcW w:w="3540" w:type="dxa"/>
            <w:vAlign w:val="top"/>
          </w:tcPr>
          <w:p w14:paraId="7D0DAE40">
            <w:pPr>
              <w:pStyle w:val="6"/>
              <w:spacing w:before="50" w:line="215" w:lineRule="auto"/>
              <w:ind w:left="332"/>
            </w:pPr>
            <w:r>
              <w:rPr>
                <w:spacing w:val="-2"/>
              </w:rPr>
              <w:t>农产品质量安全</w:t>
            </w:r>
          </w:p>
        </w:tc>
        <w:tc>
          <w:tcPr>
            <w:tcW w:w="1599" w:type="dxa"/>
            <w:vAlign w:val="top"/>
          </w:tcPr>
          <w:p w14:paraId="0891DD22">
            <w:pPr>
              <w:pStyle w:val="6"/>
              <w:spacing w:before="50" w:line="215" w:lineRule="auto"/>
              <w:ind w:left="965"/>
            </w:pPr>
            <w:r>
              <w:rPr>
                <w:spacing w:val="-5"/>
              </w:rPr>
              <w:t>10.00</w:t>
            </w:r>
          </w:p>
        </w:tc>
        <w:tc>
          <w:tcPr>
            <w:tcW w:w="1575" w:type="dxa"/>
            <w:vAlign w:val="top"/>
          </w:tcPr>
          <w:p w14:paraId="4D3FAD22">
            <w:pPr>
              <w:pStyle w:val="6"/>
              <w:spacing w:before="50" w:line="215" w:lineRule="auto"/>
              <w:ind w:left="940"/>
            </w:pPr>
            <w:r>
              <w:rPr>
                <w:spacing w:val="-5"/>
              </w:rPr>
              <w:t>10.00</w:t>
            </w:r>
          </w:p>
        </w:tc>
        <w:tc>
          <w:tcPr>
            <w:tcW w:w="430" w:type="dxa"/>
            <w:vAlign w:val="top"/>
          </w:tcPr>
          <w:p w14:paraId="302D5013">
            <w:pPr>
              <w:rPr>
                <w:rFonts w:ascii="Arial"/>
                <w:sz w:val="21"/>
              </w:rPr>
            </w:pPr>
          </w:p>
        </w:tc>
        <w:tc>
          <w:tcPr>
            <w:tcW w:w="430" w:type="dxa"/>
            <w:vAlign w:val="top"/>
          </w:tcPr>
          <w:p w14:paraId="34F37017">
            <w:pPr>
              <w:rPr>
                <w:rFonts w:ascii="Arial"/>
                <w:sz w:val="21"/>
              </w:rPr>
            </w:pPr>
          </w:p>
        </w:tc>
        <w:tc>
          <w:tcPr>
            <w:tcW w:w="430" w:type="dxa"/>
            <w:vAlign w:val="top"/>
          </w:tcPr>
          <w:p w14:paraId="3A71B58F">
            <w:pPr>
              <w:rPr>
                <w:rFonts w:ascii="Arial"/>
                <w:sz w:val="21"/>
              </w:rPr>
            </w:pPr>
          </w:p>
        </w:tc>
        <w:tc>
          <w:tcPr>
            <w:tcW w:w="432" w:type="dxa"/>
            <w:vAlign w:val="top"/>
          </w:tcPr>
          <w:p w14:paraId="25D39BAC">
            <w:pPr>
              <w:rPr>
                <w:rFonts w:ascii="Arial"/>
                <w:sz w:val="21"/>
              </w:rPr>
            </w:pPr>
          </w:p>
        </w:tc>
        <w:tc>
          <w:tcPr>
            <w:tcW w:w="445" w:type="dxa"/>
            <w:vAlign w:val="top"/>
          </w:tcPr>
          <w:p w14:paraId="289781B8">
            <w:pPr>
              <w:rPr>
                <w:rFonts w:ascii="Arial"/>
                <w:sz w:val="21"/>
              </w:rPr>
            </w:pPr>
          </w:p>
        </w:tc>
      </w:tr>
      <w:tr w14:paraId="70DB2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2242162">
            <w:pPr>
              <w:pStyle w:val="6"/>
              <w:spacing w:before="50" w:line="215" w:lineRule="auto"/>
              <w:ind w:left="119"/>
            </w:pPr>
            <w:r>
              <w:rPr>
                <w:spacing w:val="-2"/>
              </w:rPr>
              <w:t>2130126</w:t>
            </w:r>
          </w:p>
        </w:tc>
        <w:tc>
          <w:tcPr>
            <w:tcW w:w="3540" w:type="dxa"/>
            <w:vAlign w:val="top"/>
          </w:tcPr>
          <w:p w14:paraId="78106C60">
            <w:pPr>
              <w:pStyle w:val="6"/>
              <w:spacing w:before="50" w:line="215" w:lineRule="auto"/>
              <w:ind w:left="332"/>
            </w:pPr>
            <w:r>
              <w:rPr>
                <w:spacing w:val="-2"/>
              </w:rPr>
              <w:t>农村社会事业</w:t>
            </w:r>
          </w:p>
        </w:tc>
        <w:tc>
          <w:tcPr>
            <w:tcW w:w="1599" w:type="dxa"/>
            <w:vAlign w:val="top"/>
          </w:tcPr>
          <w:p w14:paraId="788F310A">
            <w:pPr>
              <w:pStyle w:val="6"/>
              <w:spacing w:before="50" w:line="215" w:lineRule="auto"/>
              <w:ind w:left="1060"/>
            </w:pPr>
            <w:r>
              <w:rPr>
                <w:spacing w:val="-2"/>
              </w:rPr>
              <w:t>9.50</w:t>
            </w:r>
          </w:p>
        </w:tc>
        <w:tc>
          <w:tcPr>
            <w:tcW w:w="1575" w:type="dxa"/>
            <w:vAlign w:val="top"/>
          </w:tcPr>
          <w:p w14:paraId="4BFFCF94">
            <w:pPr>
              <w:pStyle w:val="6"/>
              <w:spacing w:before="50" w:line="215" w:lineRule="auto"/>
              <w:ind w:left="1035"/>
            </w:pPr>
            <w:r>
              <w:rPr>
                <w:spacing w:val="-2"/>
              </w:rPr>
              <w:t>9.50</w:t>
            </w:r>
          </w:p>
        </w:tc>
        <w:tc>
          <w:tcPr>
            <w:tcW w:w="430" w:type="dxa"/>
            <w:vAlign w:val="top"/>
          </w:tcPr>
          <w:p w14:paraId="3E4D640A">
            <w:pPr>
              <w:rPr>
                <w:rFonts w:ascii="Arial"/>
                <w:sz w:val="21"/>
              </w:rPr>
            </w:pPr>
          </w:p>
        </w:tc>
        <w:tc>
          <w:tcPr>
            <w:tcW w:w="430" w:type="dxa"/>
            <w:vAlign w:val="top"/>
          </w:tcPr>
          <w:p w14:paraId="67052B2C">
            <w:pPr>
              <w:rPr>
                <w:rFonts w:ascii="Arial"/>
                <w:sz w:val="21"/>
              </w:rPr>
            </w:pPr>
          </w:p>
        </w:tc>
        <w:tc>
          <w:tcPr>
            <w:tcW w:w="430" w:type="dxa"/>
            <w:vAlign w:val="top"/>
          </w:tcPr>
          <w:p w14:paraId="3539082A">
            <w:pPr>
              <w:rPr>
                <w:rFonts w:ascii="Arial"/>
                <w:sz w:val="21"/>
              </w:rPr>
            </w:pPr>
          </w:p>
        </w:tc>
        <w:tc>
          <w:tcPr>
            <w:tcW w:w="432" w:type="dxa"/>
            <w:vAlign w:val="top"/>
          </w:tcPr>
          <w:p w14:paraId="0DC9D3FC">
            <w:pPr>
              <w:rPr>
                <w:rFonts w:ascii="Arial"/>
                <w:sz w:val="21"/>
              </w:rPr>
            </w:pPr>
          </w:p>
        </w:tc>
        <w:tc>
          <w:tcPr>
            <w:tcW w:w="445" w:type="dxa"/>
            <w:vAlign w:val="top"/>
          </w:tcPr>
          <w:p w14:paraId="53AD92C5">
            <w:pPr>
              <w:rPr>
                <w:rFonts w:ascii="Arial"/>
                <w:sz w:val="21"/>
              </w:rPr>
            </w:pPr>
          </w:p>
        </w:tc>
      </w:tr>
      <w:tr w14:paraId="0D941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05716C6C">
            <w:pPr>
              <w:pStyle w:val="6"/>
              <w:spacing w:before="50" w:line="215" w:lineRule="auto"/>
              <w:ind w:left="119"/>
            </w:pPr>
            <w:r>
              <w:rPr>
                <w:spacing w:val="-2"/>
              </w:rPr>
              <w:t>2130142</w:t>
            </w:r>
          </w:p>
        </w:tc>
        <w:tc>
          <w:tcPr>
            <w:tcW w:w="3540" w:type="dxa"/>
            <w:vAlign w:val="top"/>
          </w:tcPr>
          <w:p w14:paraId="192E1E2F">
            <w:pPr>
              <w:pStyle w:val="6"/>
              <w:spacing w:before="50" w:line="215" w:lineRule="auto"/>
              <w:ind w:left="332"/>
            </w:pPr>
            <w:r>
              <w:rPr>
                <w:spacing w:val="-2"/>
              </w:rPr>
              <w:t>农村道路建设</w:t>
            </w:r>
          </w:p>
        </w:tc>
        <w:tc>
          <w:tcPr>
            <w:tcW w:w="1599" w:type="dxa"/>
            <w:vAlign w:val="top"/>
          </w:tcPr>
          <w:p w14:paraId="35D73292">
            <w:pPr>
              <w:pStyle w:val="6"/>
              <w:spacing w:before="50" w:line="215" w:lineRule="auto"/>
              <w:ind w:left="954"/>
            </w:pPr>
            <w:r>
              <w:rPr>
                <w:spacing w:val="-3"/>
              </w:rPr>
              <w:t>74.49</w:t>
            </w:r>
          </w:p>
        </w:tc>
        <w:tc>
          <w:tcPr>
            <w:tcW w:w="1575" w:type="dxa"/>
            <w:vAlign w:val="top"/>
          </w:tcPr>
          <w:p w14:paraId="2C1948C9">
            <w:pPr>
              <w:pStyle w:val="6"/>
              <w:spacing w:before="50" w:line="215" w:lineRule="auto"/>
              <w:ind w:left="929"/>
            </w:pPr>
            <w:r>
              <w:rPr>
                <w:spacing w:val="-3"/>
              </w:rPr>
              <w:t>74.49</w:t>
            </w:r>
          </w:p>
        </w:tc>
        <w:tc>
          <w:tcPr>
            <w:tcW w:w="430" w:type="dxa"/>
            <w:vAlign w:val="top"/>
          </w:tcPr>
          <w:p w14:paraId="2770F2B2">
            <w:pPr>
              <w:rPr>
                <w:rFonts w:ascii="Arial"/>
                <w:sz w:val="21"/>
              </w:rPr>
            </w:pPr>
          </w:p>
        </w:tc>
        <w:tc>
          <w:tcPr>
            <w:tcW w:w="430" w:type="dxa"/>
            <w:vAlign w:val="top"/>
          </w:tcPr>
          <w:p w14:paraId="7B4AE01C">
            <w:pPr>
              <w:rPr>
                <w:rFonts w:ascii="Arial"/>
                <w:sz w:val="21"/>
              </w:rPr>
            </w:pPr>
          </w:p>
        </w:tc>
        <w:tc>
          <w:tcPr>
            <w:tcW w:w="430" w:type="dxa"/>
            <w:vAlign w:val="top"/>
          </w:tcPr>
          <w:p w14:paraId="26258B3E">
            <w:pPr>
              <w:rPr>
                <w:rFonts w:ascii="Arial"/>
                <w:sz w:val="21"/>
              </w:rPr>
            </w:pPr>
          </w:p>
        </w:tc>
        <w:tc>
          <w:tcPr>
            <w:tcW w:w="432" w:type="dxa"/>
            <w:vAlign w:val="top"/>
          </w:tcPr>
          <w:p w14:paraId="03325CEB">
            <w:pPr>
              <w:rPr>
                <w:rFonts w:ascii="Arial"/>
                <w:sz w:val="21"/>
              </w:rPr>
            </w:pPr>
          </w:p>
        </w:tc>
        <w:tc>
          <w:tcPr>
            <w:tcW w:w="445" w:type="dxa"/>
            <w:vAlign w:val="top"/>
          </w:tcPr>
          <w:p w14:paraId="197189F5">
            <w:pPr>
              <w:rPr>
                <w:rFonts w:ascii="Arial"/>
                <w:sz w:val="21"/>
              </w:rPr>
            </w:pPr>
          </w:p>
        </w:tc>
      </w:tr>
      <w:tr w14:paraId="189E8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20DAACC8">
            <w:pPr>
              <w:pStyle w:val="6"/>
              <w:spacing w:before="49" w:line="216" w:lineRule="auto"/>
              <w:ind w:left="119"/>
            </w:pPr>
            <w:r>
              <w:rPr>
                <w:spacing w:val="-2"/>
              </w:rPr>
              <w:t>2130199</w:t>
            </w:r>
          </w:p>
        </w:tc>
        <w:tc>
          <w:tcPr>
            <w:tcW w:w="3540" w:type="dxa"/>
            <w:vAlign w:val="top"/>
          </w:tcPr>
          <w:p w14:paraId="0BDBD29D">
            <w:pPr>
              <w:pStyle w:val="6"/>
              <w:spacing w:before="49" w:line="216" w:lineRule="auto"/>
              <w:ind w:left="333"/>
            </w:pPr>
            <w:r>
              <w:rPr>
                <w:spacing w:val="-1"/>
              </w:rPr>
              <w:t>其他农业农村支出</w:t>
            </w:r>
          </w:p>
        </w:tc>
        <w:tc>
          <w:tcPr>
            <w:tcW w:w="1599" w:type="dxa"/>
            <w:vAlign w:val="top"/>
          </w:tcPr>
          <w:p w14:paraId="6E0BF840">
            <w:pPr>
              <w:pStyle w:val="6"/>
              <w:spacing w:before="49" w:line="216" w:lineRule="auto"/>
              <w:ind w:left="854"/>
            </w:pPr>
            <w:r>
              <w:rPr>
                <w:spacing w:val="-4"/>
              </w:rPr>
              <w:t>100.00</w:t>
            </w:r>
          </w:p>
        </w:tc>
        <w:tc>
          <w:tcPr>
            <w:tcW w:w="1575" w:type="dxa"/>
            <w:vAlign w:val="top"/>
          </w:tcPr>
          <w:p w14:paraId="465E9139">
            <w:pPr>
              <w:pStyle w:val="6"/>
              <w:spacing w:before="49" w:line="216" w:lineRule="auto"/>
              <w:ind w:left="832"/>
            </w:pPr>
            <w:r>
              <w:rPr>
                <w:spacing w:val="-5"/>
              </w:rPr>
              <w:t>100.00</w:t>
            </w:r>
          </w:p>
        </w:tc>
        <w:tc>
          <w:tcPr>
            <w:tcW w:w="430" w:type="dxa"/>
            <w:vAlign w:val="top"/>
          </w:tcPr>
          <w:p w14:paraId="7A37E78E">
            <w:pPr>
              <w:rPr>
                <w:rFonts w:ascii="Arial"/>
                <w:sz w:val="21"/>
              </w:rPr>
            </w:pPr>
          </w:p>
        </w:tc>
        <w:tc>
          <w:tcPr>
            <w:tcW w:w="430" w:type="dxa"/>
            <w:vAlign w:val="top"/>
          </w:tcPr>
          <w:p w14:paraId="2EA3D4B0">
            <w:pPr>
              <w:rPr>
                <w:rFonts w:ascii="Arial"/>
                <w:sz w:val="21"/>
              </w:rPr>
            </w:pPr>
          </w:p>
        </w:tc>
        <w:tc>
          <w:tcPr>
            <w:tcW w:w="430" w:type="dxa"/>
            <w:vAlign w:val="top"/>
          </w:tcPr>
          <w:p w14:paraId="4446A76B">
            <w:pPr>
              <w:rPr>
                <w:rFonts w:ascii="Arial"/>
                <w:sz w:val="21"/>
              </w:rPr>
            </w:pPr>
          </w:p>
        </w:tc>
        <w:tc>
          <w:tcPr>
            <w:tcW w:w="432" w:type="dxa"/>
            <w:vAlign w:val="top"/>
          </w:tcPr>
          <w:p w14:paraId="2CA7DE63">
            <w:pPr>
              <w:rPr>
                <w:rFonts w:ascii="Arial"/>
                <w:sz w:val="21"/>
              </w:rPr>
            </w:pPr>
          </w:p>
        </w:tc>
        <w:tc>
          <w:tcPr>
            <w:tcW w:w="445" w:type="dxa"/>
            <w:vAlign w:val="top"/>
          </w:tcPr>
          <w:p w14:paraId="4365604F">
            <w:pPr>
              <w:rPr>
                <w:rFonts w:ascii="Arial"/>
                <w:sz w:val="21"/>
              </w:rPr>
            </w:pPr>
          </w:p>
        </w:tc>
      </w:tr>
      <w:tr w14:paraId="47F7E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63301FE">
            <w:pPr>
              <w:pStyle w:val="6"/>
              <w:spacing w:before="49" w:line="216" w:lineRule="auto"/>
              <w:ind w:left="119"/>
            </w:pPr>
            <w:r>
              <w:rPr>
                <w:spacing w:val="-2"/>
              </w:rPr>
              <w:t>21302</w:t>
            </w:r>
          </w:p>
        </w:tc>
        <w:tc>
          <w:tcPr>
            <w:tcW w:w="3540" w:type="dxa"/>
            <w:vAlign w:val="top"/>
          </w:tcPr>
          <w:p w14:paraId="6CEBF50A">
            <w:pPr>
              <w:pStyle w:val="6"/>
              <w:spacing w:before="49" w:line="216" w:lineRule="auto"/>
              <w:ind w:left="112"/>
            </w:pPr>
            <w:r>
              <w:rPr>
                <w:spacing w:val="-2"/>
              </w:rPr>
              <w:t>林业和草原</w:t>
            </w:r>
          </w:p>
        </w:tc>
        <w:tc>
          <w:tcPr>
            <w:tcW w:w="1599" w:type="dxa"/>
            <w:vAlign w:val="top"/>
          </w:tcPr>
          <w:p w14:paraId="267136BA">
            <w:pPr>
              <w:pStyle w:val="6"/>
              <w:spacing w:before="49" w:line="216" w:lineRule="auto"/>
              <w:ind w:left="841"/>
            </w:pPr>
            <w:r>
              <w:rPr>
                <w:spacing w:val="-2"/>
              </w:rPr>
              <w:t>215.12</w:t>
            </w:r>
          </w:p>
        </w:tc>
        <w:tc>
          <w:tcPr>
            <w:tcW w:w="1575" w:type="dxa"/>
            <w:vAlign w:val="top"/>
          </w:tcPr>
          <w:p w14:paraId="2BDBE7FC">
            <w:pPr>
              <w:pStyle w:val="6"/>
              <w:spacing w:before="49" w:line="216" w:lineRule="auto"/>
              <w:ind w:left="819"/>
            </w:pPr>
            <w:r>
              <w:rPr>
                <w:spacing w:val="-2"/>
              </w:rPr>
              <w:t>215.12</w:t>
            </w:r>
          </w:p>
        </w:tc>
        <w:tc>
          <w:tcPr>
            <w:tcW w:w="430" w:type="dxa"/>
            <w:vAlign w:val="top"/>
          </w:tcPr>
          <w:p w14:paraId="56A0B3A0">
            <w:pPr>
              <w:rPr>
                <w:rFonts w:ascii="Arial"/>
                <w:sz w:val="21"/>
              </w:rPr>
            </w:pPr>
          </w:p>
        </w:tc>
        <w:tc>
          <w:tcPr>
            <w:tcW w:w="430" w:type="dxa"/>
            <w:vAlign w:val="top"/>
          </w:tcPr>
          <w:p w14:paraId="150EFFD7">
            <w:pPr>
              <w:rPr>
                <w:rFonts w:ascii="Arial"/>
                <w:sz w:val="21"/>
              </w:rPr>
            </w:pPr>
          </w:p>
        </w:tc>
        <w:tc>
          <w:tcPr>
            <w:tcW w:w="430" w:type="dxa"/>
            <w:vAlign w:val="top"/>
          </w:tcPr>
          <w:p w14:paraId="629423B6">
            <w:pPr>
              <w:rPr>
                <w:rFonts w:ascii="Arial"/>
                <w:sz w:val="21"/>
              </w:rPr>
            </w:pPr>
          </w:p>
        </w:tc>
        <w:tc>
          <w:tcPr>
            <w:tcW w:w="432" w:type="dxa"/>
            <w:vAlign w:val="top"/>
          </w:tcPr>
          <w:p w14:paraId="555468F0">
            <w:pPr>
              <w:rPr>
                <w:rFonts w:ascii="Arial"/>
                <w:sz w:val="21"/>
              </w:rPr>
            </w:pPr>
          </w:p>
        </w:tc>
        <w:tc>
          <w:tcPr>
            <w:tcW w:w="445" w:type="dxa"/>
            <w:vAlign w:val="top"/>
          </w:tcPr>
          <w:p w14:paraId="53FB505C">
            <w:pPr>
              <w:rPr>
                <w:rFonts w:ascii="Arial"/>
                <w:sz w:val="21"/>
              </w:rPr>
            </w:pPr>
          </w:p>
        </w:tc>
      </w:tr>
      <w:tr w14:paraId="52396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70EC2E83">
            <w:pPr>
              <w:pStyle w:val="6"/>
              <w:spacing w:before="49" w:line="216" w:lineRule="auto"/>
              <w:ind w:left="119"/>
            </w:pPr>
            <w:r>
              <w:rPr>
                <w:spacing w:val="-2"/>
              </w:rPr>
              <w:t>2130209</w:t>
            </w:r>
          </w:p>
        </w:tc>
        <w:tc>
          <w:tcPr>
            <w:tcW w:w="3540" w:type="dxa"/>
            <w:vAlign w:val="top"/>
          </w:tcPr>
          <w:p w14:paraId="61CE338E">
            <w:pPr>
              <w:pStyle w:val="6"/>
              <w:spacing w:before="49" w:line="216" w:lineRule="auto"/>
              <w:ind w:left="332"/>
            </w:pPr>
            <w:r>
              <w:rPr>
                <w:spacing w:val="-1"/>
              </w:rPr>
              <w:t>森林生态效益补偿</w:t>
            </w:r>
          </w:p>
        </w:tc>
        <w:tc>
          <w:tcPr>
            <w:tcW w:w="1599" w:type="dxa"/>
            <w:vAlign w:val="top"/>
          </w:tcPr>
          <w:p w14:paraId="76DAB778">
            <w:pPr>
              <w:pStyle w:val="6"/>
              <w:spacing w:before="49" w:line="216" w:lineRule="auto"/>
              <w:ind w:left="854"/>
            </w:pPr>
            <w:r>
              <w:rPr>
                <w:spacing w:val="-4"/>
              </w:rPr>
              <w:t>165.12</w:t>
            </w:r>
          </w:p>
        </w:tc>
        <w:tc>
          <w:tcPr>
            <w:tcW w:w="1575" w:type="dxa"/>
            <w:vAlign w:val="top"/>
          </w:tcPr>
          <w:p w14:paraId="0E0E22AB">
            <w:pPr>
              <w:pStyle w:val="6"/>
              <w:spacing w:before="49" w:line="216" w:lineRule="auto"/>
              <w:ind w:left="832"/>
            </w:pPr>
            <w:r>
              <w:rPr>
                <w:spacing w:val="-5"/>
              </w:rPr>
              <w:t>165.12</w:t>
            </w:r>
          </w:p>
        </w:tc>
        <w:tc>
          <w:tcPr>
            <w:tcW w:w="430" w:type="dxa"/>
            <w:vAlign w:val="top"/>
          </w:tcPr>
          <w:p w14:paraId="58496FB1">
            <w:pPr>
              <w:rPr>
                <w:rFonts w:ascii="Arial"/>
                <w:sz w:val="21"/>
              </w:rPr>
            </w:pPr>
          </w:p>
        </w:tc>
        <w:tc>
          <w:tcPr>
            <w:tcW w:w="430" w:type="dxa"/>
            <w:vAlign w:val="top"/>
          </w:tcPr>
          <w:p w14:paraId="01654422">
            <w:pPr>
              <w:rPr>
                <w:rFonts w:ascii="Arial"/>
                <w:sz w:val="21"/>
              </w:rPr>
            </w:pPr>
          </w:p>
        </w:tc>
        <w:tc>
          <w:tcPr>
            <w:tcW w:w="430" w:type="dxa"/>
            <w:vAlign w:val="top"/>
          </w:tcPr>
          <w:p w14:paraId="7419E55D">
            <w:pPr>
              <w:rPr>
                <w:rFonts w:ascii="Arial"/>
                <w:sz w:val="21"/>
              </w:rPr>
            </w:pPr>
          </w:p>
        </w:tc>
        <w:tc>
          <w:tcPr>
            <w:tcW w:w="432" w:type="dxa"/>
            <w:vAlign w:val="top"/>
          </w:tcPr>
          <w:p w14:paraId="042288B3">
            <w:pPr>
              <w:rPr>
                <w:rFonts w:ascii="Arial"/>
                <w:sz w:val="21"/>
              </w:rPr>
            </w:pPr>
          </w:p>
        </w:tc>
        <w:tc>
          <w:tcPr>
            <w:tcW w:w="445" w:type="dxa"/>
            <w:vAlign w:val="top"/>
          </w:tcPr>
          <w:p w14:paraId="6A58A3E5">
            <w:pPr>
              <w:rPr>
                <w:rFonts w:ascii="Arial"/>
                <w:sz w:val="21"/>
              </w:rPr>
            </w:pPr>
          </w:p>
        </w:tc>
      </w:tr>
      <w:tr w14:paraId="4604E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0E8433D">
            <w:pPr>
              <w:pStyle w:val="6"/>
              <w:spacing w:before="50" w:line="215" w:lineRule="auto"/>
              <w:ind w:left="119"/>
            </w:pPr>
            <w:r>
              <w:rPr>
                <w:spacing w:val="-2"/>
              </w:rPr>
              <w:t>2130234</w:t>
            </w:r>
          </w:p>
        </w:tc>
        <w:tc>
          <w:tcPr>
            <w:tcW w:w="3540" w:type="dxa"/>
            <w:vAlign w:val="top"/>
          </w:tcPr>
          <w:p w14:paraId="1035B493">
            <w:pPr>
              <w:pStyle w:val="6"/>
              <w:spacing w:before="50" w:line="215" w:lineRule="auto"/>
              <w:ind w:left="333"/>
            </w:pPr>
            <w:r>
              <w:rPr>
                <w:spacing w:val="-1"/>
              </w:rPr>
              <w:t>林业草原防灾减灾</w:t>
            </w:r>
          </w:p>
        </w:tc>
        <w:tc>
          <w:tcPr>
            <w:tcW w:w="1599" w:type="dxa"/>
            <w:vAlign w:val="top"/>
          </w:tcPr>
          <w:p w14:paraId="43DA44D9">
            <w:pPr>
              <w:pStyle w:val="6"/>
              <w:spacing w:before="50" w:line="215" w:lineRule="auto"/>
              <w:ind w:left="953"/>
            </w:pPr>
            <w:r>
              <w:rPr>
                <w:spacing w:val="-3"/>
              </w:rPr>
              <w:t>50.00</w:t>
            </w:r>
          </w:p>
        </w:tc>
        <w:tc>
          <w:tcPr>
            <w:tcW w:w="1575" w:type="dxa"/>
            <w:vAlign w:val="top"/>
          </w:tcPr>
          <w:p w14:paraId="3CEB0020">
            <w:pPr>
              <w:pStyle w:val="6"/>
              <w:spacing w:before="50" w:line="215" w:lineRule="auto"/>
              <w:ind w:left="928"/>
            </w:pPr>
            <w:r>
              <w:rPr>
                <w:spacing w:val="-3"/>
              </w:rPr>
              <w:t>50.00</w:t>
            </w:r>
          </w:p>
        </w:tc>
        <w:tc>
          <w:tcPr>
            <w:tcW w:w="430" w:type="dxa"/>
            <w:vAlign w:val="top"/>
          </w:tcPr>
          <w:p w14:paraId="3D0B6A36">
            <w:pPr>
              <w:rPr>
                <w:rFonts w:ascii="Arial"/>
                <w:sz w:val="21"/>
              </w:rPr>
            </w:pPr>
          </w:p>
        </w:tc>
        <w:tc>
          <w:tcPr>
            <w:tcW w:w="430" w:type="dxa"/>
            <w:vAlign w:val="top"/>
          </w:tcPr>
          <w:p w14:paraId="1B5C7990">
            <w:pPr>
              <w:rPr>
                <w:rFonts w:ascii="Arial"/>
                <w:sz w:val="21"/>
              </w:rPr>
            </w:pPr>
          </w:p>
        </w:tc>
        <w:tc>
          <w:tcPr>
            <w:tcW w:w="430" w:type="dxa"/>
            <w:vAlign w:val="top"/>
          </w:tcPr>
          <w:p w14:paraId="0903301E">
            <w:pPr>
              <w:rPr>
                <w:rFonts w:ascii="Arial"/>
                <w:sz w:val="21"/>
              </w:rPr>
            </w:pPr>
          </w:p>
        </w:tc>
        <w:tc>
          <w:tcPr>
            <w:tcW w:w="432" w:type="dxa"/>
            <w:vAlign w:val="top"/>
          </w:tcPr>
          <w:p w14:paraId="483EB72A">
            <w:pPr>
              <w:rPr>
                <w:rFonts w:ascii="Arial"/>
                <w:sz w:val="21"/>
              </w:rPr>
            </w:pPr>
          </w:p>
        </w:tc>
        <w:tc>
          <w:tcPr>
            <w:tcW w:w="445" w:type="dxa"/>
            <w:vAlign w:val="top"/>
          </w:tcPr>
          <w:p w14:paraId="79C3AF45">
            <w:pPr>
              <w:rPr>
                <w:rFonts w:ascii="Arial"/>
                <w:sz w:val="21"/>
              </w:rPr>
            </w:pPr>
          </w:p>
        </w:tc>
      </w:tr>
      <w:tr w14:paraId="4DC8D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08963EF4">
            <w:pPr>
              <w:pStyle w:val="6"/>
              <w:spacing w:before="50" w:line="215" w:lineRule="auto"/>
              <w:ind w:left="119"/>
            </w:pPr>
            <w:r>
              <w:rPr>
                <w:spacing w:val="-2"/>
              </w:rPr>
              <w:t>21303</w:t>
            </w:r>
          </w:p>
        </w:tc>
        <w:tc>
          <w:tcPr>
            <w:tcW w:w="3540" w:type="dxa"/>
            <w:vAlign w:val="top"/>
          </w:tcPr>
          <w:p w14:paraId="5DF8AF63">
            <w:pPr>
              <w:pStyle w:val="6"/>
              <w:spacing w:before="50" w:line="215" w:lineRule="auto"/>
              <w:ind w:left="114"/>
            </w:pPr>
            <w:r>
              <w:rPr>
                <w:spacing w:val="-5"/>
              </w:rPr>
              <w:t>水利</w:t>
            </w:r>
          </w:p>
        </w:tc>
        <w:tc>
          <w:tcPr>
            <w:tcW w:w="1599" w:type="dxa"/>
            <w:vAlign w:val="top"/>
          </w:tcPr>
          <w:p w14:paraId="6E0AABA4">
            <w:pPr>
              <w:pStyle w:val="6"/>
              <w:spacing w:before="50" w:line="215" w:lineRule="auto"/>
              <w:ind w:left="965"/>
            </w:pPr>
            <w:r>
              <w:rPr>
                <w:spacing w:val="-5"/>
              </w:rPr>
              <w:t>15.00</w:t>
            </w:r>
          </w:p>
        </w:tc>
        <w:tc>
          <w:tcPr>
            <w:tcW w:w="1575" w:type="dxa"/>
            <w:vAlign w:val="top"/>
          </w:tcPr>
          <w:p w14:paraId="0111D3EE">
            <w:pPr>
              <w:pStyle w:val="6"/>
              <w:spacing w:before="50" w:line="215" w:lineRule="auto"/>
              <w:ind w:left="940"/>
            </w:pPr>
            <w:r>
              <w:rPr>
                <w:spacing w:val="-5"/>
              </w:rPr>
              <w:t>15.00</w:t>
            </w:r>
          </w:p>
        </w:tc>
        <w:tc>
          <w:tcPr>
            <w:tcW w:w="430" w:type="dxa"/>
            <w:vAlign w:val="top"/>
          </w:tcPr>
          <w:p w14:paraId="552497A5">
            <w:pPr>
              <w:rPr>
                <w:rFonts w:ascii="Arial"/>
                <w:sz w:val="21"/>
              </w:rPr>
            </w:pPr>
          </w:p>
        </w:tc>
        <w:tc>
          <w:tcPr>
            <w:tcW w:w="430" w:type="dxa"/>
            <w:vAlign w:val="top"/>
          </w:tcPr>
          <w:p w14:paraId="6D9835A4">
            <w:pPr>
              <w:rPr>
                <w:rFonts w:ascii="Arial"/>
                <w:sz w:val="21"/>
              </w:rPr>
            </w:pPr>
          </w:p>
        </w:tc>
        <w:tc>
          <w:tcPr>
            <w:tcW w:w="430" w:type="dxa"/>
            <w:vAlign w:val="top"/>
          </w:tcPr>
          <w:p w14:paraId="252AF33E">
            <w:pPr>
              <w:rPr>
                <w:rFonts w:ascii="Arial"/>
                <w:sz w:val="21"/>
              </w:rPr>
            </w:pPr>
          </w:p>
        </w:tc>
        <w:tc>
          <w:tcPr>
            <w:tcW w:w="432" w:type="dxa"/>
            <w:vAlign w:val="top"/>
          </w:tcPr>
          <w:p w14:paraId="6B3821DA">
            <w:pPr>
              <w:rPr>
                <w:rFonts w:ascii="Arial"/>
                <w:sz w:val="21"/>
              </w:rPr>
            </w:pPr>
          </w:p>
        </w:tc>
        <w:tc>
          <w:tcPr>
            <w:tcW w:w="445" w:type="dxa"/>
            <w:vAlign w:val="top"/>
          </w:tcPr>
          <w:p w14:paraId="7505EF9C">
            <w:pPr>
              <w:rPr>
                <w:rFonts w:ascii="Arial"/>
                <w:sz w:val="21"/>
              </w:rPr>
            </w:pPr>
          </w:p>
        </w:tc>
      </w:tr>
      <w:tr w14:paraId="1C21F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7BDEA0EA">
            <w:pPr>
              <w:pStyle w:val="6"/>
              <w:spacing w:before="50" w:line="215" w:lineRule="auto"/>
              <w:ind w:left="119"/>
            </w:pPr>
            <w:r>
              <w:rPr>
                <w:spacing w:val="-2"/>
              </w:rPr>
              <w:t>2130314</w:t>
            </w:r>
          </w:p>
        </w:tc>
        <w:tc>
          <w:tcPr>
            <w:tcW w:w="3540" w:type="dxa"/>
            <w:vAlign w:val="top"/>
          </w:tcPr>
          <w:p w14:paraId="2301B7FE">
            <w:pPr>
              <w:pStyle w:val="6"/>
              <w:spacing w:before="50" w:line="215" w:lineRule="auto"/>
              <w:ind w:left="346"/>
            </w:pPr>
            <w:r>
              <w:rPr>
                <w:spacing w:val="-11"/>
              </w:rPr>
              <w:t>防汛</w:t>
            </w:r>
          </w:p>
        </w:tc>
        <w:tc>
          <w:tcPr>
            <w:tcW w:w="1599" w:type="dxa"/>
            <w:vAlign w:val="top"/>
          </w:tcPr>
          <w:p w14:paraId="2A1F1818">
            <w:pPr>
              <w:pStyle w:val="6"/>
              <w:spacing w:before="50" w:line="215" w:lineRule="auto"/>
              <w:ind w:left="965"/>
            </w:pPr>
            <w:r>
              <w:rPr>
                <w:spacing w:val="-5"/>
              </w:rPr>
              <w:t>15.00</w:t>
            </w:r>
          </w:p>
        </w:tc>
        <w:tc>
          <w:tcPr>
            <w:tcW w:w="1575" w:type="dxa"/>
            <w:vAlign w:val="top"/>
          </w:tcPr>
          <w:p w14:paraId="07CFB30C">
            <w:pPr>
              <w:pStyle w:val="6"/>
              <w:spacing w:before="50" w:line="215" w:lineRule="auto"/>
              <w:ind w:left="940"/>
            </w:pPr>
            <w:r>
              <w:rPr>
                <w:spacing w:val="-5"/>
              </w:rPr>
              <w:t>15.00</w:t>
            </w:r>
          </w:p>
        </w:tc>
        <w:tc>
          <w:tcPr>
            <w:tcW w:w="430" w:type="dxa"/>
            <w:vAlign w:val="top"/>
          </w:tcPr>
          <w:p w14:paraId="33A7151A">
            <w:pPr>
              <w:rPr>
                <w:rFonts w:ascii="Arial"/>
                <w:sz w:val="21"/>
              </w:rPr>
            </w:pPr>
          </w:p>
        </w:tc>
        <w:tc>
          <w:tcPr>
            <w:tcW w:w="430" w:type="dxa"/>
            <w:vAlign w:val="top"/>
          </w:tcPr>
          <w:p w14:paraId="0CFD6922">
            <w:pPr>
              <w:rPr>
                <w:rFonts w:ascii="Arial"/>
                <w:sz w:val="21"/>
              </w:rPr>
            </w:pPr>
          </w:p>
        </w:tc>
        <w:tc>
          <w:tcPr>
            <w:tcW w:w="430" w:type="dxa"/>
            <w:vAlign w:val="top"/>
          </w:tcPr>
          <w:p w14:paraId="6DCCCD86">
            <w:pPr>
              <w:rPr>
                <w:rFonts w:ascii="Arial"/>
                <w:sz w:val="21"/>
              </w:rPr>
            </w:pPr>
          </w:p>
        </w:tc>
        <w:tc>
          <w:tcPr>
            <w:tcW w:w="432" w:type="dxa"/>
            <w:vAlign w:val="top"/>
          </w:tcPr>
          <w:p w14:paraId="2641A579">
            <w:pPr>
              <w:rPr>
                <w:rFonts w:ascii="Arial"/>
                <w:sz w:val="21"/>
              </w:rPr>
            </w:pPr>
          </w:p>
        </w:tc>
        <w:tc>
          <w:tcPr>
            <w:tcW w:w="445" w:type="dxa"/>
            <w:vAlign w:val="top"/>
          </w:tcPr>
          <w:p w14:paraId="5D5F853B">
            <w:pPr>
              <w:rPr>
                <w:rFonts w:ascii="Arial"/>
                <w:sz w:val="21"/>
              </w:rPr>
            </w:pPr>
          </w:p>
        </w:tc>
      </w:tr>
      <w:tr w14:paraId="19102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2A5E6FA4">
            <w:pPr>
              <w:pStyle w:val="6"/>
              <w:spacing w:before="49" w:line="216" w:lineRule="auto"/>
              <w:ind w:left="119"/>
            </w:pPr>
            <w:r>
              <w:rPr>
                <w:spacing w:val="-2"/>
              </w:rPr>
              <w:t>21305</w:t>
            </w:r>
          </w:p>
        </w:tc>
        <w:tc>
          <w:tcPr>
            <w:tcW w:w="3540" w:type="dxa"/>
            <w:vAlign w:val="top"/>
          </w:tcPr>
          <w:p w14:paraId="48CD6795">
            <w:pPr>
              <w:pStyle w:val="6"/>
              <w:spacing w:before="49" w:line="216" w:lineRule="auto"/>
              <w:ind w:left="112"/>
            </w:pPr>
            <w:r>
              <w:rPr>
                <w:spacing w:val="-1"/>
              </w:rPr>
              <w:t>巩固脱贫攻坚成果衔接乡村振兴</w:t>
            </w:r>
          </w:p>
        </w:tc>
        <w:tc>
          <w:tcPr>
            <w:tcW w:w="1599" w:type="dxa"/>
            <w:vAlign w:val="top"/>
          </w:tcPr>
          <w:p w14:paraId="0E58A22F">
            <w:pPr>
              <w:pStyle w:val="6"/>
              <w:spacing w:before="49" w:line="216" w:lineRule="auto"/>
              <w:ind w:left="841"/>
            </w:pPr>
            <w:r>
              <w:rPr>
                <w:spacing w:val="-2"/>
              </w:rPr>
              <w:t>298.48</w:t>
            </w:r>
          </w:p>
        </w:tc>
        <w:tc>
          <w:tcPr>
            <w:tcW w:w="1575" w:type="dxa"/>
            <w:vAlign w:val="top"/>
          </w:tcPr>
          <w:p w14:paraId="15DD8383">
            <w:pPr>
              <w:pStyle w:val="6"/>
              <w:spacing w:before="49" w:line="216" w:lineRule="auto"/>
              <w:ind w:left="819"/>
            </w:pPr>
            <w:r>
              <w:rPr>
                <w:spacing w:val="-2"/>
              </w:rPr>
              <w:t>298.48</w:t>
            </w:r>
          </w:p>
        </w:tc>
        <w:tc>
          <w:tcPr>
            <w:tcW w:w="430" w:type="dxa"/>
            <w:vAlign w:val="top"/>
          </w:tcPr>
          <w:p w14:paraId="614105AF">
            <w:pPr>
              <w:rPr>
                <w:rFonts w:ascii="Arial"/>
                <w:sz w:val="21"/>
              </w:rPr>
            </w:pPr>
          </w:p>
        </w:tc>
        <w:tc>
          <w:tcPr>
            <w:tcW w:w="430" w:type="dxa"/>
            <w:vAlign w:val="top"/>
          </w:tcPr>
          <w:p w14:paraId="53048B3C">
            <w:pPr>
              <w:rPr>
                <w:rFonts w:ascii="Arial"/>
                <w:sz w:val="21"/>
              </w:rPr>
            </w:pPr>
          </w:p>
        </w:tc>
        <w:tc>
          <w:tcPr>
            <w:tcW w:w="430" w:type="dxa"/>
            <w:vAlign w:val="top"/>
          </w:tcPr>
          <w:p w14:paraId="248C6714">
            <w:pPr>
              <w:rPr>
                <w:rFonts w:ascii="Arial"/>
                <w:sz w:val="21"/>
              </w:rPr>
            </w:pPr>
          </w:p>
        </w:tc>
        <w:tc>
          <w:tcPr>
            <w:tcW w:w="432" w:type="dxa"/>
            <w:vAlign w:val="top"/>
          </w:tcPr>
          <w:p w14:paraId="7E1B3AF3">
            <w:pPr>
              <w:rPr>
                <w:rFonts w:ascii="Arial"/>
                <w:sz w:val="21"/>
              </w:rPr>
            </w:pPr>
          </w:p>
        </w:tc>
        <w:tc>
          <w:tcPr>
            <w:tcW w:w="445" w:type="dxa"/>
            <w:vAlign w:val="top"/>
          </w:tcPr>
          <w:p w14:paraId="513AA6EB">
            <w:pPr>
              <w:rPr>
                <w:rFonts w:ascii="Arial"/>
                <w:sz w:val="21"/>
              </w:rPr>
            </w:pPr>
          </w:p>
        </w:tc>
      </w:tr>
      <w:tr w14:paraId="75F6A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1996928">
            <w:pPr>
              <w:pStyle w:val="6"/>
              <w:spacing w:before="49" w:line="216" w:lineRule="auto"/>
              <w:ind w:left="119"/>
            </w:pPr>
            <w:r>
              <w:rPr>
                <w:spacing w:val="-2"/>
              </w:rPr>
              <w:t>2130504</w:t>
            </w:r>
          </w:p>
        </w:tc>
        <w:tc>
          <w:tcPr>
            <w:tcW w:w="3540" w:type="dxa"/>
            <w:vAlign w:val="top"/>
          </w:tcPr>
          <w:p w14:paraId="4DDE0CF9">
            <w:pPr>
              <w:pStyle w:val="6"/>
              <w:spacing w:before="49" w:line="216" w:lineRule="auto"/>
              <w:ind w:left="332"/>
            </w:pPr>
            <w:r>
              <w:rPr>
                <w:spacing w:val="-1"/>
              </w:rPr>
              <w:t>农村基础设施建设</w:t>
            </w:r>
          </w:p>
        </w:tc>
        <w:tc>
          <w:tcPr>
            <w:tcW w:w="1599" w:type="dxa"/>
            <w:vAlign w:val="top"/>
          </w:tcPr>
          <w:p w14:paraId="57436624">
            <w:pPr>
              <w:pStyle w:val="6"/>
              <w:spacing w:before="49" w:line="216" w:lineRule="auto"/>
              <w:ind w:left="841"/>
            </w:pPr>
            <w:r>
              <w:rPr>
                <w:spacing w:val="-2"/>
              </w:rPr>
              <w:t>285.48</w:t>
            </w:r>
          </w:p>
        </w:tc>
        <w:tc>
          <w:tcPr>
            <w:tcW w:w="1575" w:type="dxa"/>
            <w:vAlign w:val="top"/>
          </w:tcPr>
          <w:p w14:paraId="369DC88F">
            <w:pPr>
              <w:pStyle w:val="6"/>
              <w:spacing w:before="49" w:line="216" w:lineRule="auto"/>
              <w:ind w:left="819"/>
            </w:pPr>
            <w:r>
              <w:rPr>
                <w:spacing w:val="-2"/>
              </w:rPr>
              <w:t>285.48</w:t>
            </w:r>
          </w:p>
        </w:tc>
        <w:tc>
          <w:tcPr>
            <w:tcW w:w="430" w:type="dxa"/>
            <w:vAlign w:val="top"/>
          </w:tcPr>
          <w:p w14:paraId="697AA30A">
            <w:pPr>
              <w:rPr>
                <w:rFonts w:ascii="Arial"/>
                <w:sz w:val="21"/>
              </w:rPr>
            </w:pPr>
          </w:p>
        </w:tc>
        <w:tc>
          <w:tcPr>
            <w:tcW w:w="430" w:type="dxa"/>
            <w:vAlign w:val="top"/>
          </w:tcPr>
          <w:p w14:paraId="687D8B2A">
            <w:pPr>
              <w:rPr>
                <w:rFonts w:ascii="Arial"/>
                <w:sz w:val="21"/>
              </w:rPr>
            </w:pPr>
          </w:p>
        </w:tc>
        <w:tc>
          <w:tcPr>
            <w:tcW w:w="430" w:type="dxa"/>
            <w:vAlign w:val="top"/>
          </w:tcPr>
          <w:p w14:paraId="6DF9528D">
            <w:pPr>
              <w:rPr>
                <w:rFonts w:ascii="Arial"/>
                <w:sz w:val="21"/>
              </w:rPr>
            </w:pPr>
          </w:p>
        </w:tc>
        <w:tc>
          <w:tcPr>
            <w:tcW w:w="432" w:type="dxa"/>
            <w:vAlign w:val="top"/>
          </w:tcPr>
          <w:p w14:paraId="53507D89">
            <w:pPr>
              <w:rPr>
                <w:rFonts w:ascii="Arial"/>
                <w:sz w:val="21"/>
              </w:rPr>
            </w:pPr>
          </w:p>
        </w:tc>
        <w:tc>
          <w:tcPr>
            <w:tcW w:w="445" w:type="dxa"/>
            <w:vAlign w:val="top"/>
          </w:tcPr>
          <w:p w14:paraId="5B56CE78">
            <w:pPr>
              <w:rPr>
                <w:rFonts w:ascii="Arial"/>
                <w:sz w:val="21"/>
              </w:rPr>
            </w:pPr>
          </w:p>
        </w:tc>
      </w:tr>
      <w:tr w14:paraId="3B892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5" w:type="dxa"/>
            <w:vAlign w:val="top"/>
          </w:tcPr>
          <w:p w14:paraId="7D95242B">
            <w:pPr>
              <w:pStyle w:val="6"/>
              <w:spacing w:before="205" w:line="241" w:lineRule="auto"/>
              <w:ind w:left="119"/>
            </w:pPr>
            <w:r>
              <w:rPr>
                <w:spacing w:val="-2"/>
              </w:rPr>
              <w:t>2130599</w:t>
            </w:r>
          </w:p>
        </w:tc>
        <w:tc>
          <w:tcPr>
            <w:tcW w:w="3540" w:type="dxa"/>
            <w:vAlign w:val="top"/>
          </w:tcPr>
          <w:p w14:paraId="379DB0E2">
            <w:pPr>
              <w:pStyle w:val="6"/>
              <w:spacing w:before="48" w:line="239" w:lineRule="auto"/>
              <w:ind w:left="110" w:right="129" w:firstLine="222"/>
            </w:pPr>
            <w:r>
              <w:rPr>
                <w:spacing w:val="-1"/>
              </w:rPr>
              <w:t>其他巩固脱贫攻坚成果衔接乡村</w:t>
            </w:r>
            <w:r>
              <w:rPr>
                <w:spacing w:val="5"/>
              </w:rPr>
              <w:t xml:space="preserve"> </w:t>
            </w:r>
            <w:r>
              <w:rPr>
                <w:spacing w:val="-2"/>
              </w:rPr>
              <w:t>振兴支出</w:t>
            </w:r>
          </w:p>
        </w:tc>
        <w:tc>
          <w:tcPr>
            <w:tcW w:w="1599" w:type="dxa"/>
            <w:vAlign w:val="top"/>
          </w:tcPr>
          <w:p w14:paraId="6895B965">
            <w:pPr>
              <w:pStyle w:val="6"/>
              <w:spacing w:before="205"/>
              <w:ind w:left="965"/>
            </w:pPr>
            <w:r>
              <w:rPr>
                <w:spacing w:val="-5"/>
              </w:rPr>
              <w:t>13.00</w:t>
            </w:r>
          </w:p>
        </w:tc>
        <w:tc>
          <w:tcPr>
            <w:tcW w:w="1575" w:type="dxa"/>
            <w:vAlign w:val="top"/>
          </w:tcPr>
          <w:p w14:paraId="4E60C594">
            <w:pPr>
              <w:pStyle w:val="6"/>
              <w:spacing w:before="205"/>
              <w:ind w:left="940"/>
            </w:pPr>
            <w:r>
              <w:rPr>
                <w:spacing w:val="-5"/>
              </w:rPr>
              <w:t>13.00</w:t>
            </w:r>
          </w:p>
        </w:tc>
        <w:tc>
          <w:tcPr>
            <w:tcW w:w="430" w:type="dxa"/>
            <w:vAlign w:val="top"/>
          </w:tcPr>
          <w:p w14:paraId="42AE0A84">
            <w:pPr>
              <w:rPr>
                <w:rFonts w:ascii="Arial"/>
                <w:sz w:val="21"/>
              </w:rPr>
            </w:pPr>
          </w:p>
        </w:tc>
        <w:tc>
          <w:tcPr>
            <w:tcW w:w="430" w:type="dxa"/>
            <w:vAlign w:val="top"/>
          </w:tcPr>
          <w:p w14:paraId="7C0A9303">
            <w:pPr>
              <w:rPr>
                <w:rFonts w:ascii="Arial"/>
                <w:sz w:val="21"/>
              </w:rPr>
            </w:pPr>
          </w:p>
        </w:tc>
        <w:tc>
          <w:tcPr>
            <w:tcW w:w="430" w:type="dxa"/>
            <w:vAlign w:val="top"/>
          </w:tcPr>
          <w:p w14:paraId="2A4699C6">
            <w:pPr>
              <w:rPr>
                <w:rFonts w:ascii="Arial"/>
                <w:sz w:val="21"/>
              </w:rPr>
            </w:pPr>
          </w:p>
        </w:tc>
        <w:tc>
          <w:tcPr>
            <w:tcW w:w="432" w:type="dxa"/>
            <w:vAlign w:val="top"/>
          </w:tcPr>
          <w:p w14:paraId="2FFCA1DE">
            <w:pPr>
              <w:rPr>
                <w:rFonts w:ascii="Arial"/>
                <w:sz w:val="21"/>
              </w:rPr>
            </w:pPr>
          </w:p>
        </w:tc>
        <w:tc>
          <w:tcPr>
            <w:tcW w:w="445" w:type="dxa"/>
            <w:vAlign w:val="top"/>
          </w:tcPr>
          <w:p w14:paraId="64B9D8D3">
            <w:pPr>
              <w:rPr>
                <w:rFonts w:ascii="Arial"/>
                <w:sz w:val="21"/>
              </w:rPr>
            </w:pPr>
          </w:p>
        </w:tc>
      </w:tr>
      <w:tr w14:paraId="711AE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3479E88">
            <w:pPr>
              <w:pStyle w:val="6"/>
              <w:spacing w:before="51" w:line="214" w:lineRule="auto"/>
              <w:ind w:left="119"/>
            </w:pPr>
            <w:r>
              <w:rPr>
                <w:spacing w:val="-2"/>
              </w:rPr>
              <w:t>21307</w:t>
            </w:r>
          </w:p>
        </w:tc>
        <w:tc>
          <w:tcPr>
            <w:tcW w:w="3540" w:type="dxa"/>
            <w:vAlign w:val="top"/>
          </w:tcPr>
          <w:p w14:paraId="36DBE5B4">
            <w:pPr>
              <w:pStyle w:val="6"/>
              <w:spacing w:before="51" w:line="214" w:lineRule="auto"/>
              <w:ind w:left="111"/>
            </w:pPr>
            <w:r>
              <w:rPr>
                <w:spacing w:val="-2"/>
              </w:rPr>
              <w:t>农村综合改革</w:t>
            </w:r>
          </w:p>
        </w:tc>
        <w:tc>
          <w:tcPr>
            <w:tcW w:w="1599" w:type="dxa"/>
            <w:vAlign w:val="top"/>
          </w:tcPr>
          <w:p w14:paraId="65286981">
            <w:pPr>
              <w:pStyle w:val="6"/>
              <w:spacing w:before="51" w:line="214" w:lineRule="auto"/>
              <w:ind w:left="634"/>
            </w:pPr>
            <w:r>
              <w:rPr>
                <w:spacing w:val="-4"/>
              </w:rPr>
              <w:t>1,077.48</w:t>
            </w:r>
          </w:p>
        </w:tc>
        <w:tc>
          <w:tcPr>
            <w:tcW w:w="1575" w:type="dxa"/>
            <w:vAlign w:val="top"/>
          </w:tcPr>
          <w:p w14:paraId="609CE264">
            <w:pPr>
              <w:pStyle w:val="6"/>
              <w:spacing w:before="51" w:line="214" w:lineRule="auto"/>
              <w:ind w:left="611"/>
            </w:pPr>
            <w:r>
              <w:rPr>
                <w:spacing w:val="-4"/>
              </w:rPr>
              <w:t>1,077.48</w:t>
            </w:r>
          </w:p>
        </w:tc>
        <w:tc>
          <w:tcPr>
            <w:tcW w:w="430" w:type="dxa"/>
            <w:vAlign w:val="top"/>
          </w:tcPr>
          <w:p w14:paraId="7E160B4D">
            <w:pPr>
              <w:rPr>
                <w:rFonts w:ascii="Arial"/>
                <w:sz w:val="21"/>
              </w:rPr>
            </w:pPr>
          </w:p>
        </w:tc>
        <w:tc>
          <w:tcPr>
            <w:tcW w:w="430" w:type="dxa"/>
            <w:vAlign w:val="top"/>
          </w:tcPr>
          <w:p w14:paraId="01AA888E">
            <w:pPr>
              <w:rPr>
                <w:rFonts w:ascii="Arial"/>
                <w:sz w:val="21"/>
              </w:rPr>
            </w:pPr>
          </w:p>
        </w:tc>
        <w:tc>
          <w:tcPr>
            <w:tcW w:w="430" w:type="dxa"/>
            <w:vAlign w:val="top"/>
          </w:tcPr>
          <w:p w14:paraId="54B5E8A6">
            <w:pPr>
              <w:rPr>
                <w:rFonts w:ascii="Arial"/>
                <w:sz w:val="21"/>
              </w:rPr>
            </w:pPr>
          </w:p>
        </w:tc>
        <w:tc>
          <w:tcPr>
            <w:tcW w:w="432" w:type="dxa"/>
            <w:vAlign w:val="top"/>
          </w:tcPr>
          <w:p w14:paraId="133BAC79">
            <w:pPr>
              <w:rPr>
                <w:rFonts w:ascii="Arial"/>
                <w:sz w:val="21"/>
              </w:rPr>
            </w:pPr>
          </w:p>
        </w:tc>
        <w:tc>
          <w:tcPr>
            <w:tcW w:w="445" w:type="dxa"/>
            <w:vAlign w:val="top"/>
          </w:tcPr>
          <w:p w14:paraId="18C854A3">
            <w:pPr>
              <w:rPr>
                <w:rFonts w:ascii="Arial"/>
                <w:sz w:val="21"/>
              </w:rPr>
            </w:pPr>
          </w:p>
        </w:tc>
      </w:tr>
      <w:tr w14:paraId="4CDA2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85" w:type="dxa"/>
            <w:vAlign w:val="top"/>
          </w:tcPr>
          <w:p w14:paraId="71E1E472">
            <w:pPr>
              <w:pStyle w:val="6"/>
              <w:spacing w:before="51" w:line="216" w:lineRule="auto"/>
              <w:ind w:left="119"/>
            </w:pPr>
            <w:r>
              <w:rPr>
                <w:spacing w:val="-2"/>
              </w:rPr>
              <w:t>2130701</w:t>
            </w:r>
          </w:p>
        </w:tc>
        <w:tc>
          <w:tcPr>
            <w:tcW w:w="3540" w:type="dxa"/>
            <w:vAlign w:val="top"/>
          </w:tcPr>
          <w:p w14:paraId="7AB8B0FF">
            <w:pPr>
              <w:pStyle w:val="6"/>
              <w:spacing w:before="51" w:line="216" w:lineRule="auto"/>
              <w:ind w:left="331"/>
            </w:pPr>
            <w:r>
              <w:rPr>
                <w:spacing w:val="-1"/>
              </w:rPr>
              <w:t>对村级公益事业建设的补助</w:t>
            </w:r>
          </w:p>
        </w:tc>
        <w:tc>
          <w:tcPr>
            <w:tcW w:w="1599" w:type="dxa"/>
            <w:vAlign w:val="top"/>
          </w:tcPr>
          <w:p w14:paraId="6972055C">
            <w:pPr>
              <w:pStyle w:val="6"/>
              <w:spacing w:before="51" w:line="216" w:lineRule="auto"/>
              <w:ind w:left="843"/>
            </w:pPr>
            <w:r>
              <w:rPr>
                <w:spacing w:val="-2"/>
              </w:rPr>
              <w:t>363.65</w:t>
            </w:r>
          </w:p>
        </w:tc>
        <w:tc>
          <w:tcPr>
            <w:tcW w:w="1575" w:type="dxa"/>
            <w:vAlign w:val="top"/>
          </w:tcPr>
          <w:p w14:paraId="0317C69B">
            <w:pPr>
              <w:pStyle w:val="6"/>
              <w:spacing w:before="51" w:line="216" w:lineRule="auto"/>
              <w:ind w:left="820"/>
            </w:pPr>
            <w:r>
              <w:rPr>
                <w:spacing w:val="-3"/>
              </w:rPr>
              <w:t>363.65</w:t>
            </w:r>
          </w:p>
        </w:tc>
        <w:tc>
          <w:tcPr>
            <w:tcW w:w="430" w:type="dxa"/>
            <w:vAlign w:val="top"/>
          </w:tcPr>
          <w:p w14:paraId="1A878E5F">
            <w:pPr>
              <w:rPr>
                <w:rFonts w:ascii="Arial"/>
                <w:sz w:val="21"/>
              </w:rPr>
            </w:pPr>
          </w:p>
        </w:tc>
        <w:tc>
          <w:tcPr>
            <w:tcW w:w="430" w:type="dxa"/>
            <w:vAlign w:val="top"/>
          </w:tcPr>
          <w:p w14:paraId="25DB151C">
            <w:pPr>
              <w:rPr>
                <w:rFonts w:ascii="Arial"/>
                <w:sz w:val="21"/>
              </w:rPr>
            </w:pPr>
          </w:p>
        </w:tc>
        <w:tc>
          <w:tcPr>
            <w:tcW w:w="430" w:type="dxa"/>
            <w:vAlign w:val="top"/>
          </w:tcPr>
          <w:p w14:paraId="62BEB232">
            <w:pPr>
              <w:rPr>
                <w:rFonts w:ascii="Arial"/>
                <w:sz w:val="21"/>
              </w:rPr>
            </w:pPr>
          </w:p>
        </w:tc>
        <w:tc>
          <w:tcPr>
            <w:tcW w:w="432" w:type="dxa"/>
            <w:vAlign w:val="top"/>
          </w:tcPr>
          <w:p w14:paraId="449BE41B">
            <w:pPr>
              <w:rPr>
                <w:rFonts w:ascii="Arial"/>
                <w:sz w:val="21"/>
              </w:rPr>
            </w:pPr>
          </w:p>
        </w:tc>
        <w:tc>
          <w:tcPr>
            <w:tcW w:w="445" w:type="dxa"/>
            <w:vAlign w:val="top"/>
          </w:tcPr>
          <w:p w14:paraId="125A484F">
            <w:pPr>
              <w:rPr>
                <w:rFonts w:ascii="Arial"/>
                <w:sz w:val="21"/>
              </w:rPr>
            </w:pPr>
          </w:p>
        </w:tc>
      </w:tr>
    </w:tbl>
    <w:p w14:paraId="1FA1C166">
      <w:pPr>
        <w:rPr>
          <w:rFonts w:ascii="Arial"/>
          <w:sz w:val="21"/>
        </w:rPr>
      </w:pPr>
    </w:p>
    <w:p w14:paraId="2E28D5F6">
      <w:pPr>
        <w:rPr>
          <w:rFonts w:ascii="Arial" w:hAnsi="Arial" w:eastAsia="Arial" w:cs="Arial"/>
          <w:sz w:val="21"/>
          <w:szCs w:val="21"/>
        </w:rPr>
        <w:sectPr>
          <w:pgSz w:w="11906" w:h="16839"/>
          <w:pgMar w:top="1431" w:right="967" w:bottom="0" w:left="967" w:header="0" w:footer="0" w:gutter="0"/>
          <w:cols w:space="720" w:num="1"/>
        </w:sectPr>
      </w:pPr>
    </w:p>
    <w:p w14:paraId="2CCC4551">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5"/>
        <w:gridCol w:w="3540"/>
        <w:gridCol w:w="1599"/>
        <w:gridCol w:w="1575"/>
        <w:gridCol w:w="430"/>
        <w:gridCol w:w="430"/>
        <w:gridCol w:w="430"/>
        <w:gridCol w:w="432"/>
        <w:gridCol w:w="445"/>
      </w:tblGrid>
      <w:tr w14:paraId="021B2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085" w:type="dxa"/>
            <w:tcBorders>
              <w:top w:val="nil"/>
            </w:tcBorders>
            <w:vAlign w:val="top"/>
          </w:tcPr>
          <w:p w14:paraId="4C106030">
            <w:pPr>
              <w:pStyle w:val="6"/>
              <w:spacing w:before="56" w:line="218" w:lineRule="auto"/>
              <w:ind w:left="119"/>
            </w:pPr>
            <w:r>
              <w:rPr>
                <w:spacing w:val="-2"/>
              </w:rPr>
              <w:t>2130705</w:t>
            </w:r>
          </w:p>
        </w:tc>
        <w:tc>
          <w:tcPr>
            <w:tcW w:w="3540" w:type="dxa"/>
            <w:tcBorders>
              <w:top w:val="nil"/>
            </w:tcBorders>
            <w:vAlign w:val="top"/>
          </w:tcPr>
          <w:p w14:paraId="6F4A9B35">
            <w:pPr>
              <w:pStyle w:val="6"/>
              <w:spacing w:before="56" w:line="217" w:lineRule="auto"/>
              <w:ind w:left="331"/>
            </w:pPr>
            <w:r>
              <w:rPr>
                <w:spacing w:val="-1"/>
              </w:rPr>
              <w:t>对村民委员会和村党支部的补助</w:t>
            </w:r>
          </w:p>
        </w:tc>
        <w:tc>
          <w:tcPr>
            <w:tcW w:w="1599" w:type="dxa"/>
            <w:tcBorders>
              <w:top w:val="nil"/>
            </w:tcBorders>
            <w:vAlign w:val="top"/>
          </w:tcPr>
          <w:p w14:paraId="68492824">
            <w:pPr>
              <w:pStyle w:val="6"/>
              <w:spacing w:before="56" w:line="218" w:lineRule="auto"/>
              <w:ind w:left="840"/>
            </w:pPr>
            <w:r>
              <w:rPr>
                <w:spacing w:val="-2"/>
              </w:rPr>
              <w:t>651.83</w:t>
            </w:r>
          </w:p>
        </w:tc>
        <w:tc>
          <w:tcPr>
            <w:tcW w:w="1575" w:type="dxa"/>
            <w:tcBorders>
              <w:top w:val="nil"/>
            </w:tcBorders>
            <w:vAlign w:val="top"/>
          </w:tcPr>
          <w:p w14:paraId="6B0E5EC0">
            <w:pPr>
              <w:pStyle w:val="6"/>
              <w:spacing w:before="56" w:line="218" w:lineRule="auto"/>
              <w:ind w:left="818"/>
            </w:pPr>
            <w:r>
              <w:rPr>
                <w:spacing w:val="-2"/>
              </w:rPr>
              <w:t>651.83</w:t>
            </w:r>
          </w:p>
        </w:tc>
        <w:tc>
          <w:tcPr>
            <w:tcW w:w="430" w:type="dxa"/>
            <w:tcBorders>
              <w:top w:val="nil"/>
            </w:tcBorders>
            <w:vAlign w:val="top"/>
          </w:tcPr>
          <w:p w14:paraId="5FBE5D40">
            <w:pPr>
              <w:rPr>
                <w:rFonts w:ascii="Arial"/>
                <w:sz w:val="21"/>
              </w:rPr>
            </w:pPr>
          </w:p>
        </w:tc>
        <w:tc>
          <w:tcPr>
            <w:tcW w:w="430" w:type="dxa"/>
            <w:tcBorders>
              <w:top w:val="nil"/>
            </w:tcBorders>
            <w:vAlign w:val="top"/>
          </w:tcPr>
          <w:p w14:paraId="4DA2059C">
            <w:pPr>
              <w:rPr>
                <w:rFonts w:ascii="Arial"/>
                <w:sz w:val="21"/>
              </w:rPr>
            </w:pPr>
          </w:p>
        </w:tc>
        <w:tc>
          <w:tcPr>
            <w:tcW w:w="430" w:type="dxa"/>
            <w:tcBorders>
              <w:top w:val="nil"/>
            </w:tcBorders>
            <w:vAlign w:val="top"/>
          </w:tcPr>
          <w:p w14:paraId="638AD75B">
            <w:pPr>
              <w:rPr>
                <w:rFonts w:ascii="Arial"/>
                <w:sz w:val="21"/>
              </w:rPr>
            </w:pPr>
          </w:p>
        </w:tc>
        <w:tc>
          <w:tcPr>
            <w:tcW w:w="432" w:type="dxa"/>
            <w:tcBorders>
              <w:top w:val="nil"/>
            </w:tcBorders>
            <w:vAlign w:val="top"/>
          </w:tcPr>
          <w:p w14:paraId="70BC442A">
            <w:pPr>
              <w:rPr>
                <w:rFonts w:ascii="Arial"/>
                <w:sz w:val="21"/>
              </w:rPr>
            </w:pPr>
          </w:p>
        </w:tc>
        <w:tc>
          <w:tcPr>
            <w:tcW w:w="445" w:type="dxa"/>
            <w:tcBorders>
              <w:top w:val="nil"/>
            </w:tcBorders>
            <w:vAlign w:val="top"/>
          </w:tcPr>
          <w:p w14:paraId="3158CADD">
            <w:pPr>
              <w:rPr>
                <w:rFonts w:ascii="Arial"/>
                <w:sz w:val="21"/>
              </w:rPr>
            </w:pPr>
          </w:p>
        </w:tc>
      </w:tr>
      <w:tr w14:paraId="5E8F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2F616AC4">
            <w:pPr>
              <w:pStyle w:val="6"/>
              <w:spacing w:before="46" w:line="219" w:lineRule="auto"/>
              <w:ind w:left="119"/>
            </w:pPr>
            <w:r>
              <w:rPr>
                <w:spacing w:val="-2"/>
              </w:rPr>
              <w:t>2130706</w:t>
            </w:r>
          </w:p>
        </w:tc>
        <w:tc>
          <w:tcPr>
            <w:tcW w:w="3540" w:type="dxa"/>
            <w:vAlign w:val="top"/>
          </w:tcPr>
          <w:p w14:paraId="25AF7EA0">
            <w:pPr>
              <w:pStyle w:val="6"/>
              <w:spacing w:before="46" w:line="219" w:lineRule="auto"/>
              <w:ind w:left="331"/>
            </w:pPr>
            <w:r>
              <w:rPr>
                <w:spacing w:val="-1"/>
              </w:rPr>
              <w:t>对村集体经济组织的补助</w:t>
            </w:r>
          </w:p>
        </w:tc>
        <w:tc>
          <w:tcPr>
            <w:tcW w:w="1599" w:type="dxa"/>
            <w:vAlign w:val="top"/>
          </w:tcPr>
          <w:p w14:paraId="5E44D04B">
            <w:pPr>
              <w:pStyle w:val="6"/>
              <w:spacing w:before="46" w:line="219" w:lineRule="auto"/>
              <w:ind w:left="1060"/>
            </w:pPr>
            <w:r>
              <w:rPr>
                <w:spacing w:val="-2"/>
              </w:rPr>
              <w:t>9.81</w:t>
            </w:r>
          </w:p>
        </w:tc>
        <w:tc>
          <w:tcPr>
            <w:tcW w:w="1575" w:type="dxa"/>
            <w:vAlign w:val="top"/>
          </w:tcPr>
          <w:p w14:paraId="7EB42304">
            <w:pPr>
              <w:pStyle w:val="6"/>
              <w:spacing w:before="46" w:line="219" w:lineRule="auto"/>
              <w:ind w:left="1035"/>
            </w:pPr>
            <w:r>
              <w:rPr>
                <w:spacing w:val="-2"/>
              </w:rPr>
              <w:t>9.81</w:t>
            </w:r>
          </w:p>
        </w:tc>
        <w:tc>
          <w:tcPr>
            <w:tcW w:w="430" w:type="dxa"/>
            <w:vAlign w:val="top"/>
          </w:tcPr>
          <w:p w14:paraId="48E09FB2">
            <w:pPr>
              <w:rPr>
                <w:rFonts w:ascii="Arial"/>
                <w:sz w:val="21"/>
              </w:rPr>
            </w:pPr>
          </w:p>
        </w:tc>
        <w:tc>
          <w:tcPr>
            <w:tcW w:w="430" w:type="dxa"/>
            <w:vAlign w:val="top"/>
          </w:tcPr>
          <w:p w14:paraId="326033FA">
            <w:pPr>
              <w:rPr>
                <w:rFonts w:ascii="Arial"/>
                <w:sz w:val="21"/>
              </w:rPr>
            </w:pPr>
          </w:p>
        </w:tc>
        <w:tc>
          <w:tcPr>
            <w:tcW w:w="430" w:type="dxa"/>
            <w:vAlign w:val="top"/>
          </w:tcPr>
          <w:p w14:paraId="0A8820B2">
            <w:pPr>
              <w:rPr>
                <w:rFonts w:ascii="Arial"/>
                <w:sz w:val="21"/>
              </w:rPr>
            </w:pPr>
          </w:p>
        </w:tc>
        <w:tc>
          <w:tcPr>
            <w:tcW w:w="432" w:type="dxa"/>
            <w:vAlign w:val="top"/>
          </w:tcPr>
          <w:p w14:paraId="3C5856BA">
            <w:pPr>
              <w:rPr>
                <w:rFonts w:ascii="Arial"/>
                <w:sz w:val="21"/>
              </w:rPr>
            </w:pPr>
          </w:p>
        </w:tc>
        <w:tc>
          <w:tcPr>
            <w:tcW w:w="445" w:type="dxa"/>
            <w:vAlign w:val="top"/>
          </w:tcPr>
          <w:p w14:paraId="2F2C05AF">
            <w:pPr>
              <w:rPr>
                <w:rFonts w:ascii="Arial"/>
                <w:sz w:val="21"/>
              </w:rPr>
            </w:pPr>
          </w:p>
        </w:tc>
      </w:tr>
      <w:tr w14:paraId="73AFA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6FB27F25">
            <w:pPr>
              <w:pStyle w:val="6"/>
              <w:spacing w:before="46" w:line="219" w:lineRule="auto"/>
              <w:ind w:left="119"/>
            </w:pPr>
            <w:r>
              <w:rPr>
                <w:spacing w:val="-2"/>
              </w:rPr>
              <w:t>2130799</w:t>
            </w:r>
          </w:p>
        </w:tc>
        <w:tc>
          <w:tcPr>
            <w:tcW w:w="3540" w:type="dxa"/>
            <w:vAlign w:val="top"/>
          </w:tcPr>
          <w:p w14:paraId="3C07F920">
            <w:pPr>
              <w:pStyle w:val="6"/>
              <w:spacing w:before="45" w:line="219" w:lineRule="auto"/>
              <w:ind w:left="333"/>
            </w:pPr>
            <w:r>
              <w:rPr>
                <w:spacing w:val="-1"/>
              </w:rPr>
              <w:t>其他农村综合改革支出</w:t>
            </w:r>
          </w:p>
        </w:tc>
        <w:tc>
          <w:tcPr>
            <w:tcW w:w="1599" w:type="dxa"/>
            <w:vAlign w:val="top"/>
          </w:tcPr>
          <w:p w14:paraId="0CB93059">
            <w:pPr>
              <w:pStyle w:val="6"/>
              <w:spacing w:before="46" w:line="219" w:lineRule="auto"/>
              <w:ind w:left="953"/>
            </w:pPr>
            <w:r>
              <w:rPr>
                <w:spacing w:val="-3"/>
              </w:rPr>
              <w:t>52.19</w:t>
            </w:r>
          </w:p>
        </w:tc>
        <w:tc>
          <w:tcPr>
            <w:tcW w:w="1575" w:type="dxa"/>
            <w:vAlign w:val="top"/>
          </w:tcPr>
          <w:p w14:paraId="4595CF05">
            <w:pPr>
              <w:pStyle w:val="6"/>
              <w:spacing w:before="46" w:line="219" w:lineRule="auto"/>
              <w:ind w:left="928"/>
            </w:pPr>
            <w:r>
              <w:rPr>
                <w:spacing w:val="-3"/>
              </w:rPr>
              <w:t>52.19</w:t>
            </w:r>
          </w:p>
        </w:tc>
        <w:tc>
          <w:tcPr>
            <w:tcW w:w="430" w:type="dxa"/>
            <w:vAlign w:val="top"/>
          </w:tcPr>
          <w:p w14:paraId="1025CBCF">
            <w:pPr>
              <w:rPr>
                <w:rFonts w:ascii="Arial"/>
                <w:sz w:val="21"/>
              </w:rPr>
            </w:pPr>
          </w:p>
        </w:tc>
        <w:tc>
          <w:tcPr>
            <w:tcW w:w="430" w:type="dxa"/>
            <w:vAlign w:val="top"/>
          </w:tcPr>
          <w:p w14:paraId="4D034EB6">
            <w:pPr>
              <w:rPr>
                <w:rFonts w:ascii="Arial"/>
                <w:sz w:val="21"/>
              </w:rPr>
            </w:pPr>
          </w:p>
        </w:tc>
        <w:tc>
          <w:tcPr>
            <w:tcW w:w="430" w:type="dxa"/>
            <w:vAlign w:val="top"/>
          </w:tcPr>
          <w:p w14:paraId="1782F055">
            <w:pPr>
              <w:rPr>
                <w:rFonts w:ascii="Arial"/>
                <w:sz w:val="21"/>
              </w:rPr>
            </w:pPr>
          </w:p>
        </w:tc>
        <w:tc>
          <w:tcPr>
            <w:tcW w:w="432" w:type="dxa"/>
            <w:vAlign w:val="top"/>
          </w:tcPr>
          <w:p w14:paraId="7270B9FE">
            <w:pPr>
              <w:rPr>
                <w:rFonts w:ascii="Arial"/>
                <w:sz w:val="21"/>
              </w:rPr>
            </w:pPr>
          </w:p>
        </w:tc>
        <w:tc>
          <w:tcPr>
            <w:tcW w:w="445" w:type="dxa"/>
            <w:vAlign w:val="top"/>
          </w:tcPr>
          <w:p w14:paraId="6D6A4282">
            <w:pPr>
              <w:rPr>
                <w:rFonts w:ascii="Arial"/>
                <w:sz w:val="21"/>
              </w:rPr>
            </w:pPr>
          </w:p>
        </w:tc>
      </w:tr>
      <w:tr w14:paraId="2E67F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5" w:type="dxa"/>
            <w:vAlign w:val="top"/>
          </w:tcPr>
          <w:p w14:paraId="0F80FEA6">
            <w:pPr>
              <w:pStyle w:val="6"/>
              <w:spacing w:before="48" w:line="216" w:lineRule="auto"/>
              <w:ind w:left="119"/>
            </w:pPr>
            <w:r>
              <w:rPr>
                <w:spacing w:val="-2"/>
              </w:rPr>
              <w:t>21399</w:t>
            </w:r>
          </w:p>
        </w:tc>
        <w:tc>
          <w:tcPr>
            <w:tcW w:w="3540" w:type="dxa"/>
            <w:vAlign w:val="top"/>
          </w:tcPr>
          <w:p w14:paraId="5E18F8D1">
            <w:pPr>
              <w:pStyle w:val="6"/>
              <w:spacing w:before="48" w:line="216" w:lineRule="auto"/>
              <w:ind w:left="112"/>
            </w:pPr>
            <w:r>
              <w:rPr>
                <w:spacing w:val="-2"/>
              </w:rPr>
              <w:t>其他农林水支出</w:t>
            </w:r>
          </w:p>
        </w:tc>
        <w:tc>
          <w:tcPr>
            <w:tcW w:w="1599" w:type="dxa"/>
            <w:vAlign w:val="top"/>
          </w:tcPr>
          <w:p w14:paraId="7A3873F1">
            <w:pPr>
              <w:pStyle w:val="6"/>
              <w:spacing w:before="48" w:line="216" w:lineRule="auto"/>
              <w:ind w:left="953"/>
            </w:pPr>
            <w:r>
              <w:rPr>
                <w:spacing w:val="-3"/>
              </w:rPr>
              <w:t>50.00</w:t>
            </w:r>
          </w:p>
        </w:tc>
        <w:tc>
          <w:tcPr>
            <w:tcW w:w="1575" w:type="dxa"/>
            <w:vAlign w:val="top"/>
          </w:tcPr>
          <w:p w14:paraId="7E63BEA7">
            <w:pPr>
              <w:pStyle w:val="6"/>
              <w:spacing w:before="48" w:line="216" w:lineRule="auto"/>
              <w:ind w:left="928"/>
            </w:pPr>
            <w:r>
              <w:rPr>
                <w:spacing w:val="-3"/>
              </w:rPr>
              <w:t>50.00</w:t>
            </w:r>
          </w:p>
        </w:tc>
        <w:tc>
          <w:tcPr>
            <w:tcW w:w="430" w:type="dxa"/>
            <w:vAlign w:val="top"/>
          </w:tcPr>
          <w:p w14:paraId="7FF0FE80">
            <w:pPr>
              <w:rPr>
                <w:rFonts w:ascii="Arial"/>
                <w:sz w:val="21"/>
              </w:rPr>
            </w:pPr>
          </w:p>
        </w:tc>
        <w:tc>
          <w:tcPr>
            <w:tcW w:w="430" w:type="dxa"/>
            <w:vAlign w:val="top"/>
          </w:tcPr>
          <w:p w14:paraId="50153AA2">
            <w:pPr>
              <w:rPr>
                <w:rFonts w:ascii="Arial"/>
                <w:sz w:val="21"/>
              </w:rPr>
            </w:pPr>
          </w:p>
        </w:tc>
        <w:tc>
          <w:tcPr>
            <w:tcW w:w="430" w:type="dxa"/>
            <w:vAlign w:val="top"/>
          </w:tcPr>
          <w:p w14:paraId="51CE640C">
            <w:pPr>
              <w:rPr>
                <w:rFonts w:ascii="Arial"/>
                <w:sz w:val="21"/>
              </w:rPr>
            </w:pPr>
          </w:p>
        </w:tc>
        <w:tc>
          <w:tcPr>
            <w:tcW w:w="432" w:type="dxa"/>
            <w:vAlign w:val="top"/>
          </w:tcPr>
          <w:p w14:paraId="5F21D5D5">
            <w:pPr>
              <w:rPr>
                <w:rFonts w:ascii="Arial"/>
                <w:sz w:val="21"/>
              </w:rPr>
            </w:pPr>
          </w:p>
        </w:tc>
        <w:tc>
          <w:tcPr>
            <w:tcW w:w="445" w:type="dxa"/>
            <w:vAlign w:val="top"/>
          </w:tcPr>
          <w:p w14:paraId="266F7B3D">
            <w:pPr>
              <w:rPr>
                <w:rFonts w:ascii="Arial"/>
                <w:sz w:val="21"/>
              </w:rPr>
            </w:pPr>
          </w:p>
        </w:tc>
      </w:tr>
      <w:tr w14:paraId="2B85B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5" w:type="dxa"/>
            <w:vAlign w:val="top"/>
          </w:tcPr>
          <w:p w14:paraId="7239CE9E">
            <w:pPr>
              <w:pStyle w:val="6"/>
              <w:spacing w:before="48" w:line="216" w:lineRule="auto"/>
              <w:ind w:left="119"/>
            </w:pPr>
            <w:r>
              <w:rPr>
                <w:spacing w:val="-2"/>
              </w:rPr>
              <w:t>2139999</w:t>
            </w:r>
          </w:p>
        </w:tc>
        <w:tc>
          <w:tcPr>
            <w:tcW w:w="3540" w:type="dxa"/>
            <w:vAlign w:val="top"/>
          </w:tcPr>
          <w:p w14:paraId="2D220B99">
            <w:pPr>
              <w:pStyle w:val="6"/>
              <w:spacing w:before="48" w:line="216" w:lineRule="auto"/>
              <w:ind w:left="333"/>
            </w:pPr>
            <w:r>
              <w:rPr>
                <w:spacing w:val="-2"/>
              </w:rPr>
              <w:t>其他农林水支出</w:t>
            </w:r>
          </w:p>
        </w:tc>
        <w:tc>
          <w:tcPr>
            <w:tcW w:w="1599" w:type="dxa"/>
            <w:vAlign w:val="top"/>
          </w:tcPr>
          <w:p w14:paraId="4AEFF7EC">
            <w:pPr>
              <w:pStyle w:val="6"/>
              <w:spacing w:before="48" w:line="216" w:lineRule="auto"/>
              <w:ind w:left="953"/>
            </w:pPr>
            <w:r>
              <w:rPr>
                <w:spacing w:val="-3"/>
              </w:rPr>
              <w:t>50.00</w:t>
            </w:r>
          </w:p>
        </w:tc>
        <w:tc>
          <w:tcPr>
            <w:tcW w:w="1575" w:type="dxa"/>
            <w:vAlign w:val="top"/>
          </w:tcPr>
          <w:p w14:paraId="2B82C0D2">
            <w:pPr>
              <w:pStyle w:val="6"/>
              <w:spacing w:before="48" w:line="216" w:lineRule="auto"/>
              <w:ind w:left="928"/>
            </w:pPr>
            <w:r>
              <w:rPr>
                <w:spacing w:val="-3"/>
              </w:rPr>
              <w:t>50.00</w:t>
            </w:r>
          </w:p>
        </w:tc>
        <w:tc>
          <w:tcPr>
            <w:tcW w:w="430" w:type="dxa"/>
            <w:vAlign w:val="top"/>
          </w:tcPr>
          <w:p w14:paraId="2B54696B">
            <w:pPr>
              <w:rPr>
                <w:rFonts w:ascii="Arial"/>
                <w:sz w:val="21"/>
              </w:rPr>
            </w:pPr>
          </w:p>
        </w:tc>
        <w:tc>
          <w:tcPr>
            <w:tcW w:w="430" w:type="dxa"/>
            <w:vAlign w:val="top"/>
          </w:tcPr>
          <w:p w14:paraId="7534E552">
            <w:pPr>
              <w:rPr>
                <w:rFonts w:ascii="Arial"/>
                <w:sz w:val="21"/>
              </w:rPr>
            </w:pPr>
          </w:p>
        </w:tc>
        <w:tc>
          <w:tcPr>
            <w:tcW w:w="430" w:type="dxa"/>
            <w:vAlign w:val="top"/>
          </w:tcPr>
          <w:p w14:paraId="50CDBEAD">
            <w:pPr>
              <w:rPr>
                <w:rFonts w:ascii="Arial"/>
                <w:sz w:val="21"/>
              </w:rPr>
            </w:pPr>
          </w:p>
        </w:tc>
        <w:tc>
          <w:tcPr>
            <w:tcW w:w="432" w:type="dxa"/>
            <w:vAlign w:val="top"/>
          </w:tcPr>
          <w:p w14:paraId="2894F768">
            <w:pPr>
              <w:rPr>
                <w:rFonts w:ascii="Arial"/>
                <w:sz w:val="21"/>
              </w:rPr>
            </w:pPr>
          </w:p>
        </w:tc>
        <w:tc>
          <w:tcPr>
            <w:tcW w:w="445" w:type="dxa"/>
            <w:vAlign w:val="top"/>
          </w:tcPr>
          <w:p w14:paraId="75D0B586">
            <w:pPr>
              <w:rPr>
                <w:rFonts w:ascii="Arial"/>
                <w:sz w:val="21"/>
              </w:rPr>
            </w:pPr>
          </w:p>
        </w:tc>
      </w:tr>
      <w:tr w14:paraId="72A05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085" w:type="dxa"/>
            <w:vAlign w:val="top"/>
          </w:tcPr>
          <w:p w14:paraId="611C9F9A">
            <w:pPr>
              <w:pStyle w:val="6"/>
              <w:spacing w:before="49" w:line="215" w:lineRule="auto"/>
              <w:ind w:left="119"/>
            </w:pPr>
            <w:r>
              <w:rPr>
                <w:spacing w:val="-4"/>
              </w:rPr>
              <w:t>215</w:t>
            </w:r>
          </w:p>
        </w:tc>
        <w:tc>
          <w:tcPr>
            <w:tcW w:w="3540" w:type="dxa"/>
            <w:vAlign w:val="top"/>
          </w:tcPr>
          <w:p w14:paraId="0A01B0CA">
            <w:pPr>
              <w:pStyle w:val="6"/>
              <w:spacing w:before="49" w:line="215" w:lineRule="auto"/>
              <w:ind w:left="120"/>
            </w:pPr>
            <w:r>
              <w:rPr>
                <w:spacing w:val="-2"/>
              </w:rPr>
              <w:t>资源勘探工业信息等支出</w:t>
            </w:r>
          </w:p>
        </w:tc>
        <w:tc>
          <w:tcPr>
            <w:tcW w:w="1599" w:type="dxa"/>
            <w:vAlign w:val="top"/>
          </w:tcPr>
          <w:p w14:paraId="4ADC2F07">
            <w:pPr>
              <w:pStyle w:val="6"/>
              <w:spacing w:before="49" w:line="215" w:lineRule="auto"/>
              <w:ind w:left="965"/>
            </w:pPr>
            <w:r>
              <w:rPr>
                <w:spacing w:val="-5"/>
              </w:rPr>
              <w:t>10.00</w:t>
            </w:r>
          </w:p>
        </w:tc>
        <w:tc>
          <w:tcPr>
            <w:tcW w:w="1575" w:type="dxa"/>
            <w:vAlign w:val="top"/>
          </w:tcPr>
          <w:p w14:paraId="32D3B16E">
            <w:pPr>
              <w:pStyle w:val="6"/>
              <w:spacing w:before="49" w:line="215" w:lineRule="auto"/>
              <w:ind w:left="940"/>
            </w:pPr>
            <w:r>
              <w:rPr>
                <w:spacing w:val="-5"/>
              </w:rPr>
              <w:t>10.00</w:t>
            </w:r>
          </w:p>
        </w:tc>
        <w:tc>
          <w:tcPr>
            <w:tcW w:w="430" w:type="dxa"/>
            <w:vAlign w:val="top"/>
          </w:tcPr>
          <w:p w14:paraId="73DF5DB1">
            <w:pPr>
              <w:rPr>
                <w:rFonts w:ascii="Arial"/>
                <w:sz w:val="21"/>
              </w:rPr>
            </w:pPr>
          </w:p>
        </w:tc>
        <w:tc>
          <w:tcPr>
            <w:tcW w:w="430" w:type="dxa"/>
            <w:vAlign w:val="top"/>
          </w:tcPr>
          <w:p w14:paraId="5B1A35F0">
            <w:pPr>
              <w:rPr>
                <w:rFonts w:ascii="Arial"/>
                <w:sz w:val="21"/>
              </w:rPr>
            </w:pPr>
          </w:p>
        </w:tc>
        <w:tc>
          <w:tcPr>
            <w:tcW w:w="430" w:type="dxa"/>
            <w:vAlign w:val="top"/>
          </w:tcPr>
          <w:p w14:paraId="74F1C63C">
            <w:pPr>
              <w:rPr>
                <w:rFonts w:ascii="Arial"/>
                <w:sz w:val="21"/>
              </w:rPr>
            </w:pPr>
          </w:p>
        </w:tc>
        <w:tc>
          <w:tcPr>
            <w:tcW w:w="432" w:type="dxa"/>
            <w:vAlign w:val="top"/>
          </w:tcPr>
          <w:p w14:paraId="565B2883">
            <w:pPr>
              <w:rPr>
                <w:rFonts w:ascii="Arial"/>
                <w:sz w:val="21"/>
              </w:rPr>
            </w:pPr>
          </w:p>
        </w:tc>
        <w:tc>
          <w:tcPr>
            <w:tcW w:w="445" w:type="dxa"/>
            <w:vAlign w:val="top"/>
          </w:tcPr>
          <w:p w14:paraId="784C2BAB">
            <w:pPr>
              <w:rPr>
                <w:rFonts w:ascii="Arial"/>
                <w:sz w:val="21"/>
              </w:rPr>
            </w:pPr>
          </w:p>
        </w:tc>
      </w:tr>
      <w:tr w14:paraId="766B9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137328FB">
            <w:pPr>
              <w:pStyle w:val="6"/>
              <w:spacing w:before="49" w:line="216" w:lineRule="auto"/>
              <w:ind w:left="119"/>
            </w:pPr>
            <w:r>
              <w:rPr>
                <w:spacing w:val="-2"/>
              </w:rPr>
              <w:t>21508</w:t>
            </w:r>
          </w:p>
        </w:tc>
        <w:tc>
          <w:tcPr>
            <w:tcW w:w="3540" w:type="dxa"/>
            <w:vAlign w:val="top"/>
          </w:tcPr>
          <w:p w14:paraId="20BABC79">
            <w:pPr>
              <w:pStyle w:val="6"/>
              <w:spacing w:before="49" w:line="216" w:lineRule="auto"/>
              <w:ind w:left="112"/>
            </w:pPr>
            <w:r>
              <w:rPr>
                <w:spacing w:val="-1"/>
              </w:rPr>
              <w:t>支持中小企业发展和管理支出</w:t>
            </w:r>
          </w:p>
        </w:tc>
        <w:tc>
          <w:tcPr>
            <w:tcW w:w="1599" w:type="dxa"/>
            <w:vAlign w:val="top"/>
          </w:tcPr>
          <w:p w14:paraId="0E8CC4BD">
            <w:pPr>
              <w:pStyle w:val="6"/>
              <w:spacing w:before="49" w:line="216" w:lineRule="auto"/>
              <w:ind w:left="965"/>
            </w:pPr>
            <w:r>
              <w:rPr>
                <w:spacing w:val="-5"/>
              </w:rPr>
              <w:t>10.00</w:t>
            </w:r>
          </w:p>
        </w:tc>
        <w:tc>
          <w:tcPr>
            <w:tcW w:w="1575" w:type="dxa"/>
            <w:vAlign w:val="top"/>
          </w:tcPr>
          <w:p w14:paraId="41749779">
            <w:pPr>
              <w:pStyle w:val="6"/>
              <w:spacing w:before="49" w:line="216" w:lineRule="auto"/>
              <w:ind w:left="940"/>
            </w:pPr>
            <w:r>
              <w:rPr>
                <w:spacing w:val="-5"/>
              </w:rPr>
              <w:t>10.00</w:t>
            </w:r>
          </w:p>
        </w:tc>
        <w:tc>
          <w:tcPr>
            <w:tcW w:w="430" w:type="dxa"/>
            <w:vAlign w:val="top"/>
          </w:tcPr>
          <w:p w14:paraId="3E461C3F">
            <w:pPr>
              <w:rPr>
                <w:rFonts w:ascii="Arial"/>
                <w:sz w:val="21"/>
              </w:rPr>
            </w:pPr>
          </w:p>
        </w:tc>
        <w:tc>
          <w:tcPr>
            <w:tcW w:w="430" w:type="dxa"/>
            <w:vAlign w:val="top"/>
          </w:tcPr>
          <w:p w14:paraId="6C010987">
            <w:pPr>
              <w:rPr>
                <w:rFonts w:ascii="Arial"/>
                <w:sz w:val="21"/>
              </w:rPr>
            </w:pPr>
          </w:p>
        </w:tc>
        <w:tc>
          <w:tcPr>
            <w:tcW w:w="430" w:type="dxa"/>
            <w:vAlign w:val="top"/>
          </w:tcPr>
          <w:p w14:paraId="7B373356">
            <w:pPr>
              <w:rPr>
                <w:rFonts w:ascii="Arial"/>
                <w:sz w:val="21"/>
              </w:rPr>
            </w:pPr>
          </w:p>
        </w:tc>
        <w:tc>
          <w:tcPr>
            <w:tcW w:w="432" w:type="dxa"/>
            <w:vAlign w:val="top"/>
          </w:tcPr>
          <w:p w14:paraId="740C1A45">
            <w:pPr>
              <w:rPr>
                <w:rFonts w:ascii="Arial"/>
                <w:sz w:val="21"/>
              </w:rPr>
            </w:pPr>
          </w:p>
        </w:tc>
        <w:tc>
          <w:tcPr>
            <w:tcW w:w="445" w:type="dxa"/>
            <w:vAlign w:val="top"/>
          </w:tcPr>
          <w:p w14:paraId="587387AD">
            <w:pPr>
              <w:rPr>
                <w:rFonts w:ascii="Arial"/>
                <w:sz w:val="21"/>
              </w:rPr>
            </w:pPr>
          </w:p>
        </w:tc>
      </w:tr>
      <w:tr w14:paraId="197A8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85" w:type="dxa"/>
            <w:vAlign w:val="top"/>
          </w:tcPr>
          <w:p w14:paraId="4F5E5AB1">
            <w:pPr>
              <w:pStyle w:val="6"/>
              <w:spacing w:before="205" w:line="241" w:lineRule="auto"/>
              <w:ind w:left="119"/>
            </w:pPr>
            <w:r>
              <w:rPr>
                <w:spacing w:val="-2"/>
              </w:rPr>
              <w:t>2150899</w:t>
            </w:r>
          </w:p>
        </w:tc>
        <w:tc>
          <w:tcPr>
            <w:tcW w:w="3540" w:type="dxa"/>
            <w:vAlign w:val="top"/>
          </w:tcPr>
          <w:p w14:paraId="2784859A">
            <w:pPr>
              <w:pStyle w:val="6"/>
              <w:spacing w:before="48" w:line="239" w:lineRule="auto"/>
              <w:ind w:left="130" w:right="129" w:firstLine="202"/>
            </w:pPr>
            <w:r>
              <w:rPr>
                <w:spacing w:val="-1"/>
              </w:rPr>
              <w:t>其他支持中小企业发展和管理支</w:t>
            </w:r>
            <w:r>
              <w:rPr>
                <w:spacing w:val="5"/>
              </w:rPr>
              <w:t xml:space="preserve"> </w:t>
            </w:r>
            <w:r>
              <w:t>出</w:t>
            </w:r>
          </w:p>
        </w:tc>
        <w:tc>
          <w:tcPr>
            <w:tcW w:w="1599" w:type="dxa"/>
            <w:vAlign w:val="top"/>
          </w:tcPr>
          <w:p w14:paraId="571DED5C">
            <w:pPr>
              <w:pStyle w:val="6"/>
              <w:spacing w:before="206"/>
              <w:ind w:left="965"/>
            </w:pPr>
            <w:r>
              <w:rPr>
                <w:spacing w:val="-5"/>
              </w:rPr>
              <w:t>10.00</w:t>
            </w:r>
          </w:p>
        </w:tc>
        <w:tc>
          <w:tcPr>
            <w:tcW w:w="1575" w:type="dxa"/>
            <w:vAlign w:val="top"/>
          </w:tcPr>
          <w:p w14:paraId="4CBD2776">
            <w:pPr>
              <w:pStyle w:val="6"/>
              <w:spacing w:before="206"/>
              <w:ind w:left="940"/>
            </w:pPr>
            <w:r>
              <w:rPr>
                <w:spacing w:val="-5"/>
              </w:rPr>
              <w:t>10.00</w:t>
            </w:r>
          </w:p>
        </w:tc>
        <w:tc>
          <w:tcPr>
            <w:tcW w:w="430" w:type="dxa"/>
            <w:vAlign w:val="top"/>
          </w:tcPr>
          <w:p w14:paraId="394CBA79">
            <w:pPr>
              <w:rPr>
                <w:rFonts w:ascii="Arial"/>
                <w:sz w:val="21"/>
              </w:rPr>
            </w:pPr>
          </w:p>
        </w:tc>
        <w:tc>
          <w:tcPr>
            <w:tcW w:w="430" w:type="dxa"/>
            <w:vAlign w:val="top"/>
          </w:tcPr>
          <w:p w14:paraId="1F4F4930">
            <w:pPr>
              <w:rPr>
                <w:rFonts w:ascii="Arial"/>
                <w:sz w:val="21"/>
              </w:rPr>
            </w:pPr>
          </w:p>
        </w:tc>
        <w:tc>
          <w:tcPr>
            <w:tcW w:w="430" w:type="dxa"/>
            <w:vAlign w:val="top"/>
          </w:tcPr>
          <w:p w14:paraId="7F6C9B6D">
            <w:pPr>
              <w:rPr>
                <w:rFonts w:ascii="Arial"/>
                <w:sz w:val="21"/>
              </w:rPr>
            </w:pPr>
          </w:p>
        </w:tc>
        <w:tc>
          <w:tcPr>
            <w:tcW w:w="432" w:type="dxa"/>
            <w:vAlign w:val="top"/>
          </w:tcPr>
          <w:p w14:paraId="50B53AA0">
            <w:pPr>
              <w:rPr>
                <w:rFonts w:ascii="Arial"/>
                <w:sz w:val="21"/>
              </w:rPr>
            </w:pPr>
          </w:p>
        </w:tc>
        <w:tc>
          <w:tcPr>
            <w:tcW w:w="445" w:type="dxa"/>
            <w:vAlign w:val="top"/>
          </w:tcPr>
          <w:p w14:paraId="2F84FC9B">
            <w:pPr>
              <w:rPr>
                <w:rFonts w:ascii="Arial"/>
                <w:sz w:val="21"/>
              </w:rPr>
            </w:pPr>
          </w:p>
        </w:tc>
      </w:tr>
      <w:tr w14:paraId="52893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50663400">
            <w:pPr>
              <w:pStyle w:val="6"/>
              <w:spacing w:before="49" w:line="216" w:lineRule="auto"/>
              <w:ind w:left="119"/>
            </w:pPr>
            <w:r>
              <w:rPr>
                <w:spacing w:val="-4"/>
              </w:rPr>
              <w:t>216</w:t>
            </w:r>
          </w:p>
        </w:tc>
        <w:tc>
          <w:tcPr>
            <w:tcW w:w="3540" w:type="dxa"/>
            <w:vAlign w:val="top"/>
          </w:tcPr>
          <w:p w14:paraId="4A90A7C5">
            <w:pPr>
              <w:pStyle w:val="6"/>
              <w:spacing w:before="49" w:line="216" w:lineRule="auto"/>
              <w:ind w:left="115"/>
            </w:pPr>
            <w:r>
              <w:rPr>
                <w:spacing w:val="-2"/>
              </w:rPr>
              <w:t>商业服务业等支出</w:t>
            </w:r>
          </w:p>
        </w:tc>
        <w:tc>
          <w:tcPr>
            <w:tcW w:w="1599" w:type="dxa"/>
            <w:vAlign w:val="top"/>
          </w:tcPr>
          <w:p w14:paraId="054A8CDF">
            <w:pPr>
              <w:pStyle w:val="6"/>
              <w:spacing w:before="49" w:line="216" w:lineRule="auto"/>
              <w:ind w:left="953"/>
            </w:pPr>
            <w:r>
              <w:rPr>
                <w:spacing w:val="-3"/>
              </w:rPr>
              <w:t>30.00</w:t>
            </w:r>
          </w:p>
        </w:tc>
        <w:tc>
          <w:tcPr>
            <w:tcW w:w="1575" w:type="dxa"/>
            <w:vAlign w:val="top"/>
          </w:tcPr>
          <w:p w14:paraId="1A91135C">
            <w:pPr>
              <w:pStyle w:val="6"/>
              <w:spacing w:before="49" w:line="216" w:lineRule="auto"/>
              <w:ind w:left="928"/>
            </w:pPr>
            <w:r>
              <w:rPr>
                <w:spacing w:val="-3"/>
              </w:rPr>
              <w:t>30.00</w:t>
            </w:r>
          </w:p>
        </w:tc>
        <w:tc>
          <w:tcPr>
            <w:tcW w:w="430" w:type="dxa"/>
            <w:vAlign w:val="top"/>
          </w:tcPr>
          <w:p w14:paraId="450A41C3">
            <w:pPr>
              <w:rPr>
                <w:rFonts w:ascii="Arial"/>
                <w:sz w:val="21"/>
              </w:rPr>
            </w:pPr>
          </w:p>
        </w:tc>
        <w:tc>
          <w:tcPr>
            <w:tcW w:w="430" w:type="dxa"/>
            <w:vAlign w:val="top"/>
          </w:tcPr>
          <w:p w14:paraId="6BD1B02F">
            <w:pPr>
              <w:rPr>
                <w:rFonts w:ascii="Arial"/>
                <w:sz w:val="21"/>
              </w:rPr>
            </w:pPr>
          </w:p>
        </w:tc>
        <w:tc>
          <w:tcPr>
            <w:tcW w:w="430" w:type="dxa"/>
            <w:vAlign w:val="top"/>
          </w:tcPr>
          <w:p w14:paraId="454574D1">
            <w:pPr>
              <w:rPr>
                <w:rFonts w:ascii="Arial"/>
                <w:sz w:val="21"/>
              </w:rPr>
            </w:pPr>
          </w:p>
        </w:tc>
        <w:tc>
          <w:tcPr>
            <w:tcW w:w="432" w:type="dxa"/>
            <w:vAlign w:val="top"/>
          </w:tcPr>
          <w:p w14:paraId="2E9CA786">
            <w:pPr>
              <w:rPr>
                <w:rFonts w:ascii="Arial"/>
                <w:sz w:val="21"/>
              </w:rPr>
            </w:pPr>
          </w:p>
        </w:tc>
        <w:tc>
          <w:tcPr>
            <w:tcW w:w="445" w:type="dxa"/>
            <w:vAlign w:val="top"/>
          </w:tcPr>
          <w:p w14:paraId="51D9D41A">
            <w:pPr>
              <w:rPr>
                <w:rFonts w:ascii="Arial"/>
                <w:sz w:val="21"/>
              </w:rPr>
            </w:pPr>
          </w:p>
        </w:tc>
      </w:tr>
      <w:tr w14:paraId="030AD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3AE19E8F">
            <w:pPr>
              <w:pStyle w:val="6"/>
              <w:spacing w:before="51" w:line="214" w:lineRule="auto"/>
              <w:ind w:left="119"/>
            </w:pPr>
            <w:r>
              <w:rPr>
                <w:spacing w:val="-2"/>
              </w:rPr>
              <w:t>21699</w:t>
            </w:r>
          </w:p>
        </w:tc>
        <w:tc>
          <w:tcPr>
            <w:tcW w:w="3540" w:type="dxa"/>
            <w:vAlign w:val="top"/>
          </w:tcPr>
          <w:p w14:paraId="1432ACAA">
            <w:pPr>
              <w:pStyle w:val="6"/>
              <w:spacing w:before="51" w:line="214" w:lineRule="auto"/>
              <w:ind w:left="112"/>
            </w:pPr>
            <w:r>
              <w:rPr>
                <w:spacing w:val="-1"/>
              </w:rPr>
              <w:t>其他商业服务业等支出</w:t>
            </w:r>
          </w:p>
        </w:tc>
        <w:tc>
          <w:tcPr>
            <w:tcW w:w="1599" w:type="dxa"/>
            <w:vAlign w:val="top"/>
          </w:tcPr>
          <w:p w14:paraId="749EFC74">
            <w:pPr>
              <w:pStyle w:val="6"/>
              <w:spacing w:before="51" w:line="214" w:lineRule="auto"/>
              <w:ind w:left="953"/>
            </w:pPr>
            <w:r>
              <w:rPr>
                <w:spacing w:val="-3"/>
              </w:rPr>
              <w:t>30.00</w:t>
            </w:r>
          </w:p>
        </w:tc>
        <w:tc>
          <w:tcPr>
            <w:tcW w:w="1575" w:type="dxa"/>
            <w:vAlign w:val="top"/>
          </w:tcPr>
          <w:p w14:paraId="08ABB392">
            <w:pPr>
              <w:pStyle w:val="6"/>
              <w:spacing w:before="51" w:line="214" w:lineRule="auto"/>
              <w:ind w:left="928"/>
            </w:pPr>
            <w:r>
              <w:rPr>
                <w:spacing w:val="-3"/>
              </w:rPr>
              <w:t>30.00</w:t>
            </w:r>
          </w:p>
        </w:tc>
        <w:tc>
          <w:tcPr>
            <w:tcW w:w="430" w:type="dxa"/>
            <w:vAlign w:val="top"/>
          </w:tcPr>
          <w:p w14:paraId="116BD222">
            <w:pPr>
              <w:rPr>
                <w:rFonts w:ascii="Arial"/>
                <w:sz w:val="21"/>
              </w:rPr>
            </w:pPr>
          </w:p>
        </w:tc>
        <w:tc>
          <w:tcPr>
            <w:tcW w:w="430" w:type="dxa"/>
            <w:vAlign w:val="top"/>
          </w:tcPr>
          <w:p w14:paraId="57D6E3F0">
            <w:pPr>
              <w:rPr>
                <w:rFonts w:ascii="Arial"/>
                <w:sz w:val="21"/>
              </w:rPr>
            </w:pPr>
          </w:p>
        </w:tc>
        <w:tc>
          <w:tcPr>
            <w:tcW w:w="430" w:type="dxa"/>
            <w:vAlign w:val="top"/>
          </w:tcPr>
          <w:p w14:paraId="4AE14E7D">
            <w:pPr>
              <w:rPr>
                <w:rFonts w:ascii="Arial"/>
                <w:sz w:val="21"/>
              </w:rPr>
            </w:pPr>
          </w:p>
        </w:tc>
        <w:tc>
          <w:tcPr>
            <w:tcW w:w="432" w:type="dxa"/>
            <w:vAlign w:val="top"/>
          </w:tcPr>
          <w:p w14:paraId="252D0522">
            <w:pPr>
              <w:rPr>
                <w:rFonts w:ascii="Arial"/>
                <w:sz w:val="21"/>
              </w:rPr>
            </w:pPr>
          </w:p>
        </w:tc>
        <w:tc>
          <w:tcPr>
            <w:tcW w:w="445" w:type="dxa"/>
            <w:vAlign w:val="top"/>
          </w:tcPr>
          <w:p w14:paraId="2BCFA5BB">
            <w:pPr>
              <w:rPr>
                <w:rFonts w:ascii="Arial"/>
                <w:sz w:val="21"/>
              </w:rPr>
            </w:pPr>
          </w:p>
        </w:tc>
      </w:tr>
      <w:tr w14:paraId="6B10B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12E3B310">
            <w:pPr>
              <w:pStyle w:val="6"/>
              <w:spacing w:before="51" w:line="214" w:lineRule="auto"/>
              <w:ind w:left="119"/>
            </w:pPr>
            <w:r>
              <w:rPr>
                <w:spacing w:val="-2"/>
              </w:rPr>
              <w:t>2169999</w:t>
            </w:r>
          </w:p>
        </w:tc>
        <w:tc>
          <w:tcPr>
            <w:tcW w:w="3540" w:type="dxa"/>
            <w:vAlign w:val="top"/>
          </w:tcPr>
          <w:p w14:paraId="5D78DCB1">
            <w:pPr>
              <w:pStyle w:val="6"/>
              <w:spacing w:before="51" w:line="214" w:lineRule="auto"/>
              <w:ind w:left="333"/>
            </w:pPr>
            <w:r>
              <w:rPr>
                <w:spacing w:val="-1"/>
              </w:rPr>
              <w:t>其他商业服务业等支出</w:t>
            </w:r>
          </w:p>
        </w:tc>
        <w:tc>
          <w:tcPr>
            <w:tcW w:w="1599" w:type="dxa"/>
            <w:vAlign w:val="top"/>
          </w:tcPr>
          <w:p w14:paraId="79210958">
            <w:pPr>
              <w:pStyle w:val="6"/>
              <w:spacing w:before="51" w:line="214" w:lineRule="auto"/>
              <w:ind w:left="953"/>
            </w:pPr>
            <w:r>
              <w:rPr>
                <w:spacing w:val="-3"/>
              </w:rPr>
              <w:t>30.00</w:t>
            </w:r>
          </w:p>
        </w:tc>
        <w:tc>
          <w:tcPr>
            <w:tcW w:w="1575" w:type="dxa"/>
            <w:vAlign w:val="top"/>
          </w:tcPr>
          <w:p w14:paraId="14196F25">
            <w:pPr>
              <w:pStyle w:val="6"/>
              <w:spacing w:before="51" w:line="214" w:lineRule="auto"/>
              <w:ind w:left="928"/>
            </w:pPr>
            <w:r>
              <w:rPr>
                <w:spacing w:val="-3"/>
              </w:rPr>
              <w:t>30.00</w:t>
            </w:r>
          </w:p>
        </w:tc>
        <w:tc>
          <w:tcPr>
            <w:tcW w:w="430" w:type="dxa"/>
            <w:vAlign w:val="top"/>
          </w:tcPr>
          <w:p w14:paraId="16B90C9D">
            <w:pPr>
              <w:rPr>
                <w:rFonts w:ascii="Arial"/>
                <w:sz w:val="21"/>
              </w:rPr>
            </w:pPr>
          </w:p>
        </w:tc>
        <w:tc>
          <w:tcPr>
            <w:tcW w:w="430" w:type="dxa"/>
            <w:vAlign w:val="top"/>
          </w:tcPr>
          <w:p w14:paraId="250730EE">
            <w:pPr>
              <w:rPr>
                <w:rFonts w:ascii="Arial"/>
                <w:sz w:val="21"/>
              </w:rPr>
            </w:pPr>
          </w:p>
        </w:tc>
        <w:tc>
          <w:tcPr>
            <w:tcW w:w="430" w:type="dxa"/>
            <w:vAlign w:val="top"/>
          </w:tcPr>
          <w:p w14:paraId="6B70F533">
            <w:pPr>
              <w:rPr>
                <w:rFonts w:ascii="Arial"/>
                <w:sz w:val="21"/>
              </w:rPr>
            </w:pPr>
          </w:p>
        </w:tc>
        <w:tc>
          <w:tcPr>
            <w:tcW w:w="432" w:type="dxa"/>
            <w:vAlign w:val="top"/>
          </w:tcPr>
          <w:p w14:paraId="78F6EF12">
            <w:pPr>
              <w:rPr>
                <w:rFonts w:ascii="Arial"/>
                <w:sz w:val="21"/>
              </w:rPr>
            </w:pPr>
          </w:p>
        </w:tc>
        <w:tc>
          <w:tcPr>
            <w:tcW w:w="445" w:type="dxa"/>
            <w:vAlign w:val="top"/>
          </w:tcPr>
          <w:p w14:paraId="5468294E">
            <w:pPr>
              <w:rPr>
                <w:rFonts w:ascii="Arial"/>
                <w:sz w:val="21"/>
              </w:rPr>
            </w:pPr>
          </w:p>
        </w:tc>
      </w:tr>
      <w:tr w14:paraId="1052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24542EDB">
            <w:pPr>
              <w:pStyle w:val="6"/>
              <w:spacing w:before="50" w:line="215" w:lineRule="auto"/>
              <w:ind w:left="119"/>
            </w:pPr>
            <w:r>
              <w:rPr>
                <w:spacing w:val="-4"/>
              </w:rPr>
              <w:t>224</w:t>
            </w:r>
          </w:p>
        </w:tc>
        <w:tc>
          <w:tcPr>
            <w:tcW w:w="3540" w:type="dxa"/>
            <w:vAlign w:val="top"/>
          </w:tcPr>
          <w:p w14:paraId="0ACF7583">
            <w:pPr>
              <w:pStyle w:val="6"/>
              <w:spacing w:before="50" w:line="215" w:lineRule="auto"/>
              <w:ind w:left="116"/>
            </w:pPr>
            <w:r>
              <w:rPr>
                <w:spacing w:val="-2"/>
              </w:rPr>
              <w:t>灾害防治及应急管理支出</w:t>
            </w:r>
          </w:p>
        </w:tc>
        <w:tc>
          <w:tcPr>
            <w:tcW w:w="1599" w:type="dxa"/>
            <w:vAlign w:val="top"/>
          </w:tcPr>
          <w:p w14:paraId="3E2B7C60">
            <w:pPr>
              <w:pStyle w:val="6"/>
              <w:spacing w:before="50" w:line="215" w:lineRule="auto"/>
              <w:ind w:left="953"/>
            </w:pPr>
            <w:r>
              <w:rPr>
                <w:spacing w:val="-3"/>
              </w:rPr>
              <w:t>52.00</w:t>
            </w:r>
          </w:p>
        </w:tc>
        <w:tc>
          <w:tcPr>
            <w:tcW w:w="1575" w:type="dxa"/>
            <w:vAlign w:val="top"/>
          </w:tcPr>
          <w:p w14:paraId="2EE4369C">
            <w:pPr>
              <w:pStyle w:val="6"/>
              <w:spacing w:before="50" w:line="215" w:lineRule="auto"/>
              <w:ind w:left="928"/>
            </w:pPr>
            <w:r>
              <w:rPr>
                <w:spacing w:val="-3"/>
              </w:rPr>
              <w:t>52.00</w:t>
            </w:r>
          </w:p>
        </w:tc>
        <w:tc>
          <w:tcPr>
            <w:tcW w:w="430" w:type="dxa"/>
            <w:vAlign w:val="top"/>
          </w:tcPr>
          <w:p w14:paraId="38C81BE0">
            <w:pPr>
              <w:rPr>
                <w:rFonts w:ascii="Arial"/>
                <w:sz w:val="21"/>
              </w:rPr>
            </w:pPr>
          </w:p>
        </w:tc>
        <w:tc>
          <w:tcPr>
            <w:tcW w:w="430" w:type="dxa"/>
            <w:vAlign w:val="top"/>
          </w:tcPr>
          <w:p w14:paraId="15B98D1B">
            <w:pPr>
              <w:rPr>
                <w:rFonts w:ascii="Arial"/>
                <w:sz w:val="21"/>
              </w:rPr>
            </w:pPr>
          </w:p>
        </w:tc>
        <w:tc>
          <w:tcPr>
            <w:tcW w:w="430" w:type="dxa"/>
            <w:vAlign w:val="top"/>
          </w:tcPr>
          <w:p w14:paraId="75C05A08">
            <w:pPr>
              <w:rPr>
                <w:rFonts w:ascii="Arial"/>
                <w:sz w:val="21"/>
              </w:rPr>
            </w:pPr>
          </w:p>
        </w:tc>
        <w:tc>
          <w:tcPr>
            <w:tcW w:w="432" w:type="dxa"/>
            <w:vAlign w:val="top"/>
          </w:tcPr>
          <w:p w14:paraId="074EC8A3">
            <w:pPr>
              <w:rPr>
                <w:rFonts w:ascii="Arial"/>
                <w:sz w:val="21"/>
              </w:rPr>
            </w:pPr>
          </w:p>
        </w:tc>
        <w:tc>
          <w:tcPr>
            <w:tcW w:w="445" w:type="dxa"/>
            <w:vAlign w:val="top"/>
          </w:tcPr>
          <w:p w14:paraId="056A9F69">
            <w:pPr>
              <w:rPr>
                <w:rFonts w:ascii="Arial"/>
                <w:sz w:val="21"/>
              </w:rPr>
            </w:pPr>
          </w:p>
        </w:tc>
      </w:tr>
      <w:tr w14:paraId="154FE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085" w:type="dxa"/>
            <w:vAlign w:val="top"/>
          </w:tcPr>
          <w:p w14:paraId="7C0A505D">
            <w:pPr>
              <w:pStyle w:val="6"/>
              <w:spacing w:before="50" w:line="215" w:lineRule="auto"/>
              <w:ind w:left="119"/>
            </w:pPr>
            <w:r>
              <w:rPr>
                <w:spacing w:val="-2"/>
              </w:rPr>
              <w:t>22406</w:t>
            </w:r>
          </w:p>
        </w:tc>
        <w:tc>
          <w:tcPr>
            <w:tcW w:w="3540" w:type="dxa"/>
            <w:vAlign w:val="top"/>
          </w:tcPr>
          <w:p w14:paraId="4E2EBB10">
            <w:pPr>
              <w:pStyle w:val="6"/>
              <w:spacing w:before="50" w:line="215" w:lineRule="auto"/>
              <w:ind w:left="147"/>
            </w:pPr>
            <w:r>
              <w:rPr>
                <w:spacing w:val="-8"/>
              </w:rPr>
              <w:t>自然灾害防治</w:t>
            </w:r>
          </w:p>
        </w:tc>
        <w:tc>
          <w:tcPr>
            <w:tcW w:w="1599" w:type="dxa"/>
            <w:vAlign w:val="top"/>
          </w:tcPr>
          <w:p w14:paraId="0F8B5995">
            <w:pPr>
              <w:pStyle w:val="6"/>
              <w:spacing w:before="50" w:line="215" w:lineRule="auto"/>
              <w:ind w:left="953"/>
            </w:pPr>
            <w:r>
              <w:rPr>
                <w:spacing w:val="-3"/>
              </w:rPr>
              <w:t>52.00</w:t>
            </w:r>
          </w:p>
        </w:tc>
        <w:tc>
          <w:tcPr>
            <w:tcW w:w="1575" w:type="dxa"/>
            <w:vAlign w:val="top"/>
          </w:tcPr>
          <w:p w14:paraId="00E2A55B">
            <w:pPr>
              <w:pStyle w:val="6"/>
              <w:spacing w:before="50" w:line="215" w:lineRule="auto"/>
              <w:ind w:left="928"/>
            </w:pPr>
            <w:r>
              <w:rPr>
                <w:spacing w:val="-3"/>
              </w:rPr>
              <w:t>52.00</w:t>
            </w:r>
          </w:p>
        </w:tc>
        <w:tc>
          <w:tcPr>
            <w:tcW w:w="430" w:type="dxa"/>
            <w:vAlign w:val="top"/>
          </w:tcPr>
          <w:p w14:paraId="4085A24F">
            <w:pPr>
              <w:rPr>
                <w:rFonts w:ascii="Arial"/>
                <w:sz w:val="21"/>
              </w:rPr>
            </w:pPr>
          </w:p>
        </w:tc>
        <w:tc>
          <w:tcPr>
            <w:tcW w:w="430" w:type="dxa"/>
            <w:vAlign w:val="top"/>
          </w:tcPr>
          <w:p w14:paraId="1936AE70">
            <w:pPr>
              <w:rPr>
                <w:rFonts w:ascii="Arial"/>
                <w:sz w:val="21"/>
              </w:rPr>
            </w:pPr>
          </w:p>
        </w:tc>
        <w:tc>
          <w:tcPr>
            <w:tcW w:w="430" w:type="dxa"/>
            <w:vAlign w:val="top"/>
          </w:tcPr>
          <w:p w14:paraId="6C2896FC">
            <w:pPr>
              <w:rPr>
                <w:rFonts w:ascii="Arial"/>
                <w:sz w:val="21"/>
              </w:rPr>
            </w:pPr>
          </w:p>
        </w:tc>
        <w:tc>
          <w:tcPr>
            <w:tcW w:w="432" w:type="dxa"/>
            <w:vAlign w:val="top"/>
          </w:tcPr>
          <w:p w14:paraId="21861F94">
            <w:pPr>
              <w:rPr>
                <w:rFonts w:ascii="Arial"/>
                <w:sz w:val="21"/>
              </w:rPr>
            </w:pPr>
          </w:p>
        </w:tc>
        <w:tc>
          <w:tcPr>
            <w:tcW w:w="445" w:type="dxa"/>
            <w:vAlign w:val="top"/>
          </w:tcPr>
          <w:p w14:paraId="14E77C45">
            <w:pPr>
              <w:rPr>
                <w:rFonts w:ascii="Arial"/>
                <w:sz w:val="21"/>
              </w:rPr>
            </w:pPr>
          </w:p>
        </w:tc>
      </w:tr>
      <w:tr w14:paraId="538B2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085" w:type="dxa"/>
            <w:vAlign w:val="top"/>
          </w:tcPr>
          <w:p w14:paraId="6A2B10E5">
            <w:pPr>
              <w:pStyle w:val="6"/>
              <w:spacing w:before="50" w:line="219" w:lineRule="auto"/>
              <w:ind w:left="119"/>
            </w:pPr>
            <w:r>
              <w:rPr>
                <w:spacing w:val="-2"/>
              </w:rPr>
              <w:t>2240601</w:t>
            </w:r>
          </w:p>
        </w:tc>
        <w:tc>
          <w:tcPr>
            <w:tcW w:w="3540" w:type="dxa"/>
            <w:vAlign w:val="top"/>
          </w:tcPr>
          <w:p w14:paraId="7B2D167B">
            <w:pPr>
              <w:pStyle w:val="6"/>
              <w:spacing w:before="50" w:line="219" w:lineRule="auto"/>
              <w:ind w:left="332"/>
            </w:pPr>
            <w:r>
              <w:rPr>
                <w:spacing w:val="-2"/>
              </w:rPr>
              <w:t>地质灾害防治</w:t>
            </w:r>
          </w:p>
        </w:tc>
        <w:tc>
          <w:tcPr>
            <w:tcW w:w="1599" w:type="dxa"/>
            <w:vAlign w:val="top"/>
          </w:tcPr>
          <w:p w14:paraId="1F962A94">
            <w:pPr>
              <w:pStyle w:val="6"/>
              <w:spacing w:before="50" w:line="219" w:lineRule="auto"/>
              <w:ind w:left="953"/>
            </w:pPr>
            <w:r>
              <w:rPr>
                <w:spacing w:val="-3"/>
              </w:rPr>
              <w:t>52.00</w:t>
            </w:r>
          </w:p>
        </w:tc>
        <w:tc>
          <w:tcPr>
            <w:tcW w:w="1575" w:type="dxa"/>
            <w:vAlign w:val="top"/>
          </w:tcPr>
          <w:p w14:paraId="68FF2EF4">
            <w:pPr>
              <w:pStyle w:val="6"/>
              <w:spacing w:before="50" w:line="219" w:lineRule="auto"/>
              <w:ind w:left="928"/>
            </w:pPr>
            <w:r>
              <w:rPr>
                <w:spacing w:val="-3"/>
              </w:rPr>
              <w:t>52.00</w:t>
            </w:r>
          </w:p>
        </w:tc>
        <w:tc>
          <w:tcPr>
            <w:tcW w:w="430" w:type="dxa"/>
            <w:vAlign w:val="top"/>
          </w:tcPr>
          <w:p w14:paraId="35CF4E43">
            <w:pPr>
              <w:rPr>
                <w:rFonts w:ascii="Arial"/>
                <w:sz w:val="21"/>
              </w:rPr>
            </w:pPr>
          </w:p>
        </w:tc>
        <w:tc>
          <w:tcPr>
            <w:tcW w:w="430" w:type="dxa"/>
            <w:vAlign w:val="top"/>
          </w:tcPr>
          <w:p w14:paraId="7282ADBD">
            <w:pPr>
              <w:rPr>
                <w:rFonts w:ascii="Arial"/>
                <w:sz w:val="21"/>
              </w:rPr>
            </w:pPr>
          </w:p>
        </w:tc>
        <w:tc>
          <w:tcPr>
            <w:tcW w:w="430" w:type="dxa"/>
            <w:vAlign w:val="top"/>
          </w:tcPr>
          <w:p w14:paraId="1F50745B">
            <w:pPr>
              <w:rPr>
                <w:rFonts w:ascii="Arial"/>
                <w:sz w:val="21"/>
              </w:rPr>
            </w:pPr>
          </w:p>
        </w:tc>
        <w:tc>
          <w:tcPr>
            <w:tcW w:w="432" w:type="dxa"/>
            <w:vAlign w:val="top"/>
          </w:tcPr>
          <w:p w14:paraId="48BF227B">
            <w:pPr>
              <w:rPr>
                <w:rFonts w:ascii="Arial"/>
                <w:sz w:val="21"/>
              </w:rPr>
            </w:pPr>
          </w:p>
        </w:tc>
        <w:tc>
          <w:tcPr>
            <w:tcW w:w="445" w:type="dxa"/>
            <w:vAlign w:val="top"/>
          </w:tcPr>
          <w:p w14:paraId="086338FB">
            <w:pPr>
              <w:rPr>
                <w:rFonts w:ascii="Arial"/>
                <w:sz w:val="21"/>
              </w:rPr>
            </w:pPr>
          </w:p>
        </w:tc>
      </w:tr>
    </w:tbl>
    <w:p w14:paraId="0CD5B600">
      <w:pPr>
        <w:pStyle w:val="2"/>
        <w:spacing w:before="45" w:line="220" w:lineRule="auto"/>
        <w:ind w:left="121"/>
        <w:rPr>
          <w:sz w:val="22"/>
          <w:szCs w:val="22"/>
        </w:rPr>
      </w:pPr>
      <w:r>
        <w:rPr>
          <w:spacing w:val="-1"/>
          <w:sz w:val="22"/>
          <w:szCs w:val="22"/>
        </w:rPr>
        <w:t>注：本表反映部门本年度取得的各项收入情况。</w:t>
      </w:r>
    </w:p>
    <w:p w14:paraId="3876A5CB">
      <w:pPr>
        <w:spacing w:line="344" w:lineRule="auto"/>
        <w:rPr>
          <w:rFonts w:ascii="Arial"/>
          <w:sz w:val="21"/>
        </w:rPr>
      </w:pPr>
    </w:p>
    <w:p w14:paraId="2D4205C0">
      <w:pPr>
        <w:spacing w:line="344" w:lineRule="auto"/>
        <w:rPr>
          <w:rFonts w:ascii="Arial"/>
          <w:sz w:val="21"/>
        </w:rPr>
      </w:pPr>
    </w:p>
    <w:p w14:paraId="1D1B5549">
      <w:pPr>
        <w:pStyle w:val="2"/>
        <w:spacing w:before="98" w:line="220" w:lineRule="auto"/>
        <w:ind w:left="4248"/>
        <w:outlineLvl w:val="2"/>
        <w:rPr>
          <w:sz w:val="30"/>
          <w:szCs w:val="30"/>
        </w:rPr>
      </w:pPr>
      <w:r>
        <w:rPr>
          <w:spacing w:val="-3"/>
          <w:sz w:val="30"/>
          <w:szCs w:val="30"/>
        </w:rPr>
        <w:t>支出决算表</w:t>
      </w:r>
    </w:p>
    <w:p w14:paraId="1E5447BE">
      <w:pPr>
        <w:pStyle w:val="2"/>
        <w:spacing w:before="160" w:line="229" w:lineRule="auto"/>
        <w:ind w:left="8973"/>
        <w:rPr>
          <w:sz w:val="19"/>
          <w:szCs w:val="19"/>
        </w:rPr>
      </w:pPr>
      <w:r>
        <w:rPr>
          <w:spacing w:val="1"/>
          <w:sz w:val="19"/>
          <w:szCs w:val="19"/>
        </w:rPr>
        <w:t>公开</w:t>
      </w:r>
      <w:r>
        <w:rPr>
          <w:spacing w:val="-34"/>
          <w:sz w:val="19"/>
          <w:szCs w:val="19"/>
        </w:rPr>
        <w:t xml:space="preserve"> </w:t>
      </w:r>
      <w:r>
        <w:rPr>
          <w:spacing w:val="1"/>
          <w:sz w:val="19"/>
          <w:szCs w:val="19"/>
        </w:rPr>
        <w:t>03</w:t>
      </w:r>
      <w:r>
        <w:rPr>
          <w:spacing w:val="-39"/>
          <w:sz w:val="19"/>
          <w:szCs w:val="19"/>
        </w:rPr>
        <w:t xml:space="preserve"> </w:t>
      </w:r>
      <w:r>
        <w:rPr>
          <w:spacing w:val="1"/>
          <w:sz w:val="19"/>
          <w:szCs w:val="19"/>
        </w:rPr>
        <w:t>表</w:t>
      </w:r>
    </w:p>
    <w:p w14:paraId="06641CAD">
      <w:pPr>
        <w:pStyle w:val="2"/>
        <w:spacing w:before="76" w:line="225" w:lineRule="auto"/>
        <w:ind w:left="122"/>
        <w:rPr>
          <w:sz w:val="19"/>
          <w:szCs w:val="19"/>
        </w:rPr>
      </w:pPr>
      <w:r>
        <w:rPr>
          <w:spacing w:val="6"/>
          <w:sz w:val="19"/>
          <w:szCs w:val="19"/>
        </w:rPr>
        <w:t xml:space="preserve">部门：大冶市刘仁八镇人民政府（本级）                             </w:t>
      </w:r>
      <w:r>
        <w:rPr>
          <w:spacing w:val="5"/>
          <w:sz w:val="19"/>
          <w:szCs w:val="19"/>
        </w:rPr>
        <w:t xml:space="preserve">                       单位：万元</w:t>
      </w:r>
    </w:p>
    <w:p w14:paraId="467FB335">
      <w:pPr>
        <w:spacing w:line="24"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2816"/>
        <w:gridCol w:w="1216"/>
        <w:gridCol w:w="1149"/>
        <w:gridCol w:w="1165"/>
        <w:gridCol w:w="817"/>
        <w:gridCol w:w="550"/>
        <w:gridCol w:w="976"/>
      </w:tblGrid>
      <w:tr w14:paraId="7C7D7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93" w:type="dxa"/>
            <w:gridSpan w:val="2"/>
            <w:vAlign w:val="top"/>
          </w:tcPr>
          <w:p w14:paraId="171A063D">
            <w:pPr>
              <w:pStyle w:val="6"/>
              <w:spacing w:before="52" w:line="217" w:lineRule="auto"/>
              <w:ind w:left="1835"/>
            </w:pPr>
            <w:r>
              <w:rPr>
                <w:spacing w:val="-6"/>
              </w:rPr>
              <w:t>项目</w:t>
            </w:r>
          </w:p>
        </w:tc>
        <w:tc>
          <w:tcPr>
            <w:tcW w:w="1216" w:type="dxa"/>
            <w:vMerge w:val="restart"/>
            <w:tcBorders>
              <w:bottom w:val="nil"/>
            </w:tcBorders>
            <w:vAlign w:val="top"/>
          </w:tcPr>
          <w:p w14:paraId="09E75B8F">
            <w:pPr>
              <w:spacing w:line="299" w:lineRule="auto"/>
              <w:rPr>
                <w:rFonts w:ascii="Arial"/>
                <w:sz w:val="21"/>
              </w:rPr>
            </w:pPr>
          </w:p>
          <w:p w14:paraId="635BF687">
            <w:pPr>
              <w:pStyle w:val="6"/>
              <w:spacing w:before="71" w:line="264" w:lineRule="auto"/>
              <w:ind w:left="393" w:right="165" w:hanging="220"/>
            </w:pPr>
            <w:r>
              <w:rPr>
                <w:spacing w:val="-3"/>
              </w:rPr>
              <w:t>本年支出</w:t>
            </w:r>
            <w:r>
              <w:rPr>
                <w:spacing w:val="2"/>
              </w:rPr>
              <w:t xml:space="preserve"> </w:t>
            </w:r>
            <w:r>
              <w:rPr>
                <w:spacing w:val="-4"/>
              </w:rPr>
              <w:t>合计</w:t>
            </w:r>
          </w:p>
        </w:tc>
        <w:tc>
          <w:tcPr>
            <w:tcW w:w="1149" w:type="dxa"/>
            <w:vMerge w:val="restart"/>
            <w:tcBorders>
              <w:bottom w:val="nil"/>
            </w:tcBorders>
            <w:vAlign w:val="top"/>
          </w:tcPr>
          <w:p w14:paraId="1718AC5D">
            <w:pPr>
              <w:spacing w:line="453" w:lineRule="auto"/>
              <w:rPr>
                <w:rFonts w:ascii="Arial"/>
                <w:sz w:val="21"/>
              </w:rPr>
            </w:pPr>
          </w:p>
          <w:p w14:paraId="1DDA974C">
            <w:pPr>
              <w:pStyle w:val="6"/>
              <w:spacing w:before="71" w:line="220" w:lineRule="auto"/>
              <w:ind w:left="140"/>
            </w:pPr>
            <w:r>
              <w:rPr>
                <w:spacing w:val="-2"/>
              </w:rPr>
              <w:t>基本支出</w:t>
            </w:r>
          </w:p>
        </w:tc>
        <w:tc>
          <w:tcPr>
            <w:tcW w:w="1165" w:type="dxa"/>
            <w:vMerge w:val="restart"/>
            <w:tcBorders>
              <w:bottom w:val="nil"/>
            </w:tcBorders>
            <w:vAlign w:val="top"/>
          </w:tcPr>
          <w:p w14:paraId="2143AA26">
            <w:pPr>
              <w:spacing w:line="452" w:lineRule="auto"/>
              <w:rPr>
                <w:rFonts w:ascii="Arial"/>
                <w:sz w:val="21"/>
              </w:rPr>
            </w:pPr>
          </w:p>
          <w:p w14:paraId="2BFB143B">
            <w:pPr>
              <w:pStyle w:val="6"/>
              <w:spacing w:before="72" w:line="221" w:lineRule="auto"/>
              <w:ind w:left="153"/>
            </w:pPr>
            <w:r>
              <w:rPr>
                <w:spacing w:val="-3"/>
              </w:rPr>
              <w:t>项目支出</w:t>
            </w:r>
          </w:p>
        </w:tc>
        <w:tc>
          <w:tcPr>
            <w:tcW w:w="817" w:type="dxa"/>
            <w:vMerge w:val="restart"/>
            <w:tcBorders>
              <w:bottom w:val="nil"/>
            </w:tcBorders>
            <w:vAlign w:val="top"/>
          </w:tcPr>
          <w:p w14:paraId="3CF4DC9D">
            <w:pPr>
              <w:pStyle w:val="6"/>
              <w:spacing w:before="215" w:line="221" w:lineRule="auto"/>
              <w:ind w:left="199"/>
            </w:pPr>
            <w:r>
              <w:rPr>
                <w:spacing w:val="-5"/>
              </w:rPr>
              <w:t>上缴</w:t>
            </w:r>
          </w:p>
          <w:p w14:paraId="3146F0DF">
            <w:pPr>
              <w:pStyle w:val="6"/>
              <w:spacing w:before="48" w:line="223" w:lineRule="auto"/>
              <w:ind w:left="199"/>
            </w:pPr>
            <w:r>
              <w:rPr>
                <w:spacing w:val="-5"/>
              </w:rPr>
              <w:t>上级</w:t>
            </w:r>
          </w:p>
          <w:p w14:paraId="27E35826">
            <w:pPr>
              <w:pStyle w:val="6"/>
              <w:spacing w:before="45" w:line="222" w:lineRule="auto"/>
              <w:ind w:left="198"/>
            </w:pPr>
            <w:r>
              <w:rPr>
                <w:spacing w:val="-4"/>
              </w:rPr>
              <w:t>支出</w:t>
            </w:r>
          </w:p>
        </w:tc>
        <w:tc>
          <w:tcPr>
            <w:tcW w:w="550" w:type="dxa"/>
            <w:vMerge w:val="restart"/>
            <w:tcBorders>
              <w:bottom w:val="nil"/>
            </w:tcBorders>
            <w:textDirection w:val="tbRlV"/>
            <w:vAlign w:val="top"/>
          </w:tcPr>
          <w:p w14:paraId="4B164BCE">
            <w:pPr>
              <w:pStyle w:val="6"/>
              <w:spacing w:before="159" w:line="209" w:lineRule="auto"/>
              <w:ind w:left="59"/>
            </w:pPr>
            <w:r>
              <w:rPr>
                <w:spacing w:val="1"/>
              </w:rPr>
              <w:t>经</w:t>
            </w:r>
            <w:r>
              <w:rPr>
                <w:spacing w:val="-19"/>
              </w:rPr>
              <w:t xml:space="preserve"> </w:t>
            </w:r>
            <w:r>
              <w:rPr>
                <w:spacing w:val="1"/>
              </w:rPr>
              <w:t>营</w:t>
            </w:r>
            <w:r>
              <w:rPr>
                <w:spacing w:val="-19"/>
              </w:rPr>
              <w:t xml:space="preserve"> </w:t>
            </w:r>
            <w:r>
              <w:rPr>
                <w:spacing w:val="1"/>
              </w:rPr>
              <w:t>支</w:t>
            </w:r>
            <w:r>
              <w:rPr>
                <w:spacing w:val="-20"/>
              </w:rPr>
              <w:t xml:space="preserve"> </w:t>
            </w:r>
            <w:r>
              <w:rPr>
                <w:spacing w:val="1"/>
              </w:rPr>
              <w:t>出</w:t>
            </w:r>
          </w:p>
        </w:tc>
        <w:tc>
          <w:tcPr>
            <w:tcW w:w="976" w:type="dxa"/>
            <w:vMerge w:val="restart"/>
            <w:tcBorders>
              <w:bottom w:val="nil"/>
            </w:tcBorders>
            <w:vAlign w:val="top"/>
          </w:tcPr>
          <w:p w14:paraId="2C3734AD">
            <w:pPr>
              <w:pStyle w:val="6"/>
              <w:spacing w:before="215" w:line="220" w:lineRule="auto"/>
              <w:ind w:left="163"/>
            </w:pPr>
            <w:r>
              <w:rPr>
                <w:spacing w:val="-2"/>
              </w:rPr>
              <w:t>对附属</w:t>
            </w:r>
          </w:p>
          <w:p w14:paraId="46A0C3DE">
            <w:pPr>
              <w:pStyle w:val="6"/>
              <w:spacing w:before="49" w:line="222" w:lineRule="auto"/>
              <w:ind w:left="166"/>
            </w:pPr>
            <w:r>
              <w:rPr>
                <w:spacing w:val="-3"/>
              </w:rPr>
              <w:t>单位补</w:t>
            </w:r>
          </w:p>
          <w:p w14:paraId="6812A807">
            <w:pPr>
              <w:pStyle w:val="6"/>
              <w:spacing w:before="47" w:line="222" w:lineRule="auto"/>
              <w:ind w:left="164"/>
            </w:pPr>
            <w:r>
              <w:rPr>
                <w:spacing w:val="-3"/>
              </w:rPr>
              <w:t>助支出</w:t>
            </w:r>
          </w:p>
        </w:tc>
      </w:tr>
      <w:tr w14:paraId="3CCA2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277" w:type="dxa"/>
            <w:vAlign w:val="top"/>
          </w:tcPr>
          <w:p w14:paraId="45EF3AF7">
            <w:pPr>
              <w:spacing w:line="289" w:lineRule="auto"/>
              <w:rPr>
                <w:rFonts w:ascii="Arial"/>
                <w:sz w:val="21"/>
              </w:rPr>
            </w:pPr>
          </w:p>
          <w:p w14:paraId="0F72C1C3">
            <w:pPr>
              <w:pStyle w:val="6"/>
              <w:spacing w:before="71" w:line="219" w:lineRule="auto"/>
              <w:ind w:left="205"/>
            </w:pPr>
            <w:r>
              <w:rPr>
                <w:spacing w:val="-2"/>
              </w:rPr>
              <w:t>科目代码</w:t>
            </w:r>
          </w:p>
        </w:tc>
        <w:tc>
          <w:tcPr>
            <w:tcW w:w="2816" w:type="dxa"/>
            <w:vAlign w:val="top"/>
          </w:tcPr>
          <w:p w14:paraId="295EDD0D">
            <w:pPr>
              <w:spacing w:line="289" w:lineRule="auto"/>
              <w:rPr>
                <w:rFonts w:ascii="Arial"/>
                <w:sz w:val="21"/>
              </w:rPr>
            </w:pPr>
          </w:p>
          <w:p w14:paraId="67278528">
            <w:pPr>
              <w:pStyle w:val="6"/>
              <w:spacing w:before="71" w:line="220" w:lineRule="auto"/>
              <w:ind w:left="973"/>
            </w:pPr>
            <w:r>
              <w:rPr>
                <w:spacing w:val="-2"/>
              </w:rPr>
              <w:t>科目名称</w:t>
            </w:r>
          </w:p>
        </w:tc>
        <w:tc>
          <w:tcPr>
            <w:tcW w:w="1216" w:type="dxa"/>
            <w:vMerge w:val="continue"/>
            <w:tcBorders>
              <w:top w:val="nil"/>
            </w:tcBorders>
            <w:vAlign w:val="top"/>
          </w:tcPr>
          <w:p w14:paraId="0CFA1085">
            <w:pPr>
              <w:rPr>
                <w:rFonts w:ascii="Arial"/>
                <w:sz w:val="21"/>
              </w:rPr>
            </w:pPr>
          </w:p>
        </w:tc>
        <w:tc>
          <w:tcPr>
            <w:tcW w:w="1149" w:type="dxa"/>
            <w:vMerge w:val="continue"/>
            <w:tcBorders>
              <w:top w:val="nil"/>
            </w:tcBorders>
            <w:vAlign w:val="top"/>
          </w:tcPr>
          <w:p w14:paraId="3E7398B4">
            <w:pPr>
              <w:rPr>
                <w:rFonts w:ascii="Arial"/>
                <w:sz w:val="21"/>
              </w:rPr>
            </w:pPr>
          </w:p>
        </w:tc>
        <w:tc>
          <w:tcPr>
            <w:tcW w:w="1165" w:type="dxa"/>
            <w:vMerge w:val="continue"/>
            <w:tcBorders>
              <w:top w:val="nil"/>
            </w:tcBorders>
            <w:vAlign w:val="top"/>
          </w:tcPr>
          <w:p w14:paraId="683752BA">
            <w:pPr>
              <w:rPr>
                <w:rFonts w:ascii="Arial"/>
                <w:sz w:val="21"/>
              </w:rPr>
            </w:pPr>
          </w:p>
        </w:tc>
        <w:tc>
          <w:tcPr>
            <w:tcW w:w="817" w:type="dxa"/>
            <w:vMerge w:val="continue"/>
            <w:tcBorders>
              <w:top w:val="nil"/>
            </w:tcBorders>
            <w:vAlign w:val="top"/>
          </w:tcPr>
          <w:p w14:paraId="1DE5C2A9">
            <w:pPr>
              <w:rPr>
                <w:rFonts w:ascii="Arial"/>
                <w:sz w:val="21"/>
              </w:rPr>
            </w:pPr>
          </w:p>
        </w:tc>
        <w:tc>
          <w:tcPr>
            <w:tcW w:w="550" w:type="dxa"/>
            <w:vMerge w:val="continue"/>
            <w:tcBorders>
              <w:top w:val="nil"/>
            </w:tcBorders>
            <w:textDirection w:val="tbRlV"/>
            <w:vAlign w:val="top"/>
          </w:tcPr>
          <w:p w14:paraId="4A16278E">
            <w:pPr>
              <w:rPr>
                <w:rFonts w:ascii="Arial"/>
                <w:sz w:val="21"/>
              </w:rPr>
            </w:pPr>
          </w:p>
        </w:tc>
        <w:tc>
          <w:tcPr>
            <w:tcW w:w="976" w:type="dxa"/>
            <w:vMerge w:val="continue"/>
            <w:tcBorders>
              <w:top w:val="nil"/>
            </w:tcBorders>
            <w:vAlign w:val="top"/>
          </w:tcPr>
          <w:p w14:paraId="04BD6F33">
            <w:pPr>
              <w:rPr>
                <w:rFonts w:ascii="Arial"/>
                <w:sz w:val="21"/>
              </w:rPr>
            </w:pPr>
          </w:p>
        </w:tc>
      </w:tr>
      <w:tr w14:paraId="7652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93" w:type="dxa"/>
            <w:gridSpan w:val="2"/>
            <w:vAlign w:val="top"/>
          </w:tcPr>
          <w:p w14:paraId="7D0A43D8">
            <w:pPr>
              <w:pStyle w:val="6"/>
              <w:spacing w:before="47" w:line="217" w:lineRule="auto"/>
              <w:ind w:left="1832"/>
            </w:pPr>
            <w:r>
              <w:rPr>
                <w:spacing w:val="-4"/>
              </w:rPr>
              <w:t>栏次</w:t>
            </w:r>
          </w:p>
        </w:tc>
        <w:tc>
          <w:tcPr>
            <w:tcW w:w="1216" w:type="dxa"/>
            <w:vAlign w:val="top"/>
          </w:tcPr>
          <w:p w14:paraId="5BB0A69E">
            <w:pPr>
              <w:pStyle w:val="6"/>
              <w:spacing w:before="47" w:line="217" w:lineRule="auto"/>
              <w:ind w:left="575"/>
            </w:pPr>
            <w:r>
              <w:t>1</w:t>
            </w:r>
          </w:p>
        </w:tc>
        <w:tc>
          <w:tcPr>
            <w:tcW w:w="1149" w:type="dxa"/>
            <w:vAlign w:val="top"/>
          </w:tcPr>
          <w:p w14:paraId="54A1FFDA">
            <w:pPr>
              <w:pStyle w:val="6"/>
              <w:spacing w:before="47" w:line="217" w:lineRule="auto"/>
              <w:ind w:left="529"/>
            </w:pPr>
            <w:r>
              <w:t>2</w:t>
            </w:r>
          </w:p>
        </w:tc>
        <w:tc>
          <w:tcPr>
            <w:tcW w:w="1165" w:type="dxa"/>
            <w:vAlign w:val="top"/>
          </w:tcPr>
          <w:p w14:paraId="1071D118">
            <w:pPr>
              <w:pStyle w:val="6"/>
              <w:spacing w:before="47" w:line="217" w:lineRule="auto"/>
              <w:ind w:left="538"/>
            </w:pPr>
            <w:r>
              <w:t>3</w:t>
            </w:r>
          </w:p>
        </w:tc>
        <w:tc>
          <w:tcPr>
            <w:tcW w:w="817" w:type="dxa"/>
            <w:vAlign w:val="top"/>
          </w:tcPr>
          <w:p w14:paraId="4E3A1CCE">
            <w:pPr>
              <w:pStyle w:val="6"/>
              <w:spacing w:before="47" w:line="217" w:lineRule="auto"/>
              <w:ind w:left="359"/>
            </w:pPr>
            <w:r>
              <w:t>4</w:t>
            </w:r>
          </w:p>
        </w:tc>
        <w:tc>
          <w:tcPr>
            <w:tcW w:w="550" w:type="dxa"/>
            <w:vAlign w:val="top"/>
          </w:tcPr>
          <w:p w14:paraId="2105A86F">
            <w:pPr>
              <w:pStyle w:val="6"/>
              <w:spacing w:before="47" w:line="217" w:lineRule="auto"/>
              <w:ind w:left="232"/>
            </w:pPr>
            <w:r>
              <w:t>5</w:t>
            </w:r>
          </w:p>
        </w:tc>
        <w:tc>
          <w:tcPr>
            <w:tcW w:w="976" w:type="dxa"/>
            <w:vAlign w:val="top"/>
          </w:tcPr>
          <w:p w14:paraId="035FBDA7">
            <w:pPr>
              <w:pStyle w:val="6"/>
              <w:spacing w:before="47" w:line="217" w:lineRule="auto"/>
              <w:ind w:left="440"/>
            </w:pPr>
            <w:r>
              <w:t>6</w:t>
            </w:r>
          </w:p>
        </w:tc>
      </w:tr>
      <w:tr w14:paraId="5D0FE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093" w:type="dxa"/>
            <w:gridSpan w:val="2"/>
            <w:vAlign w:val="top"/>
          </w:tcPr>
          <w:p w14:paraId="6B52DD2E">
            <w:pPr>
              <w:pStyle w:val="6"/>
              <w:spacing w:before="48" w:line="217" w:lineRule="auto"/>
              <w:ind w:left="1833"/>
            </w:pPr>
            <w:r>
              <w:rPr>
                <w:spacing w:val="-4"/>
              </w:rPr>
              <w:t>合计</w:t>
            </w:r>
          </w:p>
        </w:tc>
        <w:tc>
          <w:tcPr>
            <w:tcW w:w="1216" w:type="dxa"/>
            <w:vAlign w:val="top"/>
          </w:tcPr>
          <w:p w14:paraId="585C341B">
            <w:pPr>
              <w:pStyle w:val="6"/>
              <w:spacing w:before="48" w:line="217" w:lineRule="auto"/>
              <w:ind w:left="232"/>
            </w:pPr>
            <w:r>
              <w:rPr>
                <w:b/>
                <w:bCs/>
                <w:spacing w:val="-3"/>
              </w:rPr>
              <w:t>3,232.15</w:t>
            </w:r>
          </w:p>
        </w:tc>
        <w:tc>
          <w:tcPr>
            <w:tcW w:w="1149" w:type="dxa"/>
            <w:vAlign w:val="top"/>
          </w:tcPr>
          <w:p w14:paraId="7BCB4ED0">
            <w:pPr>
              <w:pStyle w:val="6"/>
              <w:spacing w:before="48" w:line="217" w:lineRule="auto"/>
              <w:ind w:left="178"/>
            </w:pPr>
            <w:r>
              <w:rPr>
                <w:b/>
                <w:bCs/>
                <w:spacing w:val="-5"/>
              </w:rPr>
              <w:t>1,647.74</w:t>
            </w:r>
          </w:p>
        </w:tc>
        <w:tc>
          <w:tcPr>
            <w:tcW w:w="1165" w:type="dxa"/>
            <w:vAlign w:val="top"/>
          </w:tcPr>
          <w:p w14:paraId="5A3BE5D2">
            <w:pPr>
              <w:pStyle w:val="6"/>
              <w:spacing w:before="48" w:line="217" w:lineRule="auto"/>
              <w:ind w:left="195"/>
            </w:pPr>
            <w:r>
              <w:rPr>
                <w:b/>
                <w:bCs/>
                <w:spacing w:val="-5"/>
              </w:rPr>
              <w:t>1,584.40</w:t>
            </w:r>
          </w:p>
        </w:tc>
        <w:tc>
          <w:tcPr>
            <w:tcW w:w="817" w:type="dxa"/>
            <w:vAlign w:val="top"/>
          </w:tcPr>
          <w:p w14:paraId="667A5069">
            <w:pPr>
              <w:rPr>
                <w:rFonts w:ascii="Arial"/>
                <w:sz w:val="21"/>
              </w:rPr>
            </w:pPr>
          </w:p>
        </w:tc>
        <w:tc>
          <w:tcPr>
            <w:tcW w:w="550" w:type="dxa"/>
            <w:vAlign w:val="top"/>
          </w:tcPr>
          <w:p w14:paraId="05FFAD5B">
            <w:pPr>
              <w:rPr>
                <w:rFonts w:ascii="Arial"/>
                <w:sz w:val="21"/>
              </w:rPr>
            </w:pPr>
          </w:p>
        </w:tc>
        <w:tc>
          <w:tcPr>
            <w:tcW w:w="976" w:type="dxa"/>
            <w:vAlign w:val="top"/>
          </w:tcPr>
          <w:p w14:paraId="2AF1D966">
            <w:pPr>
              <w:rPr>
                <w:rFonts w:ascii="Arial"/>
                <w:sz w:val="21"/>
              </w:rPr>
            </w:pPr>
          </w:p>
        </w:tc>
      </w:tr>
      <w:tr w14:paraId="017A1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721DA881">
            <w:pPr>
              <w:pStyle w:val="6"/>
              <w:spacing w:before="49" w:line="216" w:lineRule="auto"/>
              <w:ind w:left="119"/>
            </w:pPr>
            <w:r>
              <w:rPr>
                <w:spacing w:val="-4"/>
              </w:rPr>
              <w:t>201</w:t>
            </w:r>
          </w:p>
        </w:tc>
        <w:tc>
          <w:tcPr>
            <w:tcW w:w="2816" w:type="dxa"/>
            <w:vAlign w:val="top"/>
          </w:tcPr>
          <w:p w14:paraId="573E9A39">
            <w:pPr>
              <w:pStyle w:val="6"/>
              <w:spacing w:before="49" w:line="216" w:lineRule="auto"/>
              <w:ind w:left="114"/>
            </w:pPr>
            <w:r>
              <w:rPr>
                <w:spacing w:val="-2"/>
              </w:rPr>
              <w:t>一般公共服务支出</w:t>
            </w:r>
          </w:p>
        </w:tc>
        <w:tc>
          <w:tcPr>
            <w:tcW w:w="1216" w:type="dxa"/>
            <w:vAlign w:val="top"/>
          </w:tcPr>
          <w:p w14:paraId="6EDEABE0">
            <w:pPr>
              <w:pStyle w:val="6"/>
              <w:spacing w:before="49" w:line="216" w:lineRule="auto"/>
              <w:ind w:left="454"/>
            </w:pPr>
            <w:r>
              <w:rPr>
                <w:spacing w:val="-2"/>
              </w:rPr>
              <w:t>920.01</w:t>
            </w:r>
          </w:p>
        </w:tc>
        <w:tc>
          <w:tcPr>
            <w:tcW w:w="1149" w:type="dxa"/>
            <w:vAlign w:val="top"/>
          </w:tcPr>
          <w:p w14:paraId="75EFC2FD">
            <w:pPr>
              <w:pStyle w:val="6"/>
              <w:spacing w:before="49" w:line="216" w:lineRule="auto"/>
              <w:ind w:left="388"/>
            </w:pPr>
            <w:r>
              <w:rPr>
                <w:spacing w:val="-2"/>
              </w:rPr>
              <w:t>920.01</w:t>
            </w:r>
          </w:p>
        </w:tc>
        <w:tc>
          <w:tcPr>
            <w:tcW w:w="1165" w:type="dxa"/>
            <w:vAlign w:val="top"/>
          </w:tcPr>
          <w:p w14:paraId="3B21F566">
            <w:pPr>
              <w:rPr>
                <w:rFonts w:ascii="Arial"/>
                <w:sz w:val="21"/>
              </w:rPr>
            </w:pPr>
          </w:p>
        </w:tc>
        <w:tc>
          <w:tcPr>
            <w:tcW w:w="817" w:type="dxa"/>
            <w:vAlign w:val="top"/>
          </w:tcPr>
          <w:p w14:paraId="202BF6A1">
            <w:pPr>
              <w:rPr>
                <w:rFonts w:ascii="Arial"/>
                <w:sz w:val="21"/>
              </w:rPr>
            </w:pPr>
          </w:p>
        </w:tc>
        <w:tc>
          <w:tcPr>
            <w:tcW w:w="550" w:type="dxa"/>
            <w:vAlign w:val="top"/>
          </w:tcPr>
          <w:p w14:paraId="3B48A81F">
            <w:pPr>
              <w:rPr>
                <w:rFonts w:ascii="Arial"/>
                <w:sz w:val="21"/>
              </w:rPr>
            </w:pPr>
          </w:p>
        </w:tc>
        <w:tc>
          <w:tcPr>
            <w:tcW w:w="976" w:type="dxa"/>
            <w:vAlign w:val="top"/>
          </w:tcPr>
          <w:p w14:paraId="24A6F291">
            <w:pPr>
              <w:rPr>
                <w:rFonts w:ascii="Arial"/>
                <w:sz w:val="21"/>
              </w:rPr>
            </w:pPr>
          </w:p>
        </w:tc>
      </w:tr>
      <w:tr w14:paraId="54460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7" w:type="dxa"/>
            <w:vAlign w:val="top"/>
          </w:tcPr>
          <w:p w14:paraId="30F0C2F1">
            <w:pPr>
              <w:pStyle w:val="6"/>
              <w:spacing w:before="205" w:line="241" w:lineRule="auto"/>
              <w:ind w:left="119"/>
            </w:pPr>
            <w:r>
              <w:rPr>
                <w:spacing w:val="-2"/>
              </w:rPr>
              <w:t>20103</w:t>
            </w:r>
          </w:p>
        </w:tc>
        <w:tc>
          <w:tcPr>
            <w:tcW w:w="2816" w:type="dxa"/>
            <w:vAlign w:val="top"/>
          </w:tcPr>
          <w:p w14:paraId="2F8F4D2F">
            <w:pPr>
              <w:pStyle w:val="6"/>
              <w:spacing w:before="50" w:line="238" w:lineRule="auto"/>
              <w:ind w:left="113" w:right="106" w:hanging="3"/>
            </w:pPr>
            <w:r>
              <w:rPr>
                <w:spacing w:val="-4"/>
              </w:rPr>
              <w:t>政府办公厅（室）及相关机</w:t>
            </w:r>
            <w:r>
              <w:rPr>
                <w:spacing w:val="1"/>
              </w:rPr>
              <w:t xml:space="preserve"> </w:t>
            </w:r>
            <w:r>
              <w:rPr>
                <w:spacing w:val="-4"/>
              </w:rPr>
              <w:t>构事务</w:t>
            </w:r>
          </w:p>
        </w:tc>
        <w:tc>
          <w:tcPr>
            <w:tcW w:w="1216" w:type="dxa"/>
            <w:vAlign w:val="top"/>
          </w:tcPr>
          <w:p w14:paraId="1E6E7044">
            <w:pPr>
              <w:pStyle w:val="6"/>
              <w:spacing w:before="206"/>
              <w:ind w:left="454"/>
            </w:pPr>
            <w:r>
              <w:rPr>
                <w:spacing w:val="-2"/>
              </w:rPr>
              <w:t>897.77</w:t>
            </w:r>
          </w:p>
        </w:tc>
        <w:tc>
          <w:tcPr>
            <w:tcW w:w="1149" w:type="dxa"/>
            <w:vAlign w:val="top"/>
          </w:tcPr>
          <w:p w14:paraId="7914602C">
            <w:pPr>
              <w:pStyle w:val="6"/>
              <w:spacing w:before="206"/>
              <w:ind w:left="388"/>
            </w:pPr>
            <w:r>
              <w:rPr>
                <w:spacing w:val="-2"/>
              </w:rPr>
              <w:t>897.77</w:t>
            </w:r>
          </w:p>
        </w:tc>
        <w:tc>
          <w:tcPr>
            <w:tcW w:w="1165" w:type="dxa"/>
            <w:vAlign w:val="top"/>
          </w:tcPr>
          <w:p w14:paraId="6A628869">
            <w:pPr>
              <w:rPr>
                <w:rFonts w:ascii="Arial"/>
                <w:sz w:val="21"/>
              </w:rPr>
            </w:pPr>
          </w:p>
        </w:tc>
        <w:tc>
          <w:tcPr>
            <w:tcW w:w="817" w:type="dxa"/>
            <w:vAlign w:val="top"/>
          </w:tcPr>
          <w:p w14:paraId="31314A68">
            <w:pPr>
              <w:rPr>
                <w:rFonts w:ascii="Arial"/>
                <w:sz w:val="21"/>
              </w:rPr>
            </w:pPr>
          </w:p>
        </w:tc>
        <w:tc>
          <w:tcPr>
            <w:tcW w:w="550" w:type="dxa"/>
            <w:vAlign w:val="top"/>
          </w:tcPr>
          <w:p w14:paraId="4C6EAA0C">
            <w:pPr>
              <w:rPr>
                <w:rFonts w:ascii="Arial"/>
                <w:sz w:val="21"/>
              </w:rPr>
            </w:pPr>
          </w:p>
        </w:tc>
        <w:tc>
          <w:tcPr>
            <w:tcW w:w="976" w:type="dxa"/>
            <w:vAlign w:val="top"/>
          </w:tcPr>
          <w:p w14:paraId="0423184E">
            <w:pPr>
              <w:rPr>
                <w:rFonts w:ascii="Arial"/>
                <w:sz w:val="21"/>
              </w:rPr>
            </w:pPr>
          </w:p>
        </w:tc>
      </w:tr>
      <w:tr w14:paraId="65173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216156C5">
            <w:pPr>
              <w:pStyle w:val="6"/>
              <w:spacing w:before="50" w:line="215" w:lineRule="auto"/>
              <w:ind w:left="119"/>
            </w:pPr>
            <w:r>
              <w:rPr>
                <w:spacing w:val="-2"/>
              </w:rPr>
              <w:t>2010301</w:t>
            </w:r>
          </w:p>
        </w:tc>
        <w:tc>
          <w:tcPr>
            <w:tcW w:w="2816" w:type="dxa"/>
            <w:vAlign w:val="top"/>
          </w:tcPr>
          <w:p w14:paraId="33A5569A">
            <w:pPr>
              <w:pStyle w:val="6"/>
              <w:spacing w:before="50" w:line="215" w:lineRule="auto"/>
              <w:ind w:left="335"/>
            </w:pPr>
            <w:r>
              <w:rPr>
                <w:spacing w:val="-3"/>
              </w:rPr>
              <w:t>行政运行</w:t>
            </w:r>
          </w:p>
        </w:tc>
        <w:tc>
          <w:tcPr>
            <w:tcW w:w="1216" w:type="dxa"/>
            <w:vAlign w:val="top"/>
          </w:tcPr>
          <w:p w14:paraId="6533AFA5">
            <w:pPr>
              <w:pStyle w:val="6"/>
              <w:spacing w:before="50" w:line="215" w:lineRule="auto"/>
              <w:ind w:left="459"/>
            </w:pPr>
            <w:r>
              <w:rPr>
                <w:spacing w:val="-2"/>
              </w:rPr>
              <w:t>746.84</w:t>
            </w:r>
          </w:p>
        </w:tc>
        <w:tc>
          <w:tcPr>
            <w:tcW w:w="1149" w:type="dxa"/>
            <w:vAlign w:val="top"/>
          </w:tcPr>
          <w:p w14:paraId="46C64226">
            <w:pPr>
              <w:pStyle w:val="6"/>
              <w:spacing w:before="50" w:line="215" w:lineRule="auto"/>
              <w:ind w:left="392"/>
            </w:pPr>
            <w:r>
              <w:rPr>
                <w:spacing w:val="-2"/>
              </w:rPr>
              <w:t>746.84</w:t>
            </w:r>
          </w:p>
        </w:tc>
        <w:tc>
          <w:tcPr>
            <w:tcW w:w="1165" w:type="dxa"/>
            <w:vAlign w:val="top"/>
          </w:tcPr>
          <w:p w14:paraId="0F18E99A">
            <w:pPr>
              <w:rPr>
                <w:rFonts w:ascii="Arial"/>
                <w:sz w:val="21"/>
              </w:rPr>
            </w:pPr>
          </w:p>
        </w:tc>
        <w:tc>
          <w:tcPr>
            <w:tcW w:w="817" w:type="dxa"/>
            <w:vAlign w:val="top"/>
          </w:tcPr>
          <w:p w14:paraId="1350CD82">
            <w:pPr>
              <w:rPr>
                <w:rFonts w:ascii="Arial"/>
                <w:sz w:val="21"/>
              </w:rPr>
            </w:pPr>
          </w:p>
        </w:tc>
        <w:tc>
          <w:tcPr>
            <w:tcW w:w="550" w:type="dxa"/>
            <w:vAlign w:val="top"/>
          </w:tcPr>
          <w:p w14:paraId="67E17487">
            <w:pPr>
              <w:rPr>
                <w:rFonts w:ascii="Arial"/>
                <w:sz w:val="21"/>
              </w:rPr>
            </w:pPr>
          </w:p>
        </w:tc>
        <w:tc>
          <w:tcPr>
            <w:tcW w:w="976" w:type="dxa"/>
            <w:vAlign w:val="top"/>
          </w:tcPr>
          <w:p w14:paraId="335C3BC9">
            <w:pPr>
              <w:rPr>
                <w:rFonts w:ascii="Arial"/>
                <w:sz w:val="21"/>
              </w:rPr>
            </w:pPr>
          </w:p>
        </w:tc>
      </w:tr>
      <w:tr w14:paraId="597A4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7" w:type="dxa"/>
            <w:vAlign w:val="top"/>
          </w:tcPr>
          <w:p w14:paraId="6A91937F">
            <w:pPr>
              <w:pStyle w:val="6"/>
              <w:spacing w:before="206" w:line="241" w:lineRule="auto"/>
              <w:ind w:left="119"/>
            </w:pPr>
            <w:r>
              <w:rPr>
                <w:spacing w:val="-2"/>
              </w:rPr>
              <w:t>2010399</w:t>
            </w:r>
          </w:p>
        </w:tc>
        <w:tc>
          <w:tcPr>
            <w:tcW w:w="2816" w:type="dxa"/>
            <w:vAlign w:val="top"/>
          </w:tcPr>
          <w:p w14:paraId="4A744961">
            <w:pPr>
              <w:pStyle w:val="6"/>
              <w:spacing w:before="50" w:line="238" w:lineRule="auto"/>
              <w:ind w:left="111" w:right="106" w:firstLine="221"/>
            </w:pPr>
            <w:r>
              <w:rPr>
                <w:spacing w:val="-5"/>
              </w:rPr>
              <w:t>其他政府办公厅（室）及</w:t>
            </w:r>
            <w:r>
              <w:rPr>
                <w:spacing w:val="5"/>
              </w:rPr>
              <w:t xml:space="preserve"> </w:t>
            </w:r>
            <w:r>
              <w:rPr>
                <w:spacing w:val="-1"/>
              </w:rPr>
              <w:t>相关机构事务支出</w:t>
            </w:r>
          </w:p>
        </w:tc>
        <w:tc>
          <w:tcPr>
            <w:tcW w:w="1216" w:type="dxa"/>
            <w:vAlign w:val="top"/>
          </w:tcPr>
          <w:p w14:paraId="4527EAC3">
            <w:pPr>
              <w:pStyle w:val="6"/>
              <w:spacing w:before="206"/>
              <w:ind w:left="470"/>
            </w:pPr>
            <w:r>
              <w:rPr>
                <w:spacing w:val="-4"/>
              </w:rPr>
              <w:t>150.93</w:t>
            </w:r>
          </w:p>
        </w:tc>
        <w:tc>
          <w:tcPr>
            <w:tcW w:w="1149" w:type="dxa"/>
            <w:vAlign w:val="top"/>
          </w:tcPr>
          <w:p w14:paraId="5DA5D3FC">
            <w:pPr>
              <w:pStyle w:val="6"/>
              <w:spacing w:before="206"/>
              <w:ind w:left="403"/>
            </w:pPr>
            <w:r>
              <w:rPr>
                <w:spacing w:val="-4"/>
              </w:rPr>
              <w:t>150.93</w:t>
            </w:r>
          </w:p>
        </w:tc>
        <w:tc>
          <w:tcPr>
            <w:tcW w:w="1165" w:type="dxa"/>
            <w:vAlign w:val="top"/>
          </w:tcPr>
          <w:p w14:paraId="196BC34F">
            <w:pPr>
              <w:rPr>
                <w:rFonts w:ascii="Arial"/>
                <w:sz w:val="21"/>
              </w:rPr>
            </w:pPr>
          </w:p>
        </w:tc>
        <w:tc>
          <w:tcPr>
            <w:tcW w:w="817" w:type="dxa"/>
            <w:vAlign w:val="top"/>
          </w:tcPr>
          <w:p w14:paraId="330E1B63">
            <w:pPr>
              <w:rPr>
                <w:rFonts w:ascii="Arial"/>
                <w:sz w:val="21"/>
              </w:rPr>
            </w:pPr>
          </w:p>
        </w:tc>
        <w:tc>
          <w:tcPr>
            <w:tcW w:w="550" w:type="dxa"/>
            <w:vAlign w:val="top"/>
          </w:tcPr>
          <w:p w14:paraId="6C19588B">
            <w:pPr>
              <w:rPr>
                <w:rFonts w:ascii="Arial"/>
                <w:sz w:val="21"/>
              </w:rPr>
            </w:pPr>
          </w:p>
        </w:tc>
        <w:tc>
          <w:tcPr>
            <w:tcW w:w="976" w:type="dxa"/>
            <w:vAlign w:val="top"/>
          </w:tcPr>
          <w:p w14:paraId="2C15EC24">
            <w:pPr>
              <w:rPr>
                <w:rFonts w:ascii="Arial"/>
                <w:sz w:val="21"/>
              </w:rPr>
            </w:pPr>
          </w:p>
        </w:tc>
      </w:tr>
      <w:tr w14:paraId="1BA1C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2AE7D90D">
            <w:pPr>
              <w:pStyle w:val="6"/>
              <w:spacing w:before="50" w:line="215" w:lineRule="auto"/>
              <w:ind w:left="119"/>
            </w:pPr>
            <w:r>
              <w:rPr>
                <w:spacing w:val="-2"/>
              </w:rPr>
              <w:t>20105</w:t>
            </w:r>
          </w:p>
        </w:tc>
        <w:tc>
          <w:tcPr>
            <w:tcW w:w="2816" w:type="dxa"/>
            <w:vAlign w:val="top"/>
          </w:tcPr>
          <w:p w14:paraId="36674F65">
            <w:pPr>
              <w:pStyle w:val="6"/>
              <w:spacing w:before="50" w:line="215" w:lineRule="auto"/>
              <w:ind w:left="116"/>
            </w:pPr>
            <w:r>
              <w:rPr>
                <w:spacing w:val="-3"/>
              </w:rPr>
              <w:t>统计信息事务</w:t>
            </w:r>
          </w:p>
        </w:tc>
        <w:tc>
          <w:tcPr>
            <w:tcW w:w="1216" w:type="dxa"/>
            <w:vAlign w:val="top"/>
          </w:tcPr>
          <w:p w14:paraId="19B5BB55">
            <w:pPr>
              <w:pStyle w:val="6"/>
              <w:spacing w:before="50" w:line="215" w:lineRule="auto"/>
              <w:ind w:left="566"/>
            </w:pPr>
            <w:r>
              <w:rPr>
                <w:spacing w:val="-2"/>
              </w:rPr>
              <w:t>22.24</w:t>
            </w:r>
          </w:p>
        </w:tc>
        <w:tc>
          <w:tcPr>
            <w:tcW w:w="1149" w:type="dxa"/>
            <w:vAlign w:val="top"/>
          </w:tcPr>
          <w:p w14:paraId="5A6C31B7">
            <w:pPr>
              <w:pStyle w:val="6"/>
              <w:spacing w:before="50" w:line="215" w:lineRule="auto"/>
              <w:ind w:left="500"/>
            </w:pPr>
            <w:r>
              <w:rPr>
                <w:spacing w:val="-2"/>
              </w:rPr>
              <w:t>22.24</w:t>
            </w:r>
          </w:p>
        </w:tc>
        <w:tc>
          <w:tcPr>
            <w:tcW w:w="1165" w:type="dxa"/>
            <w:vAlign w:val="top"/>
          </w:tcPr>
          <w:p w14:paraId="6F4A8602">
            <w:pPr>
              <w:rPr>
                <w:rFonts w:ascii="Arial"/>
                <w:sz w:val="21"/>
              </w:rPr>
            </w:pPr>
          </w:p>
        </w:tc>
        <w:tc>
          <w:tcPr>
            <w:tcW w:w="817" w:type="dxa"/>
            <w:vAlign w:val="top"/>
          </w:tcPr>
          <w:p w14:paraId="3EA4B304">
            <w:pPr>
              <w:rPr>
                <w:rFonts w:ascii="Arial"/>
                <w:sz w:val="21"/>
              </w:rPr>
            </w:pPr>
          </w:p>
        </w:tc>
        <w:tc>
          <w:tcPr>
            <w:tcW w:w="550" w:type="dxa"/>
            <w:vAlign w:val="top"/>
          </w:tcPr>
          <w:p w14:paraId="402D5521">
            <w:pPr>
              <w:rPr>
                <w:rFonts w:ascii="Arial"/>
                <w:sz w:val="21"/>
              </w:rPr>
            </w:pPr>
          </w:p>
        </w:tc>
        <w:tc>
          <w:tcPr>
            <w:tcW w:w="976" w:type="dxa"/>
            <w:vAlign w:val="top"/>
          </w:tcPr>
          <w:p w14:paraId="2F7341CD">
            <w:pPr>
              <w:rPr>
                <w:rFonts w:ascii="Arial"/>
                <w:sz w:val="21"/>
              </w:rPr>
            </w:pPr>
          </w:p>
        </w:tc>
      </w:tr>
      <w:tr w14:paraId="7928F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123CFB4D">
            <w:pPr>
              <w:pStyle w:val="6"/>
              <w:spacing w:before="49" w:line="216" w:lineRule="auto"/>
              <w:ind w:left="119"/>
            </w:pPr>
            <w:r>
              <w:rPr>
                <w:spacing w:val="-2"/>
              </w:rPr>
              <w:t>2010550</w:t>
            </w:r>
          </w:p>
        </w:tc>
        <w:tc>
          <w:tcPr>
            <w:tcW w:w="2816" w:type="dxa"/>
            <w:vAlign w:val="top"/>
          </w:tcPr>
          <w:p w14:paraId="278AD900">
            <w:pPr>
              <w:pStyle w:val="6"/>
              <w:spacing w:before="49" w:line="216" w:lineRule="auto"/>
              <w:ind w:left="332"/>
            </w:pPr>
            <w:r>
              <w:rPr>
                <w:spacing w:val="-2"/>
              </w:rPr>
              <w:t>事业运行</w:t>
            </w:r>
          </w:p>
        </w:tc>
        <w:tc>
          <w:tcPr>
            <w:tcW w:w="1216" w:type="dxa"/>
            <w:vAlign w:val="top"/>
          </w:tcPr>
          <w:p w14:paraId="034EC7E4">
            <w:pPr>
              <w:pStyle w:val="6"/>
              <w:spacing w:before="49" w:line="216" w:lineRule="auto"/>
              <w:ind w:left="566"/>
            </w:pPr>
            <w:r>
              <w:rPr>
                <w:spacing w:val="-2"/>
              </w:rPr>
              <w:t>22.24</w:t>
            </w:r>
          </w:p>
        </w:tc>
        <w:tc>
          <w:tcPr>
            <w:tcW w:w="1149" w:type="dxa"/>
            <w:vAlign w:val="top"/>
          </w:tcPr>
          <w:p w14:paraId="1229BE29">
            <w:pPr>
              <w:pStyle w:val="6"/>
              <w:spacing w:before="49" w:line="216" w:lineRule="auto"/>
              <w:ind w:left="500"/>
            </w:pPr>
            <w:r>
              <w:rPr>
                <w:spacing w:val="-2"/>
              </w:rPr>
              <w:t>22.24</w:t>
            </w:r>
          </w:p>
        </w:tc>
        <w:tc>
          <w:tcPr>
            <w:tcW w:w="1165" w:type="dxa"/>
            <w:vAlign w:val="top"/>
          </w:tcPr>
          <w:p w14:paraId="64D68AA9">
            <w:pPr>
              <w:rPr>
                <w:rFonts w:ascii="Arial"/>
                <w:sz w:val="21"/>
              </w:rPr>
            </w:pPr>
          </w:p>
        </w:tc>
        <w:tc>
          <w:tcPr>
            <w:tcW w:w="817" w:type="dxa"/>
            <w:vAlign w:val="top"/>
          </w:tcPr>
          <w:p w14:paraId="41286F66">
            <w:pPr>
              <w:rPr>
                <w:rFonts w:ascii="Arial"/>
                <w:sz w:val="21"/>
              </w:rPr>
            </w:pPr>
          </w:p>
        </w:tc>
        <w:tc>
          <w:tcPr>
            <w:tcW w:w="550" w:type="dxa"/>
            <w:vAlign w:val="top"/>
          </w:tcPr>
          <w:p w14:paraId="5AFA5648">
            <w:pPr>
              <w:rPr>
                <w:rFonts w:ascii="Arial"/>
                <w:sz w:val="21"/>
              </w:rPr>
            </w:pPr>
          </w:p>
        </w:tc>
        <w:tc>
          <w:tcPr>
            <w:tcW w:w="976" w:type="dxa"/>
            <w:vAlign w:val="top"/>
          </w:tcPr>
          <w:p w14:paraId="2CA8B0CE">
            <w:pPr>
              <w:rPr>
                <w:rFonts w:ascii="Arial"/>
                <w:sz w:val="21"/>
              </w:rPr>
            </w:pPr>
          </w:p>
        </w:tc>
      </w:tr>
      <w:tr w14:paraId="600C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14630CA3">
            <w:pPr>
              <w:pStyle w:val="6"/>
              <w:spacing w:before="51" w:line="214" w:lineRule="auto"/>
              <w:ind w:left="119"/>
            </w:pPr>
            <w:r>
              <w:rPr>
                <w:spacing w:val="-4"/>
              </w:rPr>
              <w:t>207</w:t>
            </w:r>
          </w:p>
        </w:tc>
        <w:tc>
          <w:tcPr>
            <w:tcW w:w="2816" w:type="dxa"/>
            <w:vAlign w:val="top"/>
          </w:tcPr>
          <w:p w14:paraId="75D86E60">
            <w:pPr>
              <w:pStyle w:val="6"/>
              <w:spacing w:before="51" w:line="214" w:lineRule="auto"/>
              <w:ind w:left="113"/>
            </w:pPr>
            <w:r>
              <w:rPr>
                <w:spacing w:val="-1"/>
              </w:rPr>
              <w:t>文化旅游体育与传媒支出</w:t>
            </w:r>
          </w:p>
        </w:tc>
        <w:tc>
          <w:tcPr>
            <w:tcW w:w="1216" w:type="dxa"/>
            <w:vAlign w:val="top"/>
          </w:tcPr>
          <w:p w14:paraId="69275277">
            <w:pPr>
              <w:pStyle w:val="6"/>
              <w:spacing w:before="51" w:line="214" w:lineRule="auto"/>
              <w:ind w:left="679"/>
            </w:pPr>
            <w:r>
              <w:rPr>
                <w:spacing w:val="-3"/>
              </w:rPr>
              <w:t>5.00</w:t>
            </w:r>
          </w:p>
        </w:tc>
        <w:tc>
          <w:tcPr>
            <w:tcW w:w="1149" w:type="dxa"/>
            <w:vAlign w:val="top"/>
          </w:tcPr>
          <w:p w14:paraId="17B77B68">
            <w:pPr>
              <w:pStyle w:val="6"/>
              <w:spacing w:before="51" w:line="214" w:lineRule="auto"/>
              <w:ind w:left="624"/>
            </w:pPr>
            <w:r>
              <w:rPr>
                <w:spacing w:val="-6"/>
              </w:rPr>
              <w:t>1.00</w:t>
            </w:r>
          </w:p>
        </w:tc>
        <w:tc>
          <w:tcPr>
            <w:tcW w:w="1165" w:type="dxa"/>
            <w:vAlign w:val="top"/>
          </w:tcPr>
          <w:p w14:paraId="11FE4687">
            <w:pPr>
              <w:pStyle w:val="6"/>
              <w:spacing w:before="51" w:line="214" w:lineRule="auto"/>
              <w:ind w:left="624"/>
            </w:pPr>
            <w:r>
              <w:rPr>
                <w:spacing w:val="-2"/>
              </w:rPr>
              <w:t>4.00</w:t>
            </w:r>
          </w:p>
        </w:tc>
        <w:tc>
          <w:tcPr>
            <w:tcW w:w="817" w:type="dxa"/>
            <w:vAlign w:val="top"/>
          </w:tcPr>
          <w:p w14:paraId="765A6DA3">
            <w:pPr>
              <w:rPr>
                <w:rFonts w:ascii="Arial"/>
                <w:sz w:val="21"/>
              </w:rPr>
            </w:pPr>
          </w:p>
        </w:tc>
        <w:tc>
          <w:tcPr>
            <w:tcW w:w="550" w:type="dxa"/>
            <w:vAlign w:val="top"/>
          </w:tcPr>
          <w:p w14:paraId="5B5C0C78">
            <w:pPr>
              <w:rPr>
                <w:rFonts w:ascii="Arial"/>
                <w:sz w:val="21"/>
              </w:rPr>
            </w:pPr>
          </w:p>
        </w:tc>
        <w:tc>
          <w:tcPr>
            <w:tcW w:w="976" w:type="dxa"/>
            <w:vAlign w:val="top"/>
          </w:tcPr>
          <w:p w14:paraId="330B5216">
            <w:pPr>
              <w:rPr>
                <w:rFonts w:ascii="Arial"/>
                <w:sz w:val="21"/>
              </w:rPr>
            </w:pPr>
          </w:p>
        </w:tc>
      </w:tr>
      <w:tr w14:paraId="3C2B7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6227B8F8">
            <w:pPr>
              <w:pStyle w:val="6"/>
              <w:spacing w:before="51" w:line="214" w:lineRule="auto"/>
              <w:ind w:left="119"/>
            </w:pPr>
            <w:r>
              <w:rPr>
                <w:spacing w:val="-2"/>
              </w:rPr>
              <w:t>20701</w:t>
            </w:r>
          </w:p>
        </w:tc>
        <w:tc>
          <w:tcPr>
            <w:tcW w:w="2816" w:type="dxa"/>
            <w:vAlign w:val="top"/>
          </w:tcPr>
          <w:p w14:paraId="17588413">
            <w:pPr>
              <w:pStyle w:val="6"/>
              <w:spacing w:before="51" w:line="214" w:lineRule="auto"/>
              <w:ind w:left="113"/>
            </w:pPr>
            <w:r>
              <w:rPr>
                <w:spacing w:val="-2"/>
              </w:rPr>
              <w:t>文化和旅游</w:t>
            </w:r>
          </w:p>
        </w:tc>
        <w:tc>
          <w:tcPr>
            <w:tcW w:w="1216" w:type="dxa"/>
            <w:vAlign w:val="top"/>
          </w:tcPr>
          <w:p w14:paraId="2EC56EB1">
            <w:pPr>
              <w:pStyle w:val="6"/>
              <w:spacing w:before="51" w:line="214" w:lineRule="auto"/>
              <w:ind w:left="673"/>
            </w:pPr>
            <w:r>
              <w:rPr>
                <w:spacing w:val="-2"/>
              </w:rPr>
              <w:t>4.00</w:t>
            </w:r>
          </w:p>
        </w:tc>
        <w:tc>
          <w:tcPr>
            <w:tcW w:w="1149" w:type="dxa"/>
            <w:vAlign w:val="top"/>
          </w:tcPr>
          <w:p w14:paraId="6040B325">
            <w:pPr>
              <w:rPr>
                <w:rFonts w:ascii="Arial"/>
                <w:sz w:val="21"/>
              </w:rPr>
            </w:pPr>
          </w:p>
        </w:tc>
        <w:tc>
          <w:tcPr>
            <w:tcW w:w="1165" w:type="dxa"/>
            <w:vAlign w:val="top"/>
          </w:tcPr>
          <w:p w14:paraId="30C59C76">
            <w:pPr>
              <w:pStyle w:val="6"/>
              <w:spacing w:before="51" w:line="214" w:lineRule="auto"/>
              <w:ind w:left="624"/>
            </w:pPr>
            <w:r>
              <w:rPr>
                <w:spacing w:val="-2"/>
              </w:rPr>
              <w:t>4.00</w:t>
            </w:r>
          </w:p>
        </w:tc>
        <w:tc>
          <w:tcPr>
            <w:tcW w:w="817" w:type="dxa"/>
            <w:vAlign w:val="top"/>
          </w:tcPr>
          <w:p w14:paraId="35DD8081">
            <w:pPr>
              <w:rPr>
                <w:rFonts w:ascii="Arial"/>
                <w:sz w:val="21"/>
              </w:rPr>
            </w:pPr>
          </w:p>
        </w:tc>
        <w:tc>
          <w:tcPr>
            <w:tcW w:w="550" w:type="dxa"/>
            <w:vAlign w:val="top"/>
          </w:tcPr>
          <w:p w14:paraId="4CCFD49A">
            <w:pPr>
              <w:rPr>
                <w:rFonts w:ascii="Arial"/>
                <w:sz w:val="21"/>
              </w:rPr>
            </w:pPr>
          </w:p>
        </w:tc>
        <w:tc>
          <w:tcPr>
            <w:tcW w:w="976" w:type="dxa"/>
            <w:vAlign w:val="top"/>
          </w:tcPr>
          <w:p w14:paraId="42AB1F8F">
            <w:pPr>
              <w:rPr>
                <w:rFonts w:ascii="Arial"/>
                <w:sz w:val="21"/>
              </w:rPr>
            </w:pPr>
          </w:p>
        </w:tc>
      </w:tr>
      <w:tr w14:paraId="2ED5B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470A7FA0">
            <w:pPr>
              <w:pStyle w:val="6"/>
              <w:spacing w:before="50" w:line="215" w:lineRule="auto"/>
              <w:ind w:left="119"/>
            </w:pPr>
            <w:r>
              <w:rPr>
                <w:spacing w:val="-2"/>
              </w:rPr>
              <w:t>2070109</w:t>
            </w:r>
          </w:p>
        </w:tc>
        <w:tc>
          <w:tcPr>
            <w:tcW w:w="2816" w:type="dxa"/>
            <w:vAlign w:val="top"/>
          </w:tcPr>
          <w:p w14:paraId="72B9C778">
            <w:pPr>
              <w:pStyle w:val="6"/>
              <w:spacing w:before="50" w:line="215" w:lineRule="auto"/>
              <w:ind w:left="332"/>
            </w:pPr>
            <w:r>
              <w:rPr>
                <w:spacing w:val="-2"/>
              </w:rPr>
              <w:t>群众文化</w:t>
            </w:r>
          </w:p>
        </w:tc>
        <w:tc>
          <w:tcPr>
            <w:tcW w:w="1216" w:type="dxa"/>
            <w:vAlign w:val="top"/>
          </w:tcPr>
          <w:p w14:paraId="42674142">
            <w:pPr>
              <w:pStyle w:val="6"/>
              <w:spacing w:before="50" w:line="215" w:lineRule="auto"/>
              <w:ind w:left="673"/>
            </w:pPr>
            <w:r>
              <w:rPr>
                <w:spacing w:val="-2"/>
              </w:rPr>
              <w:t>4.00</w:t>
            </w:r>
          </w:p>
        </w:tc>
        <w:tc>
          <w:tcPr>
            <w:tcW w:w="1149" w:type="dxa"/>
            <w:vAlign w:val="top"/>
          </w:tcPr>
          <w:p w14:paraId="7B384661">
            <w:pPr>
              <w:rPr>
                <w:rFonts w:ascii="Arial"/>
                <w:sz w:val="21"/>
              </w:rPr>
            </w:pPr>
          </w:p>
        </w:tc>
        <w:tc>
          <w:tcPr>
            <w:tcW w:w="1165" w:type="dxa"/>
            <w:vAlign w:val="top"/>
          </w:tcPr>
          <w:p w14:paraId="6D7655F1">
            <w:pPr>
              <w:pStyle w:val="6"/>
              <w:spacing w:before="50" w:line="215" w:lineRule="auto"/>
              <w:ind w:left="624"/>
            </w:pPr>
            <w:r>
              <w:rPr>
                <w:spacing w:val="-2"/>
              </w:rPr>
              <w:t>4.00</w:t>
            </w:r>
          </w:p>
        </w:tc>
        <w:tc>
          <w:tcPr>
            <w:tcW w:w="817" w:type="dxa"/>
            <w:vAlign w:val="top"/>
          </w:tcPr>
          <w:p w14:paraId="1498C01B">
            <w:pPr>
              <w:rPr>
                <w:rFonts w:ascii="Arial"/>
                <w:sz w:val="21"/>
              </w:rPr>
            </w:pPr>
          </w:p>
        </w:tc>
        <w:tc>
          <w:tcPr>
            <w:tcW w:w="550" w:type="dxa"/>
            <w:vAlign w:val="top"/>
          </w:tcPr>
          <w:p w14:paraId="44D1B2B5">
            <w:pPr>
              <w:rPr>
                <w:rFonts w:ascii="Arial"/>
                <w:sz w:val="21"/>
              </w:rPr>
            </w:pPr>
          </w:p>
        </w:tc>
        <w:tc>
          <w:tcPr>
            <w:tcW w:w="976" w:type="dxa"/>
            <w:vAlign w:val="top"/>
          </w:tcPr>
          <w:p w14:paraId="713B27B4">
            <w:pPr>
              <w:rPr>
                <w:rFonts w:ascii="Arial"/>
                <w:sz w:val="21"/>
              </w:rPr>
            </w:pPr>
          </w:p>
        </w:tc>
      </w:tr>
      <w:tr w14:paraId="30492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09573D3A">
            <w:pPr>
              <w:pStyle w:val="6"/>
              <w:spacing w:before="50" w:line="215" w:lineRule="auto"/>
              <w:ind w:left="119"/>
            </w:pPr>
            <w:r>
              <w:rPr>
                <w:spacing w:val="-2"/>
              </w:rPr>
              <w:t>20708</w:t>
            </w:r>
          </w:p>
        </w:tc>
        <w:tc>
          <w:tcPr>
            <w:tcW w:w="2816" w:type="dxa"/>
            <w:vAlign w:val="top"/>
          </w:tcPr>
          <w:p w14:paraId="440C64E0">
            <w:pPr>
              <w:pStyle w:val="6"/>
              <w:spacing w:before="50" w:line="215" w:lineRule="auto"/>
              <w:ind w:left="111"/>
            </w:pPr>
            <w:r>
              <w:rPr>
                <w:spacing w:val="-2"/>
              </w:rPr>
              <w:t>广播电视</w:t>
            </w:r>
          </w:p>
        </w:tc>
        <w:tc>
          <w:tcPr>
            <w:tcW w:w="1216" w:type="dxa"/>
            <w:vAlign w:val="top"/>
          </w:tcPr>
          <w:p w14:paraId="3F5D9038">
            <w:pPr>
              <w:pStyle w:val="6"/>
              <w:spacing w:before="50" w:line="215" w:lineRule="auto"/>
              <w:ind w:left="690"/>
            </w:pPr>
            <w:r>
              <w:rPr>
                <w:spacing w:val="-6"/>
              </w:rPr>
              <w:t>1.00</w:t>
            </w:r>
          </w:p>
        </w:tc>
        <w:tc>
          <w:tcPr>
            <w:tcW w:w="1149" w:type="dxa"/>
            <w:vAlign w:val="top"/>
          </w:tcPr>
          <w:p w14:paraId="6A31DD5B">
            <w:pPr>
              <w:pStyle w:val="6"/>
              <w:spacing w:before="50" w:line="215" w:lineRule="auto"/>
              <w:ind w:left="624"/>
            </w:pPr>
            <w:r>
              <w:rPr>
                <w:spacing w:val="-6"/>
              </w:rPr>
              <w:t>1.00</w:t>
            </w:r>
          </w:p>
        </w:tc>
        <w:tc>
          <w:tcPr>
            <w:tcW w:w="1165" w:type="dxa"/>
            <w:vAlign w:val="top"/>
          </w:tcPr>
          <w:p w14:paraId="38A91E22">
            <w:pPr>
              <w:rPr>
                <w:rFonts w:ascii="Arial"/>
                <w:sz w:val="21"/>
              </w:rPr>
            </w:pPr>
          </w:p>
        </w:tc>
        <w:tc>
          <w:tcPr>
            <w:tcW w:w="817" w:type="dxa"/>
            <w:vAlign w:val="top"/>
          </w:tcPr>
          <w:p w14:paraId="708FAC58">
            <w:pPr>
              <w:rPr>
                <w:rFonts w:ascii="Arial"/>
                <w:sz w:val="21"/>
              </w:rPr>
            </w:pPr>
          </w:p>
        </w:tc>
        <w:tc>
          <w:tcPr>
            <w:tcW w:w="550" w:type="dxa"/>
            <w:vAlign w:val="top"/>
          </w:tcPr>
          <w:p w14:paraId="4C09D4FF">
            <w:pPr>
              <w:rPr>
                <w:rFonts w:ascii="Arial"/>
                <w:sz w:val="21"/>
              </w:rPr>
            </w:pPr>
          </w:p>
        </w:tc>
        <w:tc>
          <w:tcPr>
            <w:tcW w:w="976" w:type="dxa"/>
            <w:vAlign w:val="top"/>
          </w:tcPr>
          <w:p w14:paraId="540891CC">
            <w:pPr>
              <w:rPr>
                <w:rFonts w:ascii="Arial"/>
                <w:sz w:val="21"/>
              </w:rPr>
            </w:pPr>
          </w:p>
        </w:tc>
      </w:tr>
      <w:tr w14:paraId="1D91C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72B08FE0">
            <w:pPr>
              <w:pStyle w:val="6"/>
              <w:spacing w:before="50" w:line="215" w:lineRule="auto"/>
              <w:ind w:left="119"/>
            </w:pPr>
            <w:r>
              <w:rPr>
                <w:spacing w:val="-2"/>
              </w:rPr>
              <w:t>2070899</w:t>
            </w:r>
          </w:p>
        </w:tc>
        <w:tc>
          <w:tcPr>
            <w:tcW w:w="2816" w:type="dxa"/>
            <w:vAlign w:val="top"/>
          </w:tcPr>
          <w:p w14:paraId="12B88AB2">
            <w:pPr>
              <w:pStyle w:val="6"/>
              <w:spacing w:before="50" w:line="215" w:lineRule="auto"/>
              <w:ind w:left="333"/>
            </w:pPr>
            <w:r>
              <w:rPr>
                <w:spacing w:val="-1"/>
              </w:rPr>
              <w:t>其他广播电视支出</w:t>
            </w:r>
          </w:p>
        </w:tc>
        <w:tc>
          <w:tcPr>
            <w:tcW w:w="1216" w:type="dxa"/>
            <w:vAlign w:val="top"/>
          </w:tcPr>
          <w:p w14:paraId="4381415E">
            <w:pPr>
              <w:pStyle w:val="6"/>
              <w:spacing w:before="50" w:line="215" w:lineRule="auto"/>
              <w:ind w:left="690"/>
            </w:pPr>
            <w:r>
              <w:rPr>
                <w:spacing w:val="-6"/>
              </w:rPr>
              <w:t>1.00</w:t>
            </w:r>
          </w:p>
        </w:tc>
        <w:tc>
          <w:tcPr>
            <w:tcW w:w="1149" w:type="dxa"/>
            <w:vAlign w:val="top"/>
          </w:tcPr>
          <w:p w14:paraId="651E0B55">
            <w:pPr>
              <w:pStyle w:val="6"/>
              <w:spacing w:before="50" w:line="215" w:lineRule="auto"/>
              <w:ind w:left="624"/>
            </w:pPr>
            <w:r>
              <w:rPr>
                <w:spacing w:val="-6"/>
              </w:rPr>
              <w:t>1.00</w:t>
            </w:r>
          </w:p>
        </w:tc>
        <w:tc>
          <w:tcPr>
            <w:tcW w:w="1165" w:type="dxa"/>
            <w:vAlign w:val="top"/>
          </w:tcPr>
          <w:p w14:paraId="168CAA9A">
            <w:pPr>
              <w:rPr>
                <w:rFonts w:ascii="Arial"/>
                <w:sz w:val="21"/>
              </w:rPr>
            </w:pPr>
          </w:p>
        </w:tc>
        <w:tc>
          <w:tcPr>
            <w:tcW w:w="817" w:type="dxa"/>
            <w:vAlign w:val="top"/>
          </w:tcPr>
          <w:p w14:paraId="678C92FC">
            <w:pPr>
              <w:rPr>
                <w:rFonts w:ascii="Arial"/>
                <w:sz w:val="21"/>
              </w:rPr>
            </w:pPr>
          </w:p>
        </w:tc>
        <w:tc>
          <w:tcPr>
            <w:tcW w:w="550" w:type="dxa"/>
            <w:vAlign w:val="top"/>
          </w:tcPr>
          <w:p w14:paraId="796F3D4F">
            <w:pPr>
              <w:rPr>
                <w:rFonts w:ascii="Arial"/>
                <w:sz w:val="21"/>
              </w:rPr>
            </w:pPr>
          </w:p>
        </w:tc>
        <w:tc>
          <w:tcPr>
            <w:tcW w:w="976" w:type="dxa"/>
            <w:vAlign w:val="top"/>
          </w:tcPr>
          <w:p w14:paraId="0E9EDDB1">
            <w:pPr>
              <w:rPr>
                <w:rFonts w:ascii="Arial"/>
                <w:sz w:val="21"/>
              </w:rPr>
            </w:pPr>
          </w:p>
        </w:tc>
      </w:tr>
      <w:tr w14:paraId="02797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28992632">
            <w:pPr>
              <w:pStyle w:val="6"/>
              <w:spacing w:before="49" w:line="216" w:lineRule="auto"/>
              <w:ind w:left="119"/>
            </w:pPr>
            <w:r>
              <w:rPr>
                <w:spacing w:val="-4"/>
              </w:rPr>
              <w:t>208</w:t>
            </w:r>
          </w:p>
        </w:tc>
        <w:tc>
          <w:tcPr>
            <w:tcW w:w="2816" w:type="dxa"/>
            <w:vAlign w:val="top"/>
          </w:tcPr>
          <w:p w14:paraId="24601661">
            <w:pPr>
              <w:pStyle w:val="6"/>
              <w:spacing w:before="49" w:line="216" w:lineRule="auto"/>
              <w:ind w:left="113"/>
            </w:pPr>
            <w:r>
              <w:rPr>
                <w:spacing w:val="-1"/>
              </w:rPr>
              <w:t>社会保障和就业支出</w:t>
            </w:r>
          </w:p>
        </w:tc>
        <w:tc>
          <w:tcPr>
            <w:tcW w:w="1216" w:type="dxa"/>
            <w:vAlign w:val="top"/>
          </w:tcPr>
          <w:p w14:paraId="7145EB47">
            <w:pPr>
              <w:pStyle w:val="6"/>
              <w:spacing w:before="49" w:line="216" w:lineRule="auto"/>
              <w:ind w:left="563"/>
            </w:pPr>
            <w:r>
              <w:rPr>
                <w:spacing w:val="-2"/>
              </w:rPr>
              <w:t>47.91</w:t>
            </w:r>
          </w:p>
        </w:tc>
        <w:tc>
          <w:tcPr>
            <w:tcW w:w="1149" w:type="dxa"/>
            <w:vAlign w:val="top"/>
          </w:tcPr>
          <w:p w14:paraId="087F4ED4">
            <w:pPr>
              <w:pStyle w:val="6"/>
              <w:spacing w:before="49" w:line="216" w:lineRule="auto"/>
              <w:ind w:left="496"/>
            </w:pPr>
            <w:r>
              <w:rPr>
                <w:spacing w:val="-2"/>
              </w:rPr>
              <w:t>47.91</w:t>
            </w:r>
          </w:p>
        </w:tc>
        <w:tc>
          <w:tcPr>
            <w:tcW w:w="1165" w:type="dxa"/>
            <w:vAlign w:val="top"/>
          </w:tcPr>
          <w:p w14:paraId="3C142F9D">
            <w:pPr>
              <w:rPr>
                <w:rFonts w:ascii="Arial"/>
                <w:sz w:val="21"/>
              </w:rPr>
            </w:pPr>
          </w:p>
        </w:tc>
        <w:tc>
          <w:tcPr>
            <w:tcW w:w="817" w:type="dxa"/>
            <w:vAlign w:val="top"/>
          </w:tcPr>
          <w:p w14:paraId="18C4FCFF">
            <w:pPr>
              <w:rPr>
                <w:rFonts w:ascii="Arial"/>
                <w:sz w:val="21"/>
              </w:rPr>
            </w:pPr>
          </w:p>
        </w:tc>
        <w:tc>
          <w:tcPr>
            <w:tcW w:w="550" w:type="dxa"/>
            <w:vAlign w:val="top"/>
          </w:tcPr>
          <w:p w14:paraId="57B806D4">
            <w:pPr>
              <w:rPr>
                <w:rFonts w:ascii="Arial"/>
                <w:sz w:val="21"/>
              </w:rPr>
            </w:pPr>
          </w:p>
        </w:tc>
        <w:tc>
          <w:tcPr>
            <w:tcW w:w="976" w:type="dxa"/>
            <w:vAlign w:val="top"/>
          </w:tcPr>
          <w:p w14:paraId="2C52CEFF">
            <w:pPr>
              <w:rPr>
                <w:rFonts w:ascii="Arial"/>
                <w:sz w:val="21"/>
              </w:rPr>
            </w:pPr>
          </w:p>
        </w:tc>
      </w:tr>
      <w:tr w14:paraId="51C7E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277" w:type="dxa"/>
            <w:vAlign w:val="top"/>
          </w:tcPr>
          <w:p w14:paraId="3D1EAE8F">
            <w:pPr>
              <w:pStyle w:val="6"/>
              <w:spacing w:before="51" w:line="216" w:lineRule="auto"/>
              <w:ind w:left="119"/>
            </w:pPr>
            <w:r>
              <w:rPr>
                <w:spacing w:val="-2"/>
              </w:rPr>
              <w:t>20808</w:t>
            </w:r>
          </w:p>
        </w:tc>
        <w:tc>
          <w:tcPr>
            <w:tcW w:w="2816" w:type="dxa"/>
            <w:vAlign w:val="top"/>
          </w:tcPr>
          <w:p w14:paraId="4C5C2ADD">
            <w:pPr>
              <w:pStyle w:val="6"/>
              <w:spacing w:before="51" w:line="216" w:lineRule="auto"/>
              <w:ind w:left="109"/>
            </w:pPr>
            <w:r>
              <w:rPr>
                <w:spacing w:val="-3"/>
              </w:rPr>
              <w:t>抚恤</w:t>
            </w:r>
          </w:p>
        </w:tc>
        <w:tc>
          <w:tcPr>
            <w:tcW w:w="1216" w:type="dxa"/>
            <w:vAlign w:val="top"/>
          </w:tcPr>
          <w:p w14:paraId="31AD9A2E">
            <w:pPr>
              <w:pStyle w:val="6"/>
              <w:spacing w:before="51" w:line="216" w:lineRule="auto"/>
              <w:ind w:left="563"/>
            </w:pPr>
            <w:r>
              <w:rPr>
                <w:spacing w:val="-2"/>
              </w:rPr>
              <w:t>47.91</w:t>
            </w:r>
          </w:p>
        </w:tc>
        <w:tc>
          <w:tcPr>
            <w:tcW w:w="1149" w:type="dxa"/>
            <w:vAlign w:val="top"/>
          </w:tcPr>
          <w:p w14:paraId="6B77AD50">
            <w:pPr>
              <w:pStyle w:val="6"/>
              <w:spacing w:before="51" w:line="216" w:lineRule="auto"/>
              <w:ind w:left="496"/>
            </w:pPr>
            <w:r>
              <w:rPr>
                <w:spacing w:val="-2"/>
              </w:rPr>
              <w:t>47.91</w:t>
            </w:r>
          </w:p>
        </w:tc>
        <w:tc>
          <w:tcPr>
            <w:tcW w:w="1165" w:type="dxa"/>
            <w:vAlign w:val="top"/>
          </w:tcPr>
          <w:p w14:paraId="064C7262">
            <w:pPr>
              <w:rPr>
                <w:rFonts w:ascii="Arial"/>
                <w:sz w:val="21"/>
              </w:rPr>
            </w:pPr>
          </w:p>
        </w:tc>
        <w:tc>
          <w:tcPr>
            <w:tcW w:w="817" w:type="dxa"/>
            <w:vAlign w:val="top"/>
          </w:tcPr>
          <w:p w14:paraId="4142C7EF">
            <w:pPr>
              <w:rPr>
                <w:rFonts w:ascii="Arial"/>
                <w:sz w:val="21"/>
              </w:rPr>
            </w:pPr>
          </w:p>
        </w:tc>
        <w:tc>
          <w:tcPr>
            <w:tcW w:w="550" w:type="dxa"/>
            <w:vAlign w:val="top"/>
          </w:tcPr>
          <w:p w14:paraId="1091300D">
            <w:pPr>
              <w:rPr>
                <w:rFonts w:ascii="Arial"/>
                <w:sz w:val="21"/>
              </w:rPr>
            </w:pPr>
          </w:p>
        </w:tc>
        <w:tc>
          <w:tcPr>
            <w:tcW w:w="976" w:type="dxa"/>
            <w:vAlign w:val="top"/>
          </w:tcPr>
          <w:p w14:paraId="1A50F79A">
            <w:pPr>
              <w:rPr>
                <w:rFonts w:ascii="Arial"/>
                <w:sz w:val="21"/>
              </w:rPr>
            </w:pPr>
          </w:p>
        </w:tc>
      </w:tr>
    </w:tbl>
    <w:p w14:paraId="4FD49273">
      <w:pPr>
        <w:rPr>
          <w:rFonts w:ascii="Arial"/>
          <w:sz w:val="21"/>
        </w:rPr>
      </w:pPr>
    </w:p>
    <w:p w14:paraId="662EFC15">
      <w:pPr>
        <w:rPr>
          <w:rFonts w:ascii="Arial" w:hAnsi="Arial" w:eastAsia="Arial" w:cs="Arial"/>
          <w:sz w:val="21"/>
          <w:szCs w:val="21"/>
        </w:rPr>
        <w:sectPr>
          <w:pgSz w:w="11906" w:h="16839"/>
          <w:pgMar w:top="1431" w:right="967" w:bottom="0" w:left="967" w:header="0" w:footer="0" w:gutter="0"/>
          <w:cols w:space="720" w:num="1"/>
        </w:sectPr>
      </w:pPr>
    </w:p>
    <w:p w14:paraId="712E6853">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2816"/>
        <w:gridCol w:w="1216"/>
        <w:gridCol w:w="1149"/>
        <w:gridCol w:w="1165"/>
        <w:gridCol w:w="817"/>
        <w:gridCol w:w="550"/>
        <w:gridCol w:w="976"/>
      </w:tblGrid>
      <w:tr w14:paraId="1CC8A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77" w:type="dxa"/>
            <w:tcBorders>
              <w:top w:val="nil"/>
            </w:tcBorders>
            <w:vAlign w:val="top"/>
          </w:tcPr>
          <w:p w14:paraId="5AA62B56">
            <w:pPr>
              <w:pStyle w:val="6"/>
              <w:spacing w:before="56" w:line="218" w:lineRule="auto"/>
              <w:ind w:left="119"/>
            </w:pPr>
            <w:r>
              <w:rPr>
                <w:spacing w:val="-2"/>
              </w:rPr>
              <w:t>2080801</w:t>
            </w:r>
          </w:p>
        </w:tc>
        <w:tc>
          <w:tcPr>
            <w:tcW w:w="2816" w:type="dxa"/>
            <w:tcBorders>
              <w:top w:val="nil"/>
            </w:tcBorders>
            <w:vAlign w:val="top"/>
          </w:tcPr>
          <w:p w14:paraId="0B06605C">
            <w:pPr>
              <w:pStyle w:val="6"/>
              <w:spacing w:before="56" w:line="218" w:lineRule="auto"/>
              <w:ind w:left="333"/>
            </w:pPr>
            <w:r>
              <w:rPr>
                <w:spacing w:val="-3"/>
              </w:rPr>
              <w:t>死亡抚恤</w:t>
            </w:r>
          </w:p>
        </w:tc>
        <w:tc>
          <w:tcPr>
            <w:tcW w:w="1216" w:type="dxa"/>
            <w:tcBorders>
              <w:top w:val="nil"/>
            </w:tcBorders>
            <w:vAlign w:val="top"/>
          </w:tcPr>
          <w:p w14:paraId="028D1456">
            <w:pPr>
              <w:pStyle w:val="6"/>
              <w:spacing w:before="56" w:line="218" w:lineRule="auto"/>
              <w:ind w:left="563"/>
            </w:pPr>
            <w:r>
              <w:rPr>
                <w:spacing w:val="-2"/>
              </w:rPr>
              <w:t>47.91</w:t>
            </w:r>
          </w:p>
        </w:tc>
        <w:tc>
          <w:tcPr>
            <w:tcW w:w="1149" w:type="dxa"/>
            <w:tcBorders>
              <w:top w:val="nil"/>
            </w:tcBorders>
            <w:vAlign w:val="top"/>
          </w:tcPr>
          <w:p w14:paraId="65C08283">
            <w:pPr>
              <w:pStyle w:val="6"/>
              <w:spacing w:before="56" w:line="218" w:lineRule="auto"/>
              <w:ind w:left="496"/>
            </w:pPr>
            <w:r>
              <w:rPr>
                <w:spacing w:val="-2"/>
              </w:rPr>
              <w:t>47.91</w:t>
            </w:r>
          </w:p>
        </w:tc>
        <w:tc>
          <w:tcPr>
            <w:tcW w:w="1165" w:type="dxa"/>
            <w:tcBorders>
              <w:top w:val="nil"/>
            </w:tcBorders>
            <w:vAlign w:val="top"/>
          </w:tcPr>
          <w:p w14:paraId="1CA1BDDF">
            <w:pPr>
              <w:rPr>
                <w:rFonts w:ascii="Arial"/>
                <w:sz w:val="21"/>
              </w:rPr>
            </w:pPr>
          </w:p>
        </w:tc>
        <w:tc>
          <w:tcPr>
            <w:tcW w:w="817" w:type="dxa"/>
            <w:tcBorders>
              <w:top w:val="nil"/>
            </w:tcBorders>
            <w:vAlign w:val="top"/>
          </w:tcPr>
          <w:p w14:paraId="64A09C20">
            <w:pPr>
              <w:rPr>
                <w:rFonts w:ascii="Arial"/>
                <w:sz w:val="21"/>
              </w:rPr>
            </w:pPr>
          </w:p>
        </w:tc>
        <w:tc>
          <w:tcPr>
            <w:tcW w:w="550" w:type="dxa"/>
            <w:tcBorders>
              <w:top w:val="nil"/>
            </w:tcBorders>
            <w:vAlign w:val="top"/>
          </w:tcPr>
          <w:p w14:paraId="705D6056">
            <w:pPr>
              <w:rPr>
                <w:rFonts w:ascii="Arial"/>
                <w:sz w:val="21"/>
              </w:rPr>
            </w:pPr>
          </w:p>
        </w:tc>
        <w:tc>
          <w:tcPr>
            <w:tcW w:w="976" w:type="dxa"/>
            <w:tcBorders>
              <w:top w:val="nil"/>
            </w:tcBorders>
            <w:vAlign w:val="top"/>
          </w:tcPr>
          <w:p w14:paraId="230E133D">
            <w:pPr>
              <w:rPr>
                <w:rFonts w:ascii="Arial"/>
                <w:sz w:val="21"/>
              </w:rPr>
            </w:pPr>
          </w:p>
        </w:tc>
      </w:tr>
      <w:tr w14:paraId="507CC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58F55FDD">
            <w:pPr>
              <w:pStyle w:val="6"/>
              <w:spacing w:before="46" w:line="219" w:lineRule="auto"/>
              <w:ind w:left="119"/>
            </w:pPr>
            <w:r>
              <w:rPr>
                <w:spacing w:val="-4"/>
              </w:rPr>
              <w:t>210</w:t>
            </w:r>
          </w:p>
        </w:tc>
        <w:tc>
          <w:tcPr>
            <w:tcW w:w="2816" w:type="dxa"/>
            <w:vAlign w:val="top"/>
          </w:tcPr>
          <w:p w14:paraId="7FD0FFC2">
            <w:pPr>
              <w:pStyle w:val="6"/>
              <w:spacing w:before="46" w:line="219" w:lineRule="auto"/>
              <w:ind w:left="113"/>
            </w:pPr>
            <w:r>
              <w:rPr>
                <w:spacing w:val="-2"/>
              </w:rPr>
              <w:t>卫生健康支出</w:t>
            </w:r>
          </w:p>
        </w:tc>
        <w:tc>
          <w:tcPr>
            <w:tcW w:w="1216" w:type="dxa"/>
            <w:vAlign w:val="top"/>
          </w:tcPr>
          <w:p w14:paraId="562E71CC">
            <w:pPr>
              <w:pStyle w:val="6"/>
              <w:spacing w:before="46" w:line="219" w:lineRule="auto"/>
              <w:ind w:left="568"/>
            </w:pPr>
            <w:r>
              <w:rPr>
                <w:spacing w:val="-3"/>
              </w:rPr>
              <w:t>34.18</w:t>
            </w:r>
          </w:p>
        </w:tc>
        <w:tc>
          <w:tcPr>
            <w:tcW w:w="1149" w:type="dxa"/>
            <w:vAlign w:val="top"/>
          </w:tcPr>
          <w:p w14:paraId="189E744D">
            <w:pPr>
              <w:rPr>
                <w:rFonts w:ascii="Arial"/>
                <w:sz w:val="21"/>
              </w:rPr>
            </w:pPr>
          </w:p>
        </w:tc>
        <w:tc>
          <w:tcPr>
            <w:tcW w:w="1165" w:type="dxa"/>
            <w:vAlign w:val="top"/>
          </w:tcPr>
          <w:p w14:paraId="1F9E2BFA">
            <w:pPr>
              <w:pStyle w:val="6"/>
              <w:spacing w:before="46" w:line="219" w:lineRule="auto"/>
              <w:ind w:left="519"/>
            </w:pPr>
            <w:r>
              <w:rPr>
                <w:spacing w:val="-3"/>
              </w:rPr>
              <w:t>34.18</w:t>
            </w:r>
          </w:p>
        </w:tc>
        <w:tc>
          <w:tcPr>
            <w:tcW w:w="817" w:type="dxa"/>
            <w:vAlign w:val="top"/>
          </w:tcPr>
          <w:p w14:paraId="21D51DBC">
            <w:pPr>
              <w:rPr>
                <w:rFonts w:ascii="Arial"/>
                <w:sz w:val="21"/>
              </w:rPr>
            </w:pPr>
          </w:p>
        </w:tc>
        <w:tc>
          <w:tcPr>
            <w:tcW w:w="550" w:type="dxa"/>
            <w:vAlign w:val="top"/>
          </w:tcPr>
          <w:p w14:paraId="1F78D86A">
            <w:pPr>
              <w:rPr>
                <w:rFonts w:ascii="Arial"/>
                <w:sz w:val="21"/>
              </w:rPr>
            </w:pPr>
          </w:p>
        </w:tc>
        <w:tc>
          <w:tcPr>
            <w:tcW w:w="976" w:type="dxa"/>
            <w:vAlign w:val="top"/>
          </w:tcPr>
          <w:p w14:paraId="4E98337D">
            <w:pPr>
              <w:rPr>
                <w:rFonts w:ascii="Arial"/>
                <w:sz w:val="21"/>
              </w:rPr>
            </w:pPr>
          </w:p>
        </w:tc>
      </w:tr>
      <w:tr w14:paraId="5D8E2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40CC9A92">
            <w:pPr>
              <w:pStyle w:val="6"/>
              <w:spacing w:before="46" w:line="219" w:lineRule="auto"/>
              <w:ind w:left="119"/>
            </w:pPr>
            <w:r>
              <w:rPr>
                <w:spacing w:val="-2"/>
              </w:rPr>
              <w:t>21004</w:t>
            </w:r>
          </w:p>
        </w:tc>
        <w:tc>
          <w:tcPr>
            <w:tcW w:w="2816" w:type="dxa"/>
            <w:vAlign w:val="top"/>
          </w:tcPr>
          <w:p w14:paraId="205F1136">
            <w:pPr>
              <w:pStyle w:val="6"/>
              <w:spacing w:before="46" w:line="219" w:lineRule="auto"/>
              <w:ind w:left="118"/>
            </w:pPr>
            <w:r>
              <w:rPr>
                <w:spacing w:val="-4"/>
              </w:rPr>
              <w:t>公共卫生</w:t>
            </w:r>
          </w:p>
        </w:tc>
        <w:tc>
          <w:tcPr>
            <w:tcW w:w="1216" w:type="dxa"/>
            <w:vAlign w:val="top"/>
          </w:tcPr>
          <w:p w14:paraId="534204F0">
            <w:pPr>
              <w:pStyle w:val="6"/>
              <w:spacing w:before="46" w:line="219" w:lineRule="auto"/>
              <w:ind w:left="568"/>
            </w:pPr>
            <w:r>
              <w:rPr>
                <w:spacing w:val="-3"/>
              </w:rPr>
              <w:t>34.18</w:t>
            </w:r>
          </w:p>
        </w:tc>
        <w:tc>
          <w:tcPr>
            <w:tcW w:w="1149" w:type="dxa"/>
            <w:vAlign w:val="top"/>
          </w:tcPr>
          <w:p w14:paraId="71AF0847">
            <w:pPr>
              <w:rPr>
                <w:rFonts w:ascii="Arial"/>
                <w:sz w:val="21"/>
              </w:rPr>
            </w:pPr>
          </w:p>
        </w:tc>
        <w:tc>
          <w:tcPr>
            <w:tcW w:w="1165" w:type="dxa"/>
            <w:vAlign w:val="top"/>
          </w:tcPr>
          <w:p w14:paraId="55E132F9">
            <w:pPr>
              <w:pStyle w:val="6"/>
              <w:spacing w:before="46" w:line="219" w:lineRule="auto"/>
              <w:ind w:left="519"/>
            </w:pPr>
            <w:r>
              <w:rPr>
                <w:spacing w:val="-3"/>
              </w:rPr>
              <w:t>34.18</w:t>
            </w:r>
          </w:p>
        </w:tc>
        <w:tc>
          <w:tcPr>
            <w:tcW w:w="817" w:type="dxa"/>
            <w:vAlign w:val="top"/>
          </w:tcPr>
          <w:p w14:paraId="1766F1E5">
            <w:pPr>
              <w:rPr>
                <w:rFonts w:ascii="Arial"/>
                <w:sz w:val="21"/>
              </w:rPr>
            </w:pPr>
          </w:p>
        </w:tc>
        <w:tc>
          <w:tcPr>
            <w:tcW w:w="550" w:type="dxa"/>
            <w:vAlign w:val="top"/>
          </w:tcPr>
          <w:p w14:paraId="61763AE0">
            <w:pPr>
              <w:rPr>
                <w:rFonts w:ascii="Arial"/>
                <w:sz w:val="21"/>
              </w:rPr>
            </w:pPr>
          </w:p>
        </w:tc>
        <w:tc>
          <w:tcPr>
            <w:tcW w:w="976" w:type="dxa"/>
            <w:vAlign w:val="top"/>
          </w:tcPr>
          <w:p w14:paraId="408BF5F6">
            <w:pPr>
              <w:rPr>
                <w:rFonts w:ascii="Arial"/>
                <w:sz w:val="21"/>
              </w:rPr>
            </w:pPr>
          </w:p>
        </w:tc>
      </w:tr>
      <w:tr w14:paraId="6C273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5569B228">
            <w:pPr>
              <w:pStyle w:val="6"/>
              <w:spacing w:before="48" w:line="217" w:lineRule="auto"/>
              <w:ind w:left="119"/>
            </w:pPr>
            <w:r>
              <w:rPr>
                <w:spacing w:val="-2"/>
              </w:rPr>
              <w:t>2100409</w:t>
            </w:r>
          </w:p>
        </w:tc>
        <w:tc>
          <w:tcPr>
            <w:tcW w:w="2816" w:type="dxa"/>
            <w:vAlign w:val="top"/>
          </w:tcPr>
          <w:p w14:paraId="77998198">
            <w:pPr>
              <w:pStyle w:val="6"/>
              <w:spacing w:before="48" w:line="217" w:lineRule="auto"/>
              <w:ind w:left="333"/>
            </w:pPr>
            <w:r>
              <w:rPr>
                <w:spacing w:val="-1"/>
              </w:rPr>
              <w:t>重大公共卫生服务</w:t>
            </w:r>
          </w:p>
        </w:tc>
        <w:tc>
          <w:tcPr>
            <w:tcW w:w="1216" w:type="dxa"/>
            <w:vAlign w:val="top"/>
          </w:tcPr>
          <w:p w14:paraId="50644320">
            <w:pPr>
              <w:pStyle w:val="6"/>
              <w:spacing w:before="48" w:line="217" w:lineRule="auto"/>
              <w:ind w:left="568"/>
            </w:pPr>
            <w:r>
              <w:rPr>
                <w:spacing w:val="-3"/>
              </w:rPr>
              <w:t>34.18</w:t>
            </w:r>
          </w:p>
        </w:tc>
        <w:tc>
          <w:tcPr>
            <w:tcW w:w="1149" w:type="dxa"/>
            <w:vAlign w:val="top"/>
          </w:tcPr>
          <w:p w14:paraId="6CA74451">
            <w:pPr>
              <w:rPr>
                <w:rFonts w:ascii="Arial"/>
                <w:sz w:val="21"/>
              </w:rPr>
            </w:pPr>
          </w:p>
        </w:tc>
        <w:tc>
          <w:tcPr>
            <w:tcW w:w="1165" w:type="dxa"/>
            <w:vAlign w:val="top"/>
          </w:tcPr>
          <w:p w14:paraId="00AD90CA">
            <w:pPr>
              <w:pStyle w:val="6"/>
              <w:spacing w:before="48" w:line="217" w:lineRule="auto"/>
              <w:ind w:left="519"/>
            </w:pPr>
            <w:r>
              <w:rPr>
                <w:spacing w:val="-3"/>
              </w:rPr>
              <w:t>34.18</w:t>
            </w:r>
          </w:p>
        </w:tc>
        <w:tc>
          <w:tcPr>
            <w:tcW w:w="817" w:type="dxa"/>
            <w:vAlign w:val="top"/>
          </w:tcPr>
          <w:p w14:paraId="5AEF12C3">
            <w:pPr>
              <w:rPr>
                <w:rFonts w:ascii="Arial"/>
                <w:sz w:val="21"/>
              </w:rPr>
            </w:pPr>
          </w:p>
        </w:tc>
        <w:tc>
          <w:tcPr>
            <w:tcW w:w="550" w:type="dxa"/>
            <w:vAlign w:val="top"/>
          </w:tcPr>
          <w:p w14:paraId="5FEF4459">
            <w:pPr>
              <w:rPr>
                <w:rFonts w:ascii="Arial"/>
                <w:sz w:val="21"/>
              </w:rPr>
            </w:pPr>
          </w:p>
        </w:tc>
        <w:tc>
          <w:tcPr>
            <w:tcW w:w="976" w:type="dxa"/>
            <w:vAlign w:val="top"/>
          </w:tcPr>
          <w:p w14:paraId="52FB34E3">
            <w:pPr>
              <w:rPr>
                <w:rFonts w:ascii="Arial"/>
                <w:sz w:val="21"/>
              </w:rPr>
            </w:pPr>
          </w:p>
        </w:tc>
      </w:tr>
      <w:tr w14:paraId="16C91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4DBB2C57">
            <w:pPr>
              <w:pStyle w:val="6"/>
              <w:spacing w:before="47" w:line="218" w:lineRule="auto"/>
              <w:ind w:left="119"/>
            </w:pPr>
            <w:r>
              <w:rPr>
                <w:spacing w:val="-4"/>
              </w:rPr>
              <w:t>211</w:t>
            </w:r>
          </w:p>
        </w:tc>
        <w:tc>
          <w:tcPr>
            <w:tcW w:w="2816" w:type="dxa"/>
            <w:vAlign w:val="top"/>
          </w:tcPr>
          <w:p w14:paraId="7A1DBDE3">
            <w:pPr>
              <w:pStyle w:val="6"/>
              <w:spacing w:before="47" w:line="218" w:lineRule="auto"/>
              <w:ind w:left="111"/>
            </w:pPr>
            <w:r>
              <w:rPr>
                <w:spacing w:val="-2"/>
              </w:rPr>
              <w:t>节能环保支出</w:t>
            </w:r>
          </w:p>
        </w:tc>
        <w:tc>
          <w:tcPr>
            <w:tcW w:w="1216" w:type="dxa"/>
            <w:vAlign w:val="top"/>
          </w:tcPr>
          <w:p w14:paraId="710481CB">
            <w:pPr>
              <w:pStyle w:val="6"/>
              <w:spacing w:before="47" w:line="218" w:lineRule="auto"/>
              <w:ind w:left="565"/>
            </w:pPr>
            <w:r>
              <w:rPr>
                <w:spacing w:val="-2"/>
              </w:rPr>
              <w:t>61.00</w:t>
            </w:r>
          </w:p>
        </w:tc>
        <w:tc>
          <w:tcPr>
            <w:tcW w:w="1149" w:type="dxa"/>
            <w:vAlign w:val="top"/>
          </w:tcPr>
          <w:p w14:paraId="2A111C8D">
            <w:pPr>
              <w:rPr>
                <w:rFonts w:ascii="Arial"/>
                <w:sz w:val="21"/>
              </w:rPr>
            </w:pPr>
          </w:p>
        </w:tc>
        <w:tc>
          <w:tcPr>
            <w:tcW w:w="1165" w:type="dxa"/>
            <w:vAlign w:val="top"/>
          </w:tcPr>
          <w:p w14:paraId="79B44FA0">
            <w:pPr>
              <w:pStyle w:val="6"/>
              <w:spacing w:before="47" w:line="218" w:lineRule="auto"/>
              <w:ind w:left="516"/>
            </w:pPr>
            <w:r>
              <w:rPr>
                <w:spacing w:val="-2"/>
              </w:rPr>
              <w:t>61.00</w:t>
            </w:r>
          </w:p>
        </w:tc>
        <w:tc>
          <w:tcPr>
            <w:tcW w:w="817" w:type="dxa"/>
            <w:vAlign w:val="top"/>
          </w:tcPr>
          <w:p w14:paraId="2D6D622E">
            <w:pPr>
              <w:rPr>
                <w:rFonts w:ascii="Arial"/>
                <w:sz w:val="21"/>
              </w:rPr>
            </w:pPr>
          </w:p>
        </w:tc>
        <w:tc>
          <w:tcPr>
            <w:tcW w:w="550" w:type="dxa"/>
            <w:vAlign w:val="top"/>
          </w:tcPr>
          <w:p w14:paraId="281152C8">
            <w:pPr>
              <w:rPr>
                <w:rFonts w:ascii="Arial"/>
                <w:sz w:val="21"/>
              </w:rPr>
            </w:pPr>
          </w:p>
        </w:tc>
        <w:tc>
          <w:tcPr>
            <w:tcW w:w="976" w:type="dxa"/>
            <w:vAlign w:val="top"/>
          </w:tcPr>
          <w:p w14:paraId="263FEDBB">
            <w:pPr>
              <w:rPr>
                <w:rFonts w:ascii="Arial"/>
                <w:sz w:val="21"/>
              </w:rPr>
            </w:pPr>
          </w:p>
        </w:tc>
      </w:tr>
      <w:tr w14:paraId="7DF81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34481448">
            <w:pPr>
              <w:pStyle w:val="6"/>
              <w:spacing w:before="47" w:line="218" w:lineRule="auto"/>
              <w:ind w:left="119"/>
            </w:pPr>
            <w:r>
              <w:rPr>
                <w:spacing w:val="-2"/>
              </w:rPr>
              <w:t>21104</w:t>
            </w:r>
          </w:p>
        </w:tc>
        <w:tc>
          <w:tcPr>
            <w:tcW w:w="2816" w:type="dxa"/>
            <w:vAlign w:val="top"/>
          </w:tcPr>
          <w:p w14:paraId="61B7749F">
            <w:pPr>
              <w:pStyle w:val="6"/>
              <w:spacing w:before="47" w:line="218" w:lineRule="auto"/>
              <w:ind w:left="147"/>
            </w:pPr>
            <w:r>
              <w:rPr>
                <w:spacing w:val="-8"/>
              </w:rPr>
              <w:t>自然生态保护</w:t>
            </w:r>
          </w:p>
        </w:tc>
        <w:tc>
          <w:tcPr>
            <w:tcW w:w="1216" w:type="dxa"/>
            <w:vAlign w:val="top"/>
          </w:tcPr>
          <w:p w14:paraId="317F1D3D">
            <w:pPr>
              <w:pStyle w:val="6"/>
              <w:spacing w:before="47" w:line="218" w:lineRule="auto"/>
              <w:ind w:left="565"/>
            </w:pPr>
            <w:r>
              <w:rPr>
                <w:spacing w:val="-2"/>
              </w:rPr>
              <w:t>61.00</w:t>
            </w:r>
          </w:p>
        </w:tc>
        <w:tc>
          <w:tcPr>
            <w:tcW w:w="1149" w:type="dxa"/>
            <w:vAlign w:val="top"/>
          </w:tcPr>
          <w:p w14:paraId="2B46877A">
            <w:pPr>
              <w:rPr>
                <w:rFonts w:ascii="Arial"/>
                <w:sz w:val="21"/>
              </w:rPr>
            </w:pPr>
          </w:p>
        </w:tc>
        <w:tc>
          <w:tcPr>
            <w:tcW w:w="1165" w:type="dxa"/>
            <w:vAlign w:val="top"/>
          </w:tcPr>
          <w:p w14:paraId="599AD264">
            <w:pPr>
              <w:pStyle w:val="6"/>
              <w:spacing w:before="47" w:line="218" w:lineRule="auto"/>
              <w:ind w:left="516"/>
            </w:pPr>
            <w:r>
              <w:rPr>
                <w:spacing w:val="-2"/>
              </w:rPr>
              <w:t>61.00</w:t>
            </w:r>
          </w:p>
        </w:tc>
        <w:tc>
          <w:tcPr>
            <w:tcW w:w="817" w:type="dxa"/>
            <w:vAlign w:val="top"/>
          </w:tcPr>
          <w:p w14:paraId="04263DB1">
            <w:pPr>
              <w:rPr>
                <w:rFonts w:ascii="Arial"/>
                <w:sz w:val="21"/>
              </w:rPr>
            </w:pPr>
          </w:p>
        </w:tc>
        <w:tc>
          <w:tcPr>
            <w:tcW w:w="550" w:type="dxa"/>
            <w:vAlign w:val="top"/>
          </w:tcPr>
          <w:p w14:paraId="02559E1B">
            <w:pPr>
              <w:rPr>
                <w:rFonts w:ascii="Arial"/>
                <w:sz w:val="21"/>
              </w:rPr>
            </w:pPr>
          </w:p>
        </w:tc>
        <w:tc>
          <w:tcPr>
            <w:tcW w:w="976" w:type="dxa"/>
            <w:vAlign w:val="top"/>
          </w:tcPr>
          <w:p w14:paraId="14294466">
            <w:pPr>
              <w:rPr>
                <w:rFonts w:ascii="Arial"/>
                <w:sz w:val="21"/>
              </w:rPr>
            </w:pPr>
          </w:p>
        </w:tc>
      </w:tr>
      <w:tr w14:paraId="59CEF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0A92E8E1">
            <w:pPr>
              <w:pStyle w:val="6"/>
              <w:spacing w:before="47" w:line="218" w:lineRule="auto"/>
              <w:ind w:left="119"/>
            </w:pPr>
            <w:r>
              <w:rPr>
                <w:spacing w:val="-2"/>
              </w:rPr>
              <w:t>2110402</w:t>
            </w:r>
          </w:p>
        </w:tc>
        <w:tc>
          <w:tcPr>
            <w:tcW w:w="2816" w:type="dxa"/>
            <w:vAlign w:val="top"/>
          </w:tcPr>
          <w:p w14:paraId="59CB2769">
            <w:pPr>
              <w:pStyle w:val="6"/>
              <w:spacing w:before="47" w:line="218" w:lineRule="auto"/>
              <w:ind w:left="332"/>
            </w:pPr>
            <w:r>
              <w:rPr>
                <w:spacing w:val="-2"/>
              </w:rPr>
              <w:t>农村环境保护</w:t>
            </w:r>
          </w:p>
        </w:tc>
        <w:tc>
          <w:tcPr>
            <w:tcW w:w="1216" w:type="dxa"/>
            <w:vAlign w:val="top"/>
          </w:tcPr>
          <w:p w14:paraId="65C9E995">
            <w:pPr>
              <w:pStyle w:val="6"/>
              <w:spacing w:before="47" w:line="218" w:lineRule="auto"/>
              <w:ind w:left="565"/>
            </w:pPr>
            <w:r>
              <w:rPr>
                <w:spacing w:val="-2"/>
              </w:rPr>
              <w:t>61.00</w:t>
            </w:r>
          </w:p>
        </w:tc>
        <w:tc>
          <w:tcPr>
            <w:tcW w:w="1149" w:type="dxa"/>
            <w:vAlign w:val="top"/>
          </w:tcPr>
          <w:p w14:paraId="5DD6D50E">
            <w:pPr>
              <w:rPr>
                <w:rFonts w:ascii="Arial"/>
                <w:sz w:val="21"/>
              </w:rPr>
            </w:pPr>
          </w:p>
        </w:tc>
        <w:tc>
          <w:tcPr>
            <w:tcW w:w="1165" w:type="dxa"/>
            <w:vAlign w:val="top"/>
          </w:tcPr>
          <w:p w14:paraId="6F933925">
            <w:pPr>
              <w:pStyle w:val="6"/>
              <w:spacing w:before="47" w:line="218" w:lineRule="auto"/>
              <w:ind w:left="516"/>
            </w:pPr>
            <w:r>
              <w:rPr>
                <w:spacing w:val="-2"/>
              </w:rPr>
              <w:t>61.00</w:t>
            </w:r>
          </w:p>
        </w:tc>
        <w:tc>
          <w:tcPr>
            <w:tcW w:w="817" w:type="dxa"/>
            <w:vAlign w:val="top"/>
          </w:tcPr>
          <w:p w14:paraId="7E6BF81E">
            <w:pPr>
              <w:rPr>
                <w:rFonts w:ascii="Arial"/>
                <w:sz w:val="21"/>
              </w:rPr>
            </w:pPr>
          </w:p>
        </w:tc>
        <w:tc>
          <w:tcPr>
            <w:tcW w:w="550" w:type="dxa"/>
            <w:vAlign w:val="top"/>
          </w:tcPr>
          <w:p w14:paraId="3BA1905D">
            <w:pPr>
              <w:rPr>
                <w:rFonts w:ascii="Arial"/>
                <w:sz w:val="21"/>
              </w:rPr>
            </w:pPr>
          </w:p>
        </w:tc>
        <w:tc>
          <w:tcPr>
            <w:tcW w:w="976" w:type="dxa"/>
            <w:vAlign w:val="top"/>
          </w:tcPr>
          <w:p w14:paraId="69BFD13D">
            <w:pPr>
              <w:rPr>
                <w:rFonts w:ascii="Arial"/>
                <w:sz w:val="21"/>
              </w:rPr>
            </w:pPr>
          </w:p>
        </w:tc>
      </w:tr>
      <w:tr w14:paraId="413B7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0BFC077D">
            <w:pPr>
              <w:pStyle w:val="6"/>
              <w:spacing w:before="46" w:line="219" w:lineRule="auto"/>
              <w:ind w:left="119"/>
            </w:pPr>
            <w:r>
              <w:rPr>
                <w:spacing w:val="-4"/>
              </w:rPr>
              <w:t>212</w:t>
            </w:r>
          </w:p>
        </w:tc>
        <w:tc>
          <w:tcPr>
            <w:tcW w:w="2816" w:type="dxa"/>
            <w:vAlign w:val="top"/>
          </w:tcPr>
          <w:p w14:paraId="3CEEDC14">
            <w:pPr>
              <w:pStyle w:val="6"/>
              <w:spacing w:before="46" w:line="219" w:lineRule="auto"/>
              <w:ind w:left="111"/>
            </w:pPr>
            <w:r>
              <w:rPr>
                <w:spacing w:val="-2"/>
              </w:rPr>
              <w:t>城乡社区支出</w:t>
            </w:r>
          </w:p>
        </w:tc>
        <w:tc>
          <w:tcPr>
            <w:tcW w:w="1216" w:type="dxa"/>
            <w:vAlign w:val="top"/>
          </w:tcPr>
          <w:p w14:paraId="18B9E3CA">
            <w:pPr>
              <w:pStyle w:val="6"/>
              <w:spacing w:before="46" w:line="219" w:lineRule="auto"/>
              <w:ind w:left="456"/>
            </w:pPr>
            <w:r>
              <w:rPr>
                <w:spacing w:val="-2"/>
              </w:rPr>
              <w:t>205.00</w:t>
            </w:r>
          </w:p>
        </w:tc>
        <w:tc>
          <w:tcPr>
            <w:tcW w:w="1149" w:type="dxa"/>
            <w:vAlign w:val="top"/>
          </w:tcPr>
          <w:p w14:paraId="1A3CFA49">
            <w:pPr>
              <w:rPr>
                <w:rFonts w:ascii="Arial"/>
                <w:sz w:val="21"/>
              </w:rPr>
            </w:pPr>
          </w:p>
        </w:tc>
        <w:tc>
          <w:tcPr>
            <w:tcW w:w="1165" w:type="dxa"/>
            <w:vAlign w:val="top"/>
          </w:tcPr>
          <w:p w14:paraId="3676958C">
            <w:pPr>
              <w:pStyle w:val="6"/>
              <w:spacing w:before="46" w:line="219" w:lineRule="auto"/>
              <w:ind w:left="407"/>
            </w:pPr>
            <w:r>
              <w:rPr>
                <w:spacing w:val="-2"/>
              </w:rPr>
              <w:t>205.00</w:t>
            </w:r>
          </w:p>
        </w:tc>
        <w:tc>
          <w:tcPr>
            <w:tcW w:w="817" w:type="dxa"/>
            <w:vAlign w:val="top"/>
          </w:tcPr>
          <w:p w14:paraId="0923C800">
            <w:pPr>
              <w:rPr>
                <w:rFonts w:ascii="Arial"/>
                <w:sz w:val="21"/>
              </w:rPr>
            </w:pPr>
          </w:p>
        </w:tc>
        <w:tc>
          <w:tcPr>
            <w:tcW w:w="550" w:type="dxa"/>
            <w:vAlign w:val="top"/>
          </w:tcPr>
          <w:p w14:paraId="59307591">
            <w:pPr>
              <w:rPr>
                <w:rFonts w:ascii="Arial"/>
                <w:sz w:val="21"/>
              </w:rPr>
            </w:pPr>
          </w:p>
        </w:tc>
        <w:tc>
          <w:tcPr>
            <w:tcW w:w="976" w:type="dxa"/>
            <w:vAlign w:val="top"/>
          </w:tcPr>
          <w:p w14:paraId="1AB3FF39">
            <w:pPr>
              <w:rPr>
                <w:rFonts w:ascii="Arial"/>
                <w:sz w:val="21"/>
              </w:rPr>
            </w:pPr>
          </w:p>
        </w:tc>
      </w:tr>
      <w:tr w14:paraId="00F43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61EEAE69">
            <w:pPr>
              <w:pStyle w:val="6"/>
              <w:spacing w:before="46" w:line="219" w:lineRule="auto"/>
              <w:ind w:left="119"/>
            </w:pPr>
            <w:r>
              <w:rPr>
                <w:spacing w:val="-2"/>
              </w:rPr>
              <w:t>21203</w:t>
            </w:r>
          </w:p>
        </w:tc>
        <w:tc>
          <w:tcPr>
            <w:tcW w:w="2816" w:type="dxa"/>
            <w:vAlign w:val="top"/>
          </w:tcPr>
          <w:p w14:paraId="457DA7F3">
            <w:pPr>
              <w:pStyle w:val="6"/>
              <w:spacing w:before="46" w:line="219" w:lineRule="auto"/>
              <w:ind w:left="111"/>
            </w:pPr>
            <w:r>
              <w:rPr>
                <w:spacing w:val="-1"/>
              </w:rPr>
              <w:t>城乡社区公共设施</w:t>
            </w:r>
          </w:p>
        </w:tc>
        <w:tc>
          <w:tcPr>
            <w:tcW w:w="1216" w:type="dxa"/>
            <w:vAlign w:val="top"/>
          </w:tcPr>
          <w:p w14:paraId="294D197B">
            <w:pPr>
              <w:pStyle w:val="6"/>
              <w:spacing w:before="46" w:line="219" w:lineRule="auto"/>
              <w:ind w:left="470"/>
            </w:pPr>
            <w:r>
              <w:rPr>
                <w:spacing w:val="-4"/>
              </w:rPr>
              <w:t>105.00</w:t>
            </w:r>
          </w:p>
        </w:tc>
        <w:tc>
          <w:tcPr>
            <w:tcW w:w="1149" w:type="dxa"/>
            <w:vAlign w:val="top"/>
          </w:tcPr>
          <w:p w14:paraId="625F7699">
            <w:pPr>
              <w:rPr>
                <w:rFonts w:ascii="Arial"/>
                <w:sz w:val="21"/>
              </w:rPr>
            </w:pPr>
          </w:p>
        </w:tc>
        <w:tc>
          <w:tcPr>
            <w:tcW w:w="1165" w:type="dxa"/>
            <w:vAlign w:val="top"/>
          </w:tcPr>
          <w:p w14:paraId="79CA84AA">
            <w:pPr>
              <w:pStyle w:val="6"/>
              <w:spacing w:before="46" w:line="219" w:lineRule="auto"/>
              <w:ind w:left="421"/>
            </w:pPr>
            <w:r>
              <w:rPr>
                <w:spacing w:val="-4"/>
              </w:rPr>
              <w:t>105.00</w:t>
            </w:r>
          </w:p>
        </w:tc>
        <w:tc>
          <w:tcPr>
            <w:tcW w:w="817" w:type="dxa"/>
            <w:vAlign w:val="top"/>
          </w:tcPr>
          <w:p w14:paraId="62D1D6BF">
            <w:pPr>
              <w:rPr>
                <w:rFonts w:ascii="Arial"/>
                <w:sz w:val="21"/>
              </w:rPr>
            </w:pPr>
          </w:p>
        </w:tc>
        <w:tc>
          <w:tcPr>
            <w:tcW w:w="550" w:type="dxa"/>
            <w:vAlign w:val="top"/>
          </w:tcPr>
          <w:p w14:paraId="14056777">
            <w:pPr>
              <w:rPr>
                <w:rFonts w:ascii="Arial"/>
                <w:sz w:val="21"/>
              </w:rPr>
            </w:pPr>
          </w:p>
        </w:tc>
        <w:tc>
          <w:tcPr>
            <w:tcW w:w="976" w:type="dxa"/>
            <w:vAlign w:val="top"/>
          </w:tcPr>
          <w:p w14:paraId="00ED8C35">
            <w:pPr>
              <w:rPr>
                <w:rFonts w:ascii="Arial"/>
                <w:sz w:val="21"/>
              </w:rPr>
            </w:pPr>
          </w:p>
        </w:tc>
      </w:tr>
      <w:tr w14:paraId="24A7A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1B0F7614">
            <w:pPr>
              <w:pStyle w:val="6"/>
              <w:spacing w:before="48" w:line="217" w:lineRule="auto"/>
              <w:ind w:left="119"/>
            </w:pPr>
            <w:r>
              <w:rPr>
                <w:spacing w:val="-2"/>
              </w:rPr>
              <w:t>2120303</w:t>
            </w:r>
          </w:p>
        </w:tc>
        <w:tc>
          <w:tcPr>
            <w:tcW w:w="2816" w:type="dxa"/>
            <w:vAlign w:val="top"/>
          </w:tcPr>
          <w:p w14:paraId="59CF324F">
            <w:pPr>
              <w:pStyle w:val="6"/>
              <w:spacing w:before="48" w:line="217" w:lineRule="auto"/>
              <w:ind w:left="338"/>
            </w:pPr>
            <w:r>
              <w:rPr>
                <w:spacing w:val="-2"/>
              </w:rPr>
              <w:t>小城镇基础设施建设</w:t>
            </w:r>
          </w:p>
        </w:tc>
        <w:tc>
          <w:tcPr>
            <w:tcW w:w="1216" w:type="dxa"/>
            <w:vAlign w:val="top"/>
          </w:tcPr>
          <w:p w14:paraId="04C7FFF9">
            <w:pPr>
              <w:pStyle w:val="6"/>
              <w:spacing w:before="48" w:line="217" w:lineRule="auto"/>
              <w:ind w:left="470"/>
            </w:pPr>
            <w:r>
              <w:rPr>
                <w:spacing w:val="-4"/>
              </w:rPr>
              <w:t>105.00</w:t>
            </w:r>
          </w:p>
        </w:tc>
        <w:tc>
          <w:tcPr>
            <w:tcW w:w="1149" w:type="dxa"/>
            <w:vAlign w:val="top"/>
          </w:tcPr>
          <w:p w14:paraId="6E02250E">
            <w:pPr>
              <w:rPr>
                <w:rFonts w:ascii="Arial"/>
                <w:sz w:val="21"/>
              </w:rPr>
            </w:pPr>
          </w:p>
        </w:tc>
        <w:tc>
          <w:tcPr>
            <w:tcW w:w="1165" w:type="dxa"/>
            <w:vAlign w:val="top"/>
          </w:tcPr>
          <w:p w14:paraId="568CAEAA">
            <w:pPr>
              <w:pStyle w:val="6"/>
              <w:spacing w:before="48" w:line="217" w:lineRule="auto"/>
              <w:ind w:left="421"/>
            </w:pPr>
            <w:r>
              <w:rPr>
                <w:spacing w:val="-4"/>
              </w:rPr>
              <w:t>105.00</w:t>
            </w:r>
          </w:p>
        </w:tc>
        <w:tc>
          <w:tcPr>
            <w:tcW w:w="817" w:type="dxa"/>
            <w:vAlign w:val="top"/>
          </w:tcPr>
          <w:p w14:paraId="458AD16E">
            <w:pPr>
              <w:rPr>
                <w:rFonts w:ascii="Arial"/>
                <w:sz w:val="21"/>
              </w:rPr>
            </w:pPr>
          </w:p>
        </w:tc>
        <w:tc>
          <w:tcPr>
            <w:tcW w:w="550" w:type="dxa"/>
            <w:vAlign w:val="top"/>
          </w:tcPr>
          <w:p w14:paraId="7A921DAF">
            <w:pPr>
              <w:rPr>
                <w:rFonts w:ascii="Arial"/>
                <w:sz w:val="21"/>
              </w:rPr>
            </w:pPr>
          </w:p>
        </w:tc>
        <w:tc>
          <w:tcPr>
            <w:tcW w:w="976" w:type="dxa"/>
            <w:vAlign w:val="top"/>
          </w:tcPr>
          <w:p w14:paraId="5F016B80">
            <w:pPr>
              <w:rPr>
                <w:rFonts w:ascii="Arial"/>
                <w:sz w:val="21"/>
              </w:rPr>
            </w:pPr>
          </w:p>
        </w:tc>
      </w:tr>
      <w:tr w14:paraId="0F1F8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557ACBDB">
            <w:pPr>
              <w:pStyle w:val="6"/>
              <w:spacing w:before="47" w:line="218" w:lineRule="auto"/>
              <w:ind w:left="119"/>
            </w:pPr>
            <w:r>
              <w:rPr>
                <w:spacing w:val="-2"/>
              </w:rPr>
              <w:t>21205</w:t>
            </w:r>
          </w:p>
        </w:tc>
        <w:tc>
          <w:tcPr>
            <w:tcW w:w="2816" w:type="dxa"/>
            <w:vAlign w:val="top"/>
          </w:tcPr>
          <w:p w14:paraId="594A0AB1">
            <w:pPr>
              <w:pStyle w:val="6"/>
              <w:spacing w:before="47" w:line="218" w:lineRule="auto"/>
              <w:ind w:left="111"/>
            </w:pPr>
            <w:r>
              <w:rPr>
                <w:spacing w:val="-1"/>
              </w:rPr>
              <w:t>城乡社区环境卫生</w:t>
            </w:r>
          </w:p>
        </w:tc>
        <w:tc>
          <w:tcPr>
            <w:tcW w:w="1216" w:type="dxa"/>
            <w:vAlign w:val="top"/>
          </w:tcPr>
          <w:p w14:paraId="2E837041">
            <w:pPr>
              <w:pStyle w:val="6"/>
              <w:spacing w:before="47" w:line="218" w:lineRule="auto"/>
              <w:ind w:left="470"/>
            </w:pPr>
            <w:r>
              <w:rPr>
                <w:spacing w:val="-4"/>
              </w:rPr>
              <w:t>100.00</w:t>
            </w:r>
          </w:p>
        </w:tc>
        <w:tc>
          <w:tcPr>
            <w:tcW w:w="1149" w:type="dxa"/>
            <w:vAlign w:val="top"/>
          </w:tcPr>
          <w:p w14:paraId="5C2FEE6A">
            <w:pPr>
              <w:rPr>
                <w:rFonts w:ascii="Arial"/>
                <w:sz w:val="21"/>
              </w:rPr>
            </w:pPr>
          </w:p>
        </w:tc>
        <w:tc>
          <w:tcPr>
            <w:tcW w:w="1165" w:type="dxa"/>
            <w:vAlign w:val="top"/>
          </w:tcPr>
          <w:p w14:paraId="32B7C7A1">
            <w:pPr>
              <w:pStyle w:val="6"/>
              <w:spacing w:before="47" w:line="218" w:lineRule="auto"/>
              <w:ind w:left="421"/>
            </w:pPr>
            <w:r>
              <w:rPr>
                <w:spacing w:val="-4"/>
              </w:rPr>
              <w:t>100.00</w:t>
            </w:r>
          </w:p>
        </w:tc>
        <w:tc>
          <w:tcPr>
            <w:tcW w:w="817" w:type="dxa"/>
            <w:vAlign w:val="top"/>
          </w:tcPr>
          <w:p w14:paraId="7C21691C">
            <w:pPr>
              <w:rPr>
                <w:rFonts w:ascii="Arial"/>
                <w:sz w:val="21"/>
              </w:rPr>
            </w:pPr>
          </w:p>
        </w:tc>
        <w:tc>
          <w:tcPr>
            <w:tcW w:w="550" w:type="dxa"/>
            <w:vAlign w:val="top"/>
          </w:tcPr>
          <w:p w14:paraId="0A808F42">
            <w:pPr>
              <w:rPr>
                <w:rFonts w:ascii="Arial"/>
                <w:sz w:val="21"/>
              </w:rPr>
            </w:pPr>
          </w:p>
        </w:tc>
        <w:tc>
          <w:tcPr>
            <w:tcW w:w="976" w:type="dxa"/>
            <w:vAlign w:val="top"/>
          </w:tcPr>
          <w:p w14:paraId="7712AA4F">
            <w:pPr>
              <w:rPr>
                <w:rFonts w:ascii="Arial"/>
                <w:sz w:val="21"/>
              </w:rPr>
            </w:pPr>
          </w:p>
        </w:tc>
      </w:tr>
      <w:tr w14:paraId="0D5B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6D4E69B5">
            <w:pPr>
              <w:pStyle w:val="6"/>
              <w:spacing w:before="47" w:line="218" w:lineRule="auto"/>
              <w:ind w:left="119"/>
            </w:pPr>
            <w:r>
              <w:rPr>
                <w:spacing w:val="-2"/>
              </w:rPr>
              <w:t>2120501</w:t>
            </w:r>
          </w:p>
        </w:tc>
        <w:tc>
          <w:tcPr>
            <w:tcW w:w="2816" w:type="dxa"/>
            <w:vAlign w:val="top"/>
          </w:tcPr>
          <w:p w14:paraId="72C9B3EE">
            <w:pPr>
              <w:pStyle w:val="6"/>
              <w:spacing w:before="47" w:line="218" w:lineRule="auto"/>
              <w:ind w:left="332"/>
            </w:pPr>
            <w:r>
              <w:rPr>
                <w:spacing w:val="-1"/>
              </w:rPr>
              <w:t>城乡社区环境卫生</w:t>
            </w:r>
          </w:p>
        </w:tc>
        <w:tc>
          <w:tcPr>
            <w:tcW w:w="1216" w:type="dxa"/>
            <w:vAlign w:val="top"/>
          </w:tcPr>
          <w:p w14:paraId="48225222">
            <w:pPr>
              <w:pStyle w:val="6"/>
              <w:spacing w:before="47" w:line="218" w:lineRule="auto"/>
              <w:ind w:left="470"/>
            </w:pPr>
            <w:r>
              <w:rPr>
                <w:spacing w:val="-4"/>
              </w:rPr>
              <w:t>100.00</w:t>
            </w:r>
          </w:p>
        </w:tc>
        <w:tc>
          <w:tcPr>
            <w:tcW w:w="1149" w:type="dxa"/>
            <w:vAlign w:val="top"/>
          </w:tcPr>
          <w:p w14:paraId="76559F1C">
            <w:pPr>
              <w:rPr>
                <w:rFonts w:ascii="Arial"/>
                <w:sz w:val="21"/>
              </w:rPr>
            </w:pPr>
          </w:p>
        </w:tc>
        <w:tc>
          <w:tcPr>
            <w:tcW w:w="1165" w:type="dxa"/>
            <w:vAlign w:val="top"/>
          </w:tcPr>
          <w:p w14:paraId="5561CF1D">
            <w:pPr>
              <w:pStyle w:val="6"/>
              <w:spacing w:before="47" w:line="218" w:lineRule="auto"/>
              <w:ind w:left="421"/>
            </w:pPr>
            <w:r>
              <w:rPr>
                <w:spacing w:val="-4"/>
              </w:rPr>
              <w:t>100.00</w:t>
            </w:r>
          </w:p>
        </w:tc>
        <w:tc>
          <w:tcPr>
            <w:tcW w:w="817" w:type="dxa"/>
            <w:vAlign w:val="top"/>
          </w:tcPr>
          <w:p w14:paraId="1B09DFF1">
            <w:pPr>
              <w:rPr>
                <w:rFonts w:ascii="Arial"/>
                <w:sz w:val="21"/>
              </w:rPr>
            </w:pPr>
          </w:p>
        </w:tc>
        <w:tc>
          <w:tcPr>
            <w:tcW w:w="550" w:type="dxa"/>
            <w:vAlign w:val="top"/>
          </w:tcPr>
          <w:p w14:paraId="2C0B8E63">
            <w:pPr>
              <w:rPr>
                <w:rFonts w:ascii="Arial"/>
                <w:sz w:val="21"/>
              </w:rPr>
            </w:pPr>
          </w:p>
        </w:tc>
        <w:tc>
          <w:tcPr>
            <w:tcW w:w="976" w:type="dxa"/>
            <w:vAlign w:val="top"/>
          </w:tcPr>
          <w:p w14:paraId="4BE5BAD3">
            <w:pPr>
              <w:rPr>
                <w:rFonts w:ascii="Arial"/>
                <w:sz w:val="21"/>
              </w:rPr>
            </w:pPr>
          </w:p>
        </w:tc>
      </w:tr>
      <w:tr w14:paraId="020D6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3112CBBC">
            <w:pPr>
              <w:pStyle w:val="6"/>
              <w:spacing w:before="47" w:line="218" w:lineRule="auto"/>
              <w:ind w:left="119"/>
            </w:pPr>
            <w:r>
              <w:rPr>
                <w:spacing w:val="-4"/>
              </w:rPr>
              <w:t>213</w:t>
            </w:r>
          </w:p>
        </w:tc>
        <w:tc>
          <w:tcPr>
            <w:tcW w:w="2816" w:type="dxa"/>
            <w:vAlign w:val="top"/>
          </w:tcPr>
          <w:p w14:paraId="7E1697BD">
            <w:pPr>
              <w:pStyle w:val="6"/>
              <w:spacing w:before="47" w:line="218" w:lineRule="auto"/>
              <w:ind w:left="111"/>
            </w:pPr>
            <w:r>
              <w:rPr>
                <w:spacing w:val="-2"/>
              </w:rPr>
              <w:t>农林水支出</w:t>
            </w:r>
          </w:p>
        </w:tc>
        <w:tc>
          <w:tcPr>
            <w:tcW w:w="1216" w:type="dxa"/>
            <w:vAlign w:val="top"/>
          </w:tcPr>
          <w:p w14:paraId="2D83A85D">
            <w:pPr>
              <w:pStyle w:val="6"/>
              <w:spacing w:before="47" w:line="218" w:lineRule="auto"/>
              <w:ind w:left="251"/>
            </w:pPr>
            <w:r>
              <w:rPr>
                <w:spacing w:val="-4"/>
              </w:rPr>
              <w:t>1,867.07</w:t>
            </w:r>
          </w:p>
        </w:tc>
        <w:tc>
          <w:tcPr>
            <w:tcW w:w="1149" w:type="dxa"/>
            <w:vAlign w:val="top"/>
          </w:tcPr>
          <w:p w14:paraId="7122D1C2">
            <w:pPr>
              <w:pStyle w:val="6"/>
              <w:spacing w:before="47" w:line="218" w:lineRule="auto"/>
              <w:ind w:left="389"/>
            </w:pPr>
            <w:r>
              <w:rPr>
                <w:spacing w:val="-2"/>
              </w:rPr>
              <w:t>678.83</w:t>
            </w:r>
          </w:p>
        </w:tc>
        <w:tc>
          <w:tcPr>
            <w:tcW w:w="1165" w:type="dxa"/>
            <w:vAlign w:val="top"/>
          </w:tcPr>
          <w:p w14:paraId="6D2261C3">
            <w:pPr>
              <w:pStyle w:val="6"/>
              <w:spacing w:before="47" w:line="218" w:lineRule="auto"/>
              <w:ind w:left="202"/>
            </w:pPr>
            <w:r>
              <w:rPr>
                <w:spacing w:val="-4"/>
              </w:rPr>
              <w:t>1,188.24</w:t>
            </w:r>
          </w:p>
        </w:tc>
        <w:tc>
          <w:tcPr>
            <w:tcW w:w="817" w:type="dxa"/>
            <w:vAlign w:val="top"/>
          </w:tcPr>
          <w:p w14:paraId="70AB9A77">
            <w:pPr>
              <w:rPr>
                <w:rFonts w:ascii="Arial"/>
                <w:sz w:val="21"/>
              </w:rPr>
            </w:pPr>
          </w:p>
        </w:tc>
        <w:tc>
          <w:tcPr>
            <w:tcW w:w="550" w:type="dxa"/>
            <w:vAlign w:val="top"/>
          </w:tcPr>
          <w:p w14:paraId="4F264ADC">
            <w:pPr>
              <w:rPr>
                <w:rFonts w:ascii="Arial"/>
                <w:sz w:val="21"/>
              </w:rPr>
            </w:pPr>
          </w:p>
        </w:tc>
        <w:tc>
          <w:tcPr>
            <w:tcW w:w="976" w:type="dxa"/>
            <w:vAlign w:val="top"/>
          </w:tcPr>
          <w:p w14:paraId="1921A412">
            <w:pPr>
              <w:rPr>
                <w:rFonts w:ascii="Arial"/>
                <w:sz w:val="21"/>
              </w:rPr>
            </w:pPr>
          </w:p>
        </w:tc>
      </w:tr>
      <w:tr w14:paraId="33EAE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5696ED80">
            <w:pPr>
              <w:pStyle w:val="6"/>
              <w:spacing w:before="46" w:line="219" w:lineRule="auto"/>
              <w:ind w:left="119"/>
            </w:pPr>
            <w:r>
              <w:rPr>
                <w:spacing w:val="-2"/>
              </w:rPr>
              <w:t>21301</w:t>
            </w:r>
          </w:p>
        </w:tc>
        <w:tc>
          <w:tcPr>
            <w:tcW w:w="2816" w:type="dxa"/>
            <w:vAlign w:val="top"/>
          </w:tcPr>
          <w:p w14:paraId="0323468B">
            <w:pPr>
              <w:pStyle w:val="6"/>
              <w:spacing w:before="46" w:line="219" w:lineRule="auto"/>
              <w:ind w:left="111"/>
            </w:pPr>
            <w:r>
              <w:rPr>
                <w:spacing w:val="-2"/>
              </w:rPr>
              <w:t>农业农村</w:t>
            </w:r>
          </w:p>
        </w:tc>
        <w:tc>
          <w:tcPr>
            <w:tcW w:w="1216" w:type="dxa"/>
            <w:vAlign w:val="top"/>
          </w:tcPr>
          <w:p w14:paraId="1F26CF89">
            <w:pPr>
              <w:pStyle w:val="6"/>
              <w:spacing w:before="46" w:line="219" w:lineRule="auto"/>
              <w:ind w:left="456"/>
            </w:pPr>
            <w:r>
              <w:rPr>
                <w:spacing w:val="-2"/>
              </w:rPr>
              <w:t>210.99</w:t>
            </w:r>
          </w:p>
        </w:tc>
        <w:tc>
          <w:tcPr>
            <w:tcW w:w="1149" w:type="dxa"/>
            <w:vAlign w:val="top"/>
          </w:tcPr>
          <w:p w14:paraId="4764627A">
            <w:pPr>
              <w:pStyle w:val="6"/>
              <w:spacing w:before="46" w:line="219" w:lineRule="auto"/>
              <w:ind w:left="500"/>
            </w:pPr>
            <w:r>
              <w:rPr>
                <w:spacing w:val="-2"/>
              </w:rPr>
              <w:t>27.00</w:t>
            </w:r>
          </w:p>
        </w:tc>
        <w:tc>
          <w:tcPr>
            <w:tcW w:w="1165" w:type="dxa"/>
            <w:vAlign w:val="top"/>
          </w:tcPr>
          <w:p w14:paraId="71C317F3">
            <w:pPr>
              <w:pStyle w:val="6"/>
              <w:spacing w:before="46" w:line="219" w:lineRule="auto"/>
              <w:ind w:left="421"/>
            </w:pPr>
            <w:r>
              <w:rPr>
                <w:spacing w:val="-4"/>
              </w:rPr>
              <w:t>183.99</w:t>
            </w:r>
          </w:p>
        </w:tc>
        <w:tc>
          <w:tcPr>
            <w:tcW w:w="817" w:type="dxa"/>
            <w:vAlign w:val="top"/>
          </w:tcPr>
          <w:p w14:paraId="58CA4405">
            <w:pPr>
              <w:rPr>
                <w:rFonts w:ascii="Arial"/>
                <w:sz w:val="21"/>
              </w:rPr>
            </w:pPr>
          </w:p>
        </w:tc>
        <w:tc>
          <w:tcPr>
            <w:tcW w:w="550" w:type="dxa"/>
            <w:vAlign w:val="top"/>
          </w:tcPr>
          <w:p w14:paraId="49D699A8">
            <w:pPr>
              <w:rPr>
                <w:rFonts w:ascii="Arial"/>
                <w:sz w:val="21"/>
              </w:rPr>
            </w:pPr>
          </w:p>
        </w:tc>
        <w:tc>
          <w:tcPr>
            <w:tcW w:w="976" w:type="dxa"/>
            <w:vAlign w:val="top"/>
          </w:tcPr>
          <w:p w14:paraId="292BB2D2">
            <w:pPr>
              <w:rPr>
                <w:rFonts w:ascii="Arial"/>
                <w:sz w:val="21"/>
              </w:rPr>
            </w:pPr>
          </w:p>
        </w:tc>
      </w:tr>
      <w:tr w14:paraId="7228C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7F7DF8CA">
            <w:pPr>
              <w:pStyle w:val="6"/>
              <w:spacing w:before="46" w:line="219" w:lineRule="auto"/>
              <w:ind w:left="119"/>
            </w:pPr>
            <w:r>
              <w:rPr>
                <w:spacing w:val="-2"/>
              </w:rPr>
              <w:t>2130108</w:t>
            </w:r>
          </w:p>
        </w:tc>
        <w:tc>
          <w:tcPr>
            <w:tcW w:w="2816" w:type="dxa"/>
            <w:vAlign w:val="top"/>
          </w:tcPr>
          <w:p w14:paraId="6F0A28A5">
            <w:pPr>
              <w:pStyle w:val="6"/>
              <w:spacing w:before="46" w:line="219" w:lineRule="auto"/>
              <w:ind w:left="331"/>
            </w:pPr>
            <w:r>
              <w:rPr>
                <w:spacing w:val="-2"/>
              </w:rPr>
              <w:t>病虫害控制</w:t>
            </w:r>
          </w:p>
        </w:tc>
        <w:tc>
          <w:tcPr>
            <w:tcW w:w="1216" w:type="dxa"/>
            <w:vAlign w:val="top"/>
          </w:tcPr>
          <w:p w14:paraId="7C8EFA93">
            <w:pPr>
              <w:pStyle w:val="6"/>
              <w:spacing w:before="46" w:line="219" w:lineRule="auto"/>
              <w:ind w:left="580"/>
            </w:pPr>
            <w:r>
              <w:rPr>
                <w:spacing w:val="-5"/>
              </w:rPr>
              <w:t>17.00</w:t>
            </w:r>
          </w:p>
        </w:tc>
        <w:tc>
          <w:tcPr>
            <w:tcW w:w="1149" w:type="dxa"/>
            <w:vAlign w:val="top"/>
          </w:tcPr>
          <w:p w14:paraId="1095015C">
            <w:pPr>
              <w:pStyle w:val="6"/>
              <w:spacing w:before="46" w:line="219" w:lineRule="auto"/>
              <w:ind w:left="514"/>
            </w:pPr>
            <w:r>
              <w:rPr>
                <w:spacing w:val="-5"/>
              </w:rPr>
              <w:t>17.00</w:t>
            </w:r>
          </w:p>
        </w:tc>
        <w:tc>
          <w:tcPr>
            <w:tcW w:w="1165" w:type="dxa"/>
            <w:vAlign w:val="top"/>
          </w:tcPr>
          <w:p w14:paraId="24C45956">
            <w:pPr>
              <w:rPr>
                <w:rFonts w:ascii="Arial"/>
                <w:sz w:val="21"/>
              </w:rPr>
            </w:pPr>
          </w:p>
        </w:tc>
        <w:tc>
          <w:tcPr>
            <w:tcW w:w="817" w:type="dxa"/>
            <w:vAlign w:val="top"/>
          </w:tcPr>
          <w:p w14:paraId="512E2086">
            <w:pPr>
              <w:rPr>
                <w:rFonts w:ascii="Arial"/>
                <w:sz w:val="21"/>
              </w:rPr>
            </w:pPr>
          </w:p>
        </w:tc>
        <w:tc>
          <w:tcPr>
            <w:tcW w:w="550" w:type="dxa"/>
            <w:vAlign w:val="top"/>
          </w:tcPr>
          <w:p w14:paraId="18837367">
            <w:pPr>
              <w:rPr>
                <w:rFonts w:ascii="Arial"/>
                <w:sz w:val="21"/>
              </w:rPr>
            </w:pPr>
          </w:p>
        </w:tc>
        <w:tc>
          <w:tcPr>
            <w:tcW w:w="976" w:type="dxa"/>
            <w:vAlign w:val="top"/>
          </w:tcPr>
          <w:p w14:paraId="7F82CEC4">
            <w:pPr>
              <w:rPr>
                <w:rFonts w:ascii="Arial"/>
                <w:sz w:val="21"/>
              </w:rPr>
            </w:pPr>
          </w:p>
        </w:tc>
      </w:tr>
      <w:tr w14:paraId="4BD69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3188A64C">
            <w:pPr>
              <w:pStyle w:val="6"/>
              <w:spacing w:before="48" w:line="217" w:lineRule="auto"/>
              <w:ind w:left="119"/>
            </w:pPr>
            <w:r>
              <w:rPr>
                <w:spacing w:val="-2"/>
              </w:rPr>
              <w:t>2130109</w:t>
            </w:r>
          </w:p>
        </w:tc>
        <w:tc>
          <w:tcPr>
            <w:tcW w:w="2816" w:type="dxa"/>
            <w:vAlign w:val="top"/>
          </w:tcPr>
          <w:p w14:paraId="1ABA2155">
            <w:pPr>
              <w:pStyle w:val="6"/>
              <w:spacing w:before="48" w:line="217" w:lineRule="auto"/>
              <w:ind w:left="332"/>
            </w:pPr>
            <w:r>
              <w:rPr>
                <w:spacing w:val="-2"/>
              </w:rPr>
              <w:t>农产品质量安全</w:t>
            </w:r>
          </w:p>
        </w:tc>
        <w:tc>
          <w:tcPr>
            <w:tcW w:w="1216" w:type="dxa"/>
            <w:vAlign w:val="top"/>
          </w:tcPr>
          <w:p w14:paraId="3F85A116">
            <w:pPr>
              <w:pStyle w:val="6"/>
              <w:spacing w:before="48" w:line="217" w:lineRule="auto"/>
              <w:ind w:left="580"/>
            </w:pPr>
            <w:r>
              <w:rPr>
                <w:spacing w:val="-5"/>
              </w:rPr>
              <w:t>10.00</w:t>
            </w:r>
          </w:p>
        </w:tc>
        <w:tc>
          <w:tcPr>
            <w:tcW w:w="1149" w:type="dxa"/>
            <w:vAlign w:val="top"/>
          </w:tcPr>
          <w:p w14:paraId="017A5992">
            <w:pPr>
              <w:pStyle w:val="6"/>
              <w:spacing w:before="48" w:line="217" w:lineRule="auto"/>
              <w:ind w:left="514"/>
            </w:pPr>
            <w:r>
              <w:rPr>
                <w:spacing w:val="-5"/>
              </w:rPr>
              <w:t>10.00</w:t>
            </w:r>
          </w:p>
        </w:tc>
        <w:tc>
          <w:tcPr>
            <w:tcW w:w="1165" w:type="dxa"/>
            <w:vAlign w:val="top"/>
          </w:tcPr>
          <w:p w14:paraId="36160356">
            <w:pPr>
              <w:rPr>
                <w:rFonts w:ascii="Arial"/>
                <w:sz w:val="21"/>
              </w:rPr>
            </w:pPr>
          </w:p>
        </w:tc>
        <w:tc>
          <w:tcPr>
            <w:tcW w:w="817" w:type="dxa"/>
            <w:vAlign w:val="top"/>
          </w:tcPr>
          <w:p w14:paraId="53F5F28A">
            <w:pPr>
              <w:rPr>
                <w:rFonts w:ascii="Arial"/>
                <w:sz w:val="21"/>
              </w:rPr>
            </w:pPr>
          </w:p>
        </w:tc>
        <w:tc>
          <w:tcPr>
            <w:tcW w:w="550" w:type="dxa"/>
            <w:vAlign w:val="top"/>
          </w:tcPr>
          <w:p w14:paraId="4B395626">
            <w:pPr>
              <w:rPr>
                <w:rFonts w:ascii="Arial"/>
                <w:sz w:val="21"/>
              </w:rPr>
            </w:pPr>
          </w:p>
        </w:tc>
        <w:tc>
          <w:tcPr>
            <w:tcW w:w="976" w:type="dxa"/>
            <w:vAlign w:val="top"/>
          </w:tcPr>
          <w:p w14:paraId="54CF3516">
            <w:pPr>
              <w:rPr>
                <w:rFonts w:ascii="Arial"/>
                <w:sz w:val="21"/>
              </w:rPr>
            </w:pPr>
          </w:p>
        </w:tc>
      </w:tr>
      <w:tr w14:paraId="480DE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3C9EE9EF">
            <w:pPr>
              <w:pStyle w:val="6"/>
              <w:spacing w:before="47" w:line="218" w:lineRule="auto"/>
              <w:ind w:left="119"/>
            </w:pPr>
            <w:r>
              <w:rPr>
                <w:spacing w:val="-2"/>
              </w:rPr>
              <w:t>2130126</w:t>
            </w:r>
          </w:p>
        </w:tc>
        <w:tc>
          <w:tcPr>
            <w:tcW w:w="2816" w:type="dxa"/>
            <w:vAlign w:val="top"/>
          </w:tcPr>
          <w:p w14:paraId="34AE8DD0">
            <w:pPr>
              <w:pStyle w:val="6"/>
              <w:spacing w:before="47" w:line="218" w:lineRule="auto"/>
              <w:ind w:left="332"/>
            </w:pPr>
            <w:r>
              <w:rPr>
                <w:spacing w:val="-2"/>
              </w:rPr>
              <w:t>农村社会事业</w:t>
            </w:r>
          </w:p>
        </w:tc>
        <w:tc>
          <w:tcPr>
            <w:tcW w:w="1216" w:type="dxa"/>
            <w:vAlign w:val="top"/>
          </w:tcPr>
          <w:p w14:paraId="4AF2808E">
            <w:pPr>
              <w:pStyle w:val="6"/>
              <w:spacing w:before="47" w:line="218" w:lineRule="auto"/>
              <w:ind w:left="675"/>
            </w:pPr>
            <w:r>
              <w:rPr>
                <w:spacing w:val="-2"/>
              </w:rPr>
              <w:t>9.50</w:t>
            </w:r>
          </w:p>
        </w:tc>
        <w:tc>
          <w:tcPr>
            <w:tcW w:w="1149" w:type="dxa"/>
            <w:vAlign w:val="top"/>
          </w:tcPr>
          <w:p w14:paraId="33407B69">
            <w:pPr>
              <w:rPr>
                <w:rFonts w:ascii="Arial"/>
                <w:sz w:val="21"/>
              </w:rPr>
            </w:pPr>
          </w:p>
        </w:tc>
        <w:tc>
          <w:tcPr>
            <w:tcW w:w="1165" w:type="dxa"/>
            <w:vAlign w:val="top"/>
          </w:tcPr>
          <w:p w14:paraId="62701161">
            <w:pPr>
              <w:pStyle w:val="6"/>
              <w:spacing w:before="47" w:line="218" w:lineRule="auto"/>
              <w:ind w:left="626"/>
            </w:pPr>
            <w:r>
              <w:rPr>
                <w:spacing w:val="-2"/>
              </w:rPr>
              <w:t>9.50</w:t>
            </w:r>
          </w:p>
        </w:tc>
        <w:tc>
          <w:tcPr>
            <w:tcW w:w="817" w:type="dxa"/>
            <w:vAlign w:val="top"/>
          </w:tcPr>
          <w:p w14:paraId="65914F33">
            <w:pPr>
              <w:rPr>
                <w:rFonts w:ascii="Arial"/>
                <w:sz w:val="21"/>
              </w:rPr>
            </w:pPr>
          </w:p>
        </w:tc>
        <w:tc>
          <w:tcPr>
            <w:tcW w:w="550" w:type="dxa"/>
            <w:vAlign w:val="top"/>
          </w:tcPr>
          <w:p w14:paraId="20811827">
            <w:pPr>
              <w:rPr>
                <w:rFonts w:ascii="Arial"/>
                <w:sz w:val="21"/>
              </w:rPr>
            </w:pPr>
          </w:p>
        </w:tc>
        <w:tc>
          <w:tcPr>
            <w:tcW w:w="976" w:type="dxa"/>
            <w:vAlign w:val="top"/>
          </w:tcPr>
          <w:p w14:paraId="0C56DDDE">
            <w:pPr>
              <w:rPr>
                <w:rFonts w:ascii="Arial"/>
                <w:sz w:val="21"/>
              </w:rPr>
            </w:pPr>
          </w:p>
        </w:tc>
      </w:tr>
      <w:tr w14:paraId="5E24C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025862E7">
            <w:pPr>
              <w:pStyle w:val="6"/>
              <w:spacing w:before="47" w:line="218" w:lineRule="auto"/>
              <w:ind w:left="119"/>
            </w:pPr>
            <w:r>
              <w:rPr>
                <w:spacing w:val="-2"/>
              </w:rPr>
              <w:t>2130142</w:t>
            </w:r>
          </w:p>
        </w:tc>
        <w:tc>
          <w:tcPr>
            <w:tcW w:w="2816" w:type="dxa"/>
            <w:vAlign w:val="top"/>
          </w:tcPr>
          <w:p w14:paraId="3B2CB125">
            <w:pPr>
              <w:pStyle w:val="6"/>
              <w:spacing w:before="47" w:line="218" w:lineRule="auto"/>
              <w:ind w:left="332"/>
            </w:pPr>
            <w:r>
              <w:rPr>
                <w:spacing w:val="-2"/>
              </w:rPr>
              <w:t>农村道路建设</w:t>
            </w:r>
          </w:p>
        </w:tc>
        <w:tc>
          <w:tcPr>
            <w:tcW w:w="1216" w:type="dxa"/>
            <w:vAlign w:val="top"/>
          </w:tcPr>
          <w:p w14:paraId="44BB7114">
            <w:pPr>
              <w:pStyle w:val="6"/>
              <w:spacing w:before="47" w:line="218" w:lineRule="auto"/>
              <w:ind w:left="569"/>
            </w:pPr>
            <w:r>
              <w:rPr>
                <w:spacing w:val="-3"/>
              </w:rPr>
              <w:t>74.49</w:t>
            </w:r>
          </w:p>
        </w:tc>
        <w:tc>
          <w:tcPr>
            <w:tcW w:w="1149" w:type="dxa"/>
            <w:vAlign w:val="top"/>
          </w:tcPr>
          <w:p w14:paraId="7CE339ED">
            <w:pPr>
              <w:rPr>
                <w:rFonts w:ascii="Arial"/>
                <w:sz w:val="21"/>
              </w:rPr>
            </w:pPr>
          </w:p>
        </w:tc>
        <w:tc>
          <w:tcPr>
            <w:tcW w:w="1165" w:type="dxa"/>
            <w:vAlign w:val="top"/>
          </w:tcPr>
          <w:p w14:paraId="5BA62C2D">
            <w:pPr>
              <w:pStyle w:val="6"/>
              <w:spacing w:before="47" w:line="218" w:lineRule="auto"/>
              <w:ind w:left="520"/>
            </w:pPr>
            <w:r>
              <w:rPr>
                <w:spacing w:val="-3"/>
              </w:rPr>
              <w:t>74.49</w:t>
            </w:r>
          </w:p>
        </w:tc>
        <w:tc>
          <w:tcPr>
            <w:tcW w:w="817" w:type="dxa"/>
            <w:vAlign w:val="top"/>
          </w:tcPr>
          <w:p w14:paraId="4CBF9F54">
            <w:pPr>
              <w:rPr>
                <w:rFonts w:ascii="Arial"/>
                <w:sz w:val="21"/>
              </w:rPr>
            </w:pPr>
          </w:p>
        </w:tc>
        <w:tc>
          <w:tcPr>
            <w:tcW w:w="550" w:type="dxa"/>
            <w:vAlign w:val="top"/>
          </w:tcPr>
          <w:p w14:paraId="3FBD215A">
            <w:pPr>
              <w:rPr>
                <w:rFonts w:ascii="Arial"/>
                <w:sz w:val="21"/>
              </w:rPr>
            </w:pPr>
          </w:p>
        </w:tc>
        <w:tc>
          <w:tcPr>
            <w:tcW w:w="976" w:type="dxa"/>
            <w:vAlign w:val="top"/>
          </w:tcPr>
          <w:p w14:paraId="090D9AA5">
            <w:pPr>
              <w:rPr>
                <w:rFonts w:ascii="Arial"/>
                <w:sz w:val="21"/>
              </w:rPr>
            </w:pPr>
          </w:p>
        </w:tc>
      </w:tr>
      <w:tr w14:paraId="334F0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3885AC4A">
            <w:pPr>
              <w:pStyle w:val="6"/>
              <w:spacing w:before="47" w:line="218" w:lineRule="auto"/>
              <w:ind w:left="119"/>
            </w:pPr>
            <w:r>
              <w:rPr>
                <w:spacing w:val="-2"/>
              </w:rPr>
              <w:t>2130199</w:t>
            </w:r>
          </w:p>
        </w:tc>
        <w:tc>
          <w:tcPr>
            <w:tcW w:w="2816" w:type="dxa"/>
            <w:vAlign w:val="top"/>
          </w:tcPr>
          <w:p w14:paraId="342752D7">
            <w:pPr>
              <w:pStyle w:val="6"/>
              <w:spacing w:before="47" w:line="218" w:lineRule="auto"/>
              <w:ind w:left="333"/>
            </w:pPr>
            <w:r>
              <w:rPr>
                <w:spacing w:val="-1"/>
              </w:rPr>
              <w:t>其他农业农村支出</w:t>
            </w:r>
          </w:p>
        </w:tc>
        <w:tc>
          <w:tcPr>
            <w:tcW w:w="1216" w:type="dxa"/>
            <w:vAlign w:val="top"/>
          </w:tcPr>
          <w:p w14:paraId="0E7E4D14">
            <w:pPr>
              <w:pStyle w:val="6"/>
              <w:spacing w:before="47" w:line="218" w:lineRule="auto"/>
              <w:ind w:left="470"/>
            </w:pPr>
            <w:r>
              <w:rPr>
                <w:spacing w:val="-4"/>
              </w:rPr>
              <w:t>100.00</w:t>
            </w:r>
          </w:p>
        </w:tc>
        <w:tc>
          <w:tcPr>
            <w:tcW w:w="1149" w:type="dxa"/>
            <w:vAlign w:val="top"/>
          </w:tcPr>
          <w:p w14:paraId="27CAE824">
            <w:pPr>
              <w:rPr>
                <w:rFonts w:ascii="Arial"/>
                <w:sz w:val="21"/>
              </w:rPr>
            </w:pPr>
          </w:p>
        </w:tc>
        <w:tc>
          <w:tcPr>
            <w:tcW w:w="1165" w:type="dxa"/>
            <w:vAlign w:val="top"/>
          </w:tcPr>
          <w:p w14:paraId="73493B0A">
            <w:pPr>
              <w:pStyle w:val="6"/>
              <w:spacing w:before="47" w:line="218" w:lineRule="auto"/>
              <w:ind w:left="421"/>
            </w:pPr>
            <w:r>
              <w:rPr>
                <w:spacing w:val="-4"/>
              </w:rPr>
              <w:t>100.00</w:t>
            </w:r>
          </w:p>
        </w:tc>
        <w:tc>
          <w:tcPr>
            <w:tcW w:w="817" w:type="dxa"/>
            <w:vAlign w:val="top"/>
          </w:tcPr>
          <w:p w14:paraId="52061772">
            <w:pPr>
              <w:rPr>
                <w:rFonts w:ascii="Arial"/>
                <w:sz w:val="21"/>
              </w:rPr>
            </w:pPr>
          </w:p>
        </w:tc>
        <w:tc>
          <w:tcPr>
            <w:tcW w:w="550" w:type="dxa"/>
            <w:vAlign w:val="top"/>
          </w:tcPr>
          <w:p w14:paraId="4A962D0D">
            <w:pPr>
              <w:rPr>
                <w:rFonts w:ascii="Arial"/>
                <w:sz w:val="21"/>
              </w:rPr>
            </w:pPr>
          </w:p>
        </w:tc>
        <w:tc>
          <w:tcPr>
            <w:tcW w:w="976" w:type="dxa"/>
            <w:vAlign w:val="top"/>
          </w:tcPr>
          <w:p w14:paraId="08E555CB">
            <w:pPr>
              <w:rPr>
                <w:rFonts w:ascii="Arial"/>
                <w:sz w:val="21"/>
              </w:rPr>
            </w:pPr>
          </w:p>
        </w:tc>
      </w:tr>
      <w:tr w14:paraId="180BF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70F19FBF">
            <w:pPr>
              <w:pStyle w:val="6"/>
              <w:spacing w:before="46" w:line="219" w:lineRule="auto"/>
              <w:ind w:left="119"/>
            </w:pPr>
            <w:r>
              <w:rPr>
                <w:spacing w:val="-2"/>
              </w:rPr>
              <w:t>21302</w:t>
            </w:r>
          </w:p>
        </w:tc>
        <w:tc>
          <w:tcPr>
            <w:tcW w:w="2816" w:type="dxa"/>
            <w:vAlign w:val="top"/>
          </w:tcPr>
          <w:p w14:paraId="0171D2CF">
            <w:pPr>
              <w:pStyle w:val="6"/>
              <w:spacing w:before="46" w:line="219" w:lineRule="auto"/>
              <w:ind w:left="112"/>
            </w:pPr>
            <w:r>
              <w:rPr>
                <w:spacing w:val="-2"/>
              </w:rPr>
              <w:t>林业和草原</w:t>
            </w:r>
          </w:p>
        </w:tc>
        <w:tc>
          <w:tcPr>
            <w:tcW w:w="1216" w:type="dxa"/>
            <w:vAlign w:val="top"/>
          </w:tcPr>
          <w:p w14:paraId="40B37D81">
            <w:pPr>
              <w:pStyle w:val="6"/>
              <w:spacing w:before="46" w:line="219" w:lineRule="auto"/>
              <w:ind w:left="456"/>
            </w:pPr>
            <w:r>
              <w:rPr>
                <w:spacing w:val="-2"/>
              </w:rPr>
              <w:t>215.12</w:t>
            </w:r>
          </w:p>
        </w:tc>
        <w:tc>
          <w:tcPr>
            <w:tcW w:w="1149" w:type="dxa"/>
            <w:vAlign w:val="top"/>
          </w:tcPr>
          <w:p w14:paraId="1F332107">
            <w:pPr>
              <w:rPr>
                <w:rFonts w:ascii="Arial"/>
                <w:sz w:val="21"/>
              </w:rPr>
            </w:pPr>
          </w:p>
        </w:tc>
        <w:tc>
          <w:tcPr>
            <w:tcW w:w="1165" w:type="dxa"/>
            <w:vAlign w:val="top"/>
          </w:tcPr>
          <w:p w14:paraId="433E659F">
            <w:pPr>
              <w:pStyle w:val="6"/>
              <w:spacing w:before="46" w:line="219" w:lineRule="auto"/>
              <w:ind w:left="407"/>
            </w:pPr>
            <w:r>
              <w:rPr>
                <w:spacing w:val="-2"/>
              </w:rPr>
              <w:t>215.12</w:t>
            </w:r>
          </w:p>
        </w:tc>
        <w:tc>
          <w:tcPr>
            <w:tcW w:w="817" w:type="dxa"/>
            <w:vAlign w:val="top"/>
          </w:tcPr>
          <w:p w14:paraId="4726A8F7">
            <w:pPr>
              <w:rPr>
                <w:rFonts w:ascii="Arial"/>
                <w:sz w:val="21"/>
              </w:rPr>
            </w:pPr>
          </w:p>
        </w:tc>
        <w:tc>
          <w:tcPr>
            <w:tcW w:w="550" w:type="dxa"/>
            <w:vAlign w:val="top"/>
          </w:tcPr>
          <w:p w14:paraId="0D3FD18C">
            <w:pPr>
              <w:rPr>
                <w:rFonts w:ascii="Arial"/>
                <w:sz w:val="21"/>
              </w:rPr>
            </w:pPr>
          </w:p>
        </w:tc>
        <w:tc>
          <w:tcPr>
            <w:tcW w:w="976" w:type="dxa"/>
            <w:vAlign w:val="top"/>
          </w:tcPr>
          <w:p w14:paraId="6C3BB9A9">
            <w:pPr>
              <w:rPr>
                <w:rFonts w:ascii="Arial"/>
                <w:sz w:val="21"/>
              </w:rPr>
            </w:pPr>
          </w:p>
        </w:tc>
      </w:tr>
      <w:tr w14:paraId="50613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624CC6E2">
            <w:pPr>
              <w:pStyle w:val="6"/>
              <w:spacing w:before="46" w:line="219" w:lineRule="auto"/>
              <w:ind w:left="119"/>
            </w:pPr>
            <w:r>
              <w:rPr>
                <w:spacing w:val="-2"/>
              </w:rPr>
              <w:t>2130209</w:t>
            </w:r>
          </w:p>
        </w:tc>
        <w:tc>
          <w:tcPr>
            <w:tcW w:w="2816" w:type="dxa"/>
            <w:vAlign w:val="top"/>
          </w:tcPr>
          <w:p w14:paraId="1F1E4A78">
            <w:pPr>
              <w:pStyle w:val="6"/>
              <w:spacing w:before="46" w:line="219" w:lineRule="auto"/>
              <w:ind w:left="332"/>
            </w:pPr>
            <w:r>
              <w:rPr>
                <w:spacing w:val="-1"/>
              </w:rPr>
              <w:t>森林生态效益补偿</w:t>
            </w:r>
          </w:p>
        </w:tc>
        <w:tc>
          <w:tcPr>
            <w:tcW w:w="1216" w:type="dxa"/>
            <w:vAlign w:val="top"/>
          </w:tcPr>
          <w:p w14:paraId="071F5F3E">
            <w:pPr>
              <w:pStyle w:val="6"/>
              <w:spacing w:before="46" w:line="219" w:lineRule="auto"/>
              <w:ind w:left="470"/>
            </w:pPr>
            <w:r>
              <w:rPr>
                <w:spacing w:val="-4"/>
              </w:rPr>
              <w:t>165.12</w:t>
            </w:r>
          </w:p>
        </w:tc>
        <w:tc>
          <w:tcPr>
            <w:tcW w:w="1149" w:type="dxa"/>
            <w:vAlign w:val="top"/>
          </w:tcPr>
          <w:p w14:paraId="1D491C6C">
            <w:pPr>
              <w:rPr>
                <w:rFonts w:ascii="Arial"/>
                <w:sz w:val="21"/>
              </w:rPr>
            </w:pPr>
          </w:p>
        </w:tc>
        <w:tc>
          <w:tcPr>
            <w:tcW w:w="1165" w:type="dxa"/>
            <w:vAlign w:val="top"/>
          </w:tcPr>
          <w:p w14:paraId="16AA9093">
            <w:pPr>
              <w:pStyle w:val="6"/>
              <w:spacing w:before="46" w:line="219" w:lineRule="auto"/>
              <w:ind w:left="421"/>
            </w:pPr>
            <w:r>
              <w:rPr>
                <w:spacing w:val="-4"/>
              </w:rPr>
              <w:t>165.12</w:t>
            </w:r>
          </w:p>
        </w:tc>
        <w:tc>
          <w:tcPr>
            <w:tcW w:w="817" w:type="dxa"/>
            <w:vAlign w:val="top"/>
          </w:tcPr>
          <w:p w14:paraId="453B487D">
            <w:pPr>
              <w:rPr>
                <w:rFonts w:ascii="Arial"/>
                <w:sz w:val="21"/>
              </w:rPr>
            </w:pPr>
          </w:p>
        </w:tc>
        <w:tc>
          <w:tcPr>
            <w:tcW w:w="550" w:type="dxa"/>
            <w:vAlign w:val="top"/>
          </w:tcPr>
          <w:p w14:paraId="73A0B189">
            <w:pPr>
              <w:rPr>
                <w:rFonts w:ascii="Arial"/>
                <w:sz w:val="21"/>
              </w:rPr>
            </w:pPr>
          </w:p>
        </w:tc>
        <w:tc>
          <w:tcPr>
            <w:tcW w:w="976" w:type="dxa"/>
            <w:vAlign w:val="top"/>
          </w:tcPr>
          <w:p w14:paraId="6124013D">
            <w:pPr>
              <w:rPr>
                <w:rFonts w:ascii="Arial"/>
                <w:sz w:val="21"/>
              </w:rPr>
            </w:pPr>
          </w:p>
        </w:tc>
      </w:tr>
      <w:tr w14:paraId="07225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2D5DBB9C">
            <w:pPr>
              <w:pStyle w:val="6"/>
              <w:spacing w:before="48" w:line="217" w:lineRule="auto"/>
              <w:ind w:left="119"/>
            </w:pPr>
            <w:r>
              <w:rPr>
                <w:spacing w:val="-2"/>
              </w:rPr>
              <w:t>2130234</w:t>
            </w:r>
          </w:p>
        </w:tc>
        <w:tc>
          <w:tcPr>
            <w:tcW w:w="2816" w:type="dxa"/>
            <w:vAlign w:val="top"/>
          </w:tcPr>
          <w:p w14:paraId="6DD9B17D">
            <w:pPr>
              <w:pStyle w:val="6"/>
              <w:spacing w:before="48" w:line="217" w:lineRule="auto"/>
              <w:ind w:left="333"/>
            </w:pPr>
            <w:r>
              <w:rPr>
                <w:spacing w:val="-1"/>
              </w:rPr>
              <w:t>林业草原防灾减灾</w:t>
            </w:r>
          </w:p>
        </w:tc>
        <w:tc>
          <w:tcPr>
            <w:tcW w:w="1216" w:type="dxa"/>
            <w:vAlign w:val="top"/>
          </w:tcPr>
          <w:p w14:paraId="5A0097C3">
            <w:pPr>
              <w:pStyle w:val="6"/>
              <w:spacing w:before="48" w:line="217" w:lineRule="auto"/>
              <w:ind w:left="568"/>
            </w:pPr>
            <w:r>
              <w:rPr>
                <w:spacing w:val="-3"/>
              </w:rPr>
              <w:t>50.00</w:t>
            </w:r>
          </w:p>
        </w:tc>
        <w:tc>
          <w:tcPr>
            <w:tcW w:w="1149" w:type="dxa"/>
            <w:vAlign w:val="top"/>
          </w:tcPr>
          <w:p w14:paraId="340CDFB5">
            <w:pPr>
              <w:rPr>
                <w:rFonts w:ascii="Arial"/>
                <w:sz w:val="21"/>
              </w:rPr>
            </w:pPr>
          </w:p>
        </w:tc>
        <w:tc>
          <w:tcPr>
            <w:tcW w:w="1165" w:type="dxa"/>
            <w:vAlign w:val="top"/>
          </w:tcPr>
          <w:p w14:paraId="3F20D4A0">
            <w:pPr>
              <w:pStyle w:val="6"/>
              <w:spacing w:before="48" w:line="217" w:lineRule="auto"/>
              <w:ind w:left="519"/>
            </w:pPr>
            <w:r>
              <w:rPr>
                <w:spacing w:val="-3"/>
              </w:rPr>
              <w:t>50.00</w:t>
            </w:r>
          </w:p>
        </w:tc>
        <w:tc>
          <w:tcPr>
            <w:tcW w:w="817" w:type="dxa"/>
            <w:vAlign w:val="top"/>
          </w:tcPr>
          <w:p w14:paraId="6F2382BD">
            <w:pPr>
              <w:rPr>
                <w:rFonts w:ascii="Arial"/>
                <w:sz w:val="21"/>
              </w:rPr>
            </w:pPr>
          </w:p>
        </w:tc>
        <w:tc>
          <w:tcPr>
            <w:tcW w:w="550" w:type="dxa"/>
            <w:vAlign w:val="top"/>
          </w:tcPr>
          <w:p w14:paraId="4BA7ABCE">
            <w:pPr>
              <w:rPr>
                <w:rFonts w:ascii="Arial"/>
                <w:sz w:val="21"/>
              </w:rPr>
            </w:pPr>
          </w:p>
        </w:tc>
        <w:tc>
          <w:tcPr>
            <w:tcW w:w="976" w:type="dxa"/>
            <w:vAlign w:val="top"/>
          </w:tcPr>
          <w:p w14:paraId="5F42D299">
            <w:pPr>
              <w:rPr>
                <w:rFonts w:ascii="Arial"/>
                <w:sz w:val="21"/>
              </w:rPr>
            </w:pPr>
          </w:p>
        </w:tc>
      </w:tr>
      <w:tr w14:paraId="246A4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0D882796">
            <w:pPr>
              <w:pStyle w:val="6"/>
              <w:spacing w:before="47" w:line="218" w:lineRule="auto"/>
              <w:ind w:left="119"/>
            </w:pPr>
            <w:r>
              <w:rPr>
                <w:spacing w:val="-2"/>
              </w:rPr>
              <w:t>21303</w:t>
            </w:r>
          </w:p>
        </w:tc>
        <w:tc>
          <w:tcPr>
            <w:tcW w:w="2816" w:type="dxa"/>
            <w:vAlign w:val="top"/>
          </w:tcPr>
          <w:p w14:paraId="7F00BCD9">
            <w:pPr>
              <w:pStyle w:val="6"/>
              <w:spacing w:before="47" w:line="218" w:lineRule="auto"/>
              <w:ind w:left="114"/>
            </w:pPr>
            <w:r>
              <w:rPr>
                <w:spacing w:val="-5"/>
              </w:rPr>
              <w:t>水利</w:t>
            </w:r>
          </w:p>
        </w:tc>
        <w:tc>
          <w:tcPr>
            <w:tcW w:w="1216" w:type="dxa"/>
            <w:vAlign w:val="top"/>
          </w:tcPr>
          <w:p w14:paraId="26FAD982">
            <w:pPr>
              <w:pStyle w:val="6"/>
              <w:spacing w:before="47" w:line="218" w:lineRule="auto"/>
              <w:ind w:left="580"/>
            </w:pPr>
            <w:r>
              <w:rPr>
                <w:spacing w:val="-5"/>
              </w:rPr>
              <w:t>15.00</w:t>
            </w:r>
          </w:p>
        </w:tc>
        <w:tc>
          <w:tcPr>
            <w:tcW w:w="1149" w:type="dxa"/>
            <w:vAlign w:val="top"/>
          </w:tcPr>
          <w:p w14:paraId="3D13384F">
            <w:pPr>
              <w:rPr>
                <w:rFonts w:ascii="Arial"/>
                <w:sz w:val="21"/>
              </w:rPr>
            </w:pPr>
          </w:p>
        </w:tc>
        <w:tc>
          <w:tcPr>
            <w:tcW w:w="1165" w:type="dxa"/>
            <w:vAlign w:val="top"/>
          </w:tcPr>
          <w:p w14:paraId="7087C4B4">
            <w:pPr>
              <w:pStyle w:val="6"/>
              <w:spacing w:before="47" w:line="218" w:lineRule="auto"/>
              <w:ind w:left="531"/>
            </w:pPr>
            <w:r>
              <w:rPr>
                <w:spacing w:val="-5"/>
              </w:rPr>
              <w:t>15.00</w:t>
            </w:r>
          </w:p>
        </w:tc>
        <w:tc>
          <w:tcPr>
            <w:tcW w:w="817" w:type="dxa"/>
            <w:vAlign w:val="top"/>
          </w:tcPr>
          <w:p w14:paraId="1965F5B0">
            <w:pPr>
              <w:rPr>
                <w:rFonts w:ascii="Arial"/>
                <w:sz w:val="21"/>
              </w:rPr>
            </w:pPr>
          </w:p>
        </w:tc>
        <w:tc>
          <w:tcPr>
            <w:tcW w:w="550" w:type="dxa"/>
            <w:vAlign w:val="top"/>
          </w:tcPr>
          <w:p w14:paraId="2478240F">
            <w:pPr>
              <w:rPr>
                <w:rFonts w:ascii="Arial"/>
                <w:sz w:val="21"/>
              </w:rPr>
            </w:pPr>
          </w:p>
        </w:tc>
        <w:tc>
          <w:tcPr>
            <w:tcW w:w="976" w:type="dxa"/>
            <w:vAlign w:val="top"/>
          </w:tcPr>
          <w:p w14:paraId="71FF3868">
            <w:pPr>
              <w:rPr>
                <w:rFonts w:ascii="Arial"/>
                <w:sz w:val="21"/>
              </w:rPr>
            </w:pPr>
          </w:p>
        </w:tc>
      </w:tr>
      <w:tr w14:paraId="5549C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0A3A02BF">
            <w:pPr>
              <w:pStyle w:val="6"/>
              <w:spacing w:before="47" w:line="218" w:lineRule="auto"/>
              <w:ind w:left="119"/>
            </w:pPr>
            <w:r>
              <w:rPr>
                <w:spacing w:val="-2"/>
              </w:rPr>
              <w:t>2130314</w:t>
            </w:r>
          </w:p>
        </w:tc>
        <w:tc>
          <w:tcPr>
            <w:tcW w:w="2816" w:type="dxa"/>
            <w:vAlign w:val="top"/>
          </w:tcPr>
          <w:p w14:paraId="0D01B12C">
            <w:pPr>
              <w:pStyle w:val="6"/>
              <w:spacing w:before="47" w:line="218" w:lineRule="auto"/>
              <w:ind w:left="346"/>
            </w:pPr>
            <w:r>
              <w:rPr>
                <w:spacing w:val="-11"/>
              </w:rPr>
              <w:t>防汛</w:t>
            </w:r>
          </w:p>
        </w:tc>
        <w:tc>
          <w:tcPr>
            <w:tcW w:w="1216" w:type="dxa"/>
            <w:vAlign w:val="top"/>
          </w:tcPr>
          <w:p w14:paraId="1347700D">
            <w:pPr>
              <w:pStyle w:val="6"/>
              <w:spacing w:before="47" w:line="218" w:lineRule="auto"/>
              <w:ind w:left="580"/>
            </w:pPr>
            <w:r>
              <w:rPr>
                <w:spacing w:val="-5"/>
              </w:rPr>
              <w:t>15.00</w:t>
            </w:r>
          </w:p>
        </w:tc>
        <w:tc>
          <w:tcPr>
            <w:tcW w:w="1149" w:type="dxa"/>
            <w:vAlign w:val="top"/>
          </w:tcPr>
          <w:p w14:paraId="481479A6">
            <w:pPr>
              <w:rPr>
                <w:rFonts w:ascii="Arial"/>
                <w:sz w:val="21"/>
              </w:rPr>
            </w:pPr>
          </w:p>
        </w:tc>
        <w:tc>
          <w:tcPr>
            <w:tcW w:w="1165" w:type="dxa"/>
            <w:vAlign w:val="top"/>
          </w:tcPr>
          <w:p w14:paraId="4B6B053E">
            <w:pPr>
              <w:pStyle w:val="6"/>
              <w:spacing w:before="47" w:line="218" w:lineRule="auto"/>
              <w:ind w:left="531"/>
            </w:pPr>
            <w:r>
              <w:rPr>
                <w:spacing w:val="-5"/>
              </w:rPr>
              <w:t>15.00</w:t>
            </w:r>
          </w:p>
        </w:tc>
        <w:tc>
          <w:tcPr>
            <w:tcW w:w="817" w:type="dxa"/>
            <w:vAlign w:val="top"/>
          </w:tcPr>
          <w:p w14:paraId="49AEDE4A">
            <w:pPr>
              <w:rPr>
                <w:rFonts w:ascii="Arial"/>
                <w:sz w:val="21"/>
              </w:rPr>
            </w:pPr>
          </w:p>
        </w:tc>
        <w:tc>
          <w:tcPr>
            <w:tcW w:w="550" w:type="dxa"/>
            <w:vAlign w:val="top"/>
          </w:tcPr>
          <w:p w14:paraId="49B543FC">
            <w:pPr>
              <w:rPr>
                <w:rFonts w:ascii="Arial"/>
                <w:sz w:val="21"/>
              </w:rPr>
            </w:pPr>
          </w:p>
        </w:tc>
        <w:tc>
          <w:tcPr>
            <w:tcW w:w="976" w:type="dxa"/>
            <w:vAlign w:val="top"/>
          </w:tcPr>
          <w:p w14:paraId="2B52C0BE">
            <w:pPr>
              <w:rPr>
                <w:rFonts w:ascii="Arial"/>
                <w:sz w:val="21"/>
              </w:rPr>
            </w:pPr>
          </w:p>
        </w:tc>
      </w:tr>
      <w:tr w14:paraId="3F20A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7" w:type="dxa"/>
            <w:vAlign w:val="top"/>
          </w:tcPr>
          <w:p w14:paraId="647D253F">
            <w:pPr>
              <w:pStyle w:val="6"/>
              <w:spacing w:before="203" w:line="241" w:lineRule="auto"/>
              <w:ind w:left="119"/>
            </w:pPr>
            <w:r>
              <w:rPr>
                <w:spacing w:val="-2"/>
              </w:rPr>
              <w:t>21305</w:t>
            </w:r>
          </w:p>
        </w:tc>
        <w:tc>
          <w:tcPr>
            <w:tcW w:w="2816" w:type="dxa"/>
            <w:vAlign w:val="top"/>
          </w:tcPr>
          <w:p w14:paraId="560905BE">
            <w:pPr>
              <w:pStyle w:val="6"/>
              <w:spacing w:before="45"/>
              <w:ind w:left="112" w:right="286"/>
            </w:pPr>
            <w:r>
              <w:rPr>
                <w:spacing w:val="-1"/>
              </w:rPr>
              <w:t>巩固脱贫攻坚成果衔接乡</w:t>
            </w:r>
            <w:r>
              <w:rPr>
                <w:spacing w:val="2"/>
              </w:rPr>
              <w:t xml:space="preserve"> </w:t>
            </w:r>
            <w:r>
              <w:rPr>
                <w:spacing w:val="-3"/>
              </w:rPr>
              <w:t>村振兴</w:t>
            </w:r>
          </w:p>
        </w:tc>
        <w:tc>
          <w:tcPr>
            <w:tcW w:w="1216" w:type="dxa"/>
            <w:vAlign w:val="top"/>
          </w:tcPr>
          <w:p w14:paraId="7C70124F">
            <w:pPr>
              <w:pStyle w:val="6"/>
              <w:spacing w:before="203"/>
              <w:ind w:left="456"/>
            </w:pPr>
            <w:r>
              <w:rPr>
                <w:spacing w:val="-2"/>
              </w:rPr>
              <w:t>298.48</w:t>
            </w:r>
          </w:p>
        </w:tc>
        <w:tc>
          <w:tcPr>
            <w:tcW w:w="1149" w:type="dxa"/>
            <w:vAlign w:val="top"/>
          </w:tcPr>
          <w:p w14:paraId="7426B0E2">
            <w:pPr>
              <w:rPr>
                <w:rFonts w:ascii="Arial"/>
                <w:sz w:val="21"/>
              </w:rPr>
            </w:pPr>
          </w:p>
        </w:tc>
        <w:tc>
          <w:tcPr>
            <w:tcW w:w="1165" w:type="dxa"/>
            <w:vAlign w:val="top"/>
          </w:tcPr>
          <w:p w14:paraId="639B80C4">
            <w:pPr>
              <w:pStyle w:val="6"/>
              <w:spacing w:before="203"/>
              <w:ind w:left="407"/>
            </w:pPr>
            <w:r>
              <w:rPr>
                <w:spacing w:val="-2"/>
              </w:rPr>
              <w:t>298.48</w:t>
            </w:r>
          </w:p>
        </w:tc>
        <w:tc>
          <w:tcPr>
            <w:tcW w:w="817" w:type="dxa"/>
            <w:vAlign w:val="top"/>
          </w:tcPr>
          <w:p w14:paraId="6C0786C4">
            <w:pPr>
              <w:rPr>
                <w:rFonts w:ascii="Arial"/>
                <w:sz w:val="21"/>
              </w:rPr>
            </w:pPr>
          </w:p>
        </w:tc>
        <w:tc>
          <w:tcPr>
            <w:tcW w:w="550" w:type="dxa"/>
            <w:vAlign w:val="top"/>
          </w:tcPr>
          <w:p w14:paraId="76F25227">
            <w:pPr>
              <w:rPr>
                <w:rFonts w:ascii="Arial"/>
                <w:sz w:val="21"/>
              </w:rPr>
            </w:pPr>
          </w:p>
        </w:tc>
        <w:tc>
          <w:tcPr>
            <w:tcW w:w="976" w:type="dxa"/>
            <w:vAlign w:val="top"/>
          </w:tcPr>
          <w:p w14:paraId="1EE6B2B9">
            <w:pPr>
              <w:rPr>
                <w:rFonts w:ascii="Arial"/>
                <w:sz w:val="21"/>
              </w:rPr>
            </w:pPr>
          </w:p>
        </w:tc>
      </w:tr>
      <w:tr w14:paraId="13302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6436B90F">
            <w:pPr>
              <w:pStyle w:val="6"/>
              <w:spacing w:before="47" w:line="218" w:lineRule="auto"/>
              <w:ind w:left="119"/>
            </w:pPr>
            <w:r>
              <w:rPr>
                <w:spacing w:val="-2"/>
              </w:rPr>
              <w:t>2130504</w:t>
            </w:r>
          </w:p>
        </w:tc>
        <w:tc>
          <w:tcPr>
            <w:tcW w:w="2816" w:type="dxa"/>
            <w:vAlign w:val="top"/>
          </w:tcPr>
          <w:p w14:paraId="25A3E2F5">
            <w:pPr>
              <w:pStyle w:val="6"/>
              <w:spacing w:before="47" w:line="218" w:lineRule="auto"/>
              <w:ind w:left="332"/>
            </w:pPr>
            <w:r>
              <w:rPr>
                <w:spacing w:val="-1"/>
              </w:rPr>
              <w:t>农村基础设施建设</w:t>
            </w:r>
          </w:p>
        </w:tc>
        <w:tc>
          <w:tcPr>
            <w:tcW w:w="1216" w:type="dxa"/>
            <w:vAlign w:val="top"/>
          </w:tcPr>
          <w:p w14:paraId="7815112B">
            <w:pPr>
              <w:pStyle w:val="6"/>
              <w:spacing w:before="47" w:line="218" w:lineRule="auto"/>
              <w:ind w:left="456"/>
            </w:pPr>
            <w:r>
              <w:rPr>
                <w:spacing w:val="-2"/>
              </w:rPr>
              <w:t>285.48</w:t>
            </w:r>
          </w:p>
        </w:tc>
        <w:tc>
          <w:tcPr>
            <w:tcW w:w="1149" w:type="dxa"/>
            <w:vAlign w:val="top"/>
          </w:tcPr>
          <w:p w14:paraId="32469348">
            <w:pPr>
              <w:rPr>
                <w:rFonts w:ascii="Arial"/>
                <w:sz w:val="21"/>
              </w:rPr>
            </w:pPr>
          </w:p>
        </w:tc>
        <w:tc>
          <w:tcPr>
            <w:tcW w:w="1165" w:type="dxa"/>
            <w:vAlign w:val="top"/>
          </w:tcPr>
          <w:p w14:paraId="3F4A9368">
            <w:pPr>
              <w:pStyle w:val="6"/>
              <w:spacing w:before="47" w:line="218" w:lineRule="auto"/>
              <w:ind w:left="407"/>
            </w:pPr>
            <w:r>
              <w:rPr>
                <w:spacing w:val="-2"/>
              </w:rPr>
              <w:t>285.48</w:t>
            </w:r>
          </w:p>
        </w:tc>
        <w:tc>
          <w:tcPr>
            <w:tcW w:w="817" w:type="dxa"/>
            <w:vAlign w:val="top"/>
          </w:tcPr>
          <w:p w14:paraId="193781FE">
            <w:pPr>
              <w:rPr>
                <w:rFonts w:ascii="Arial"/>
                <w:sz w:val="21"/>
              </w:rPr>
            </w:pPr>
          </w:p>
        </w:tc>
        <w:tc>
          <w:tcPr>
            <w:tcW w:w="550" w:type="dxa"/>
            <w:vAlign w:val="top"/>
          </w:tcPr>
          <w:p w14:paraId="126B65D6">
            <w:pPr>
              <w:rPr>
                <w:rFonts w:ascii="Arial"/>
                <w:sz w:val="21"/>
              </w:rPr>
            </w:pPr>
          </w:p>
        </w:tc>
        <w:tc>
          <w:tcPr>
            <w:tcW w:w="976" w:type="dxa"/>
            <w:vAlign w:val="top"/>
          </w:tcPr>
          <w:p w14:paraId="4F264B42">
            <w:pPr>
              <w:rPr>
                <w:rFonts w:ascii="Arial"/>
                <w:sz w:val="21"/>
              </w:rPr>
            </w:pPr>
          </w:p>
        </w:tc>
      </w:tr>
      <w:tr w14:paraId="63039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7" w:type="dxa"/>
            <w:vAlign w:val="top"/>
          </w:tcPr>
          <w:p w14:paraId="636FEF77">
            <w:pPr>
              <w:pStyle w:val="6"/>
              <w:spacing w:before="203" w:line="241" w:lineRule="auto"/>
              <w:ind w:left="119"/>
            </w:pPr>
            <w:r>
              <w:rPr>
                <w:spacing w:val="-2"/>
              </w:rPr>
              <w:t>2130599</w:t>
            </w:r>
          </w:p>
        </w:tc>
        <w:tc>
          <w:tcPr>
            <w:tcW w:w="2816" w:type="dxa"/>
            <w:vAlign w:val="top"/>
          </w:tcPr>
          <w:p w14:paraId="045AE765">
            <w:pPr>
              <w:pStyle w:val="6"/>
              <w:spacing w:before="45"/>
              <w:ind w:left="112" w:right="286" w:firstLine="220"/>
            </w:pPr>
            <w:r>
              <w:rPr>
                <w:spacing w:val="-1"/>
              </w:rPr>
              <w:t>其他巩固脱贫攻坚成果</w:t>
            </w:r>
            <w:r>
              <w:t xml:space="preserve"> </w:t>
            </w:r>
            <w:r>
              <w:rPr>
                <w:spacing w:val="-1"/>
              </w:rPr>
              <w:t>衔接乡村振兴支出</w:t>
            </w:r>
          </w:p>
        </w:tc>
        <w:tc>
          <w:tcPr>
            <w:tcW w:w="1216" w:type="dxa"/>
            <w:vAlign w:val="top"/>
          </w:tcPr>
          <w:p w14:paraId="691C8F02">
            <w:pPr>
              <w:pStyle w:val="6"/>
              <w:spacing w:before="203"/>
              <w:ind w:left="580"/>
            </w:pPr>
            <w:r>
              <w:rPr>
                <w:spacing w:val="-5"/>
              </w:rPr>
              <w:t>13.00</w:t>
            </w:r>
          </w:p>
        </w:tc>
        <w:tc>
          <w:tcPr>
            <w:tcW w:w="1149" w:type="dxa"/>
            <w:vAlign w:val="top"/>
          </w:tcPr>
          <w:p w14:paraId="3B1D7F6E">
            <w:pPr>
              <w:rPr>
                <w:rFonts w:ascii="Arial"/>
                <w:sz w:val="21"/>
              </w:rPr>
            </w:pPr>
          </w:p>
        </w:tc>
        <w:tc>
          <w:tcPr>
            <w:tcW w:w="1165" w:type="dxa"/>
            <w:vAlign w:val="top"/>
          </w:tcPr>
          <w:p w14:paraId="69E8A07D">
            <w:pPr>
              <w:pStyle w:val="6"/>
              <w:spacing w:before="203"/>
              <w:ind w:left="531"/>
            </w:pPr>
            <w:r>
              <w:rPr>
                <w:spacing w:val="-5"/>
              </w:rPr>
              <w:t>13.00</w:t>
            </w:r>
          </w:p>
        </w:tc>
        <w:tc>
          <w:tcPr>
            <w:tcW w:w="817" w:type="dxa"/>
            <w:vAlign w:val="top"/>
          </w:tcPr>
          <w:p w14:paraId="78B010D5">
            <w:pPr>
              <w:rPr>
                <w:rFonts w:ascii="Arial"/>
                <w:sz w:val="21"/>
              </w:rPr>
            </w:pPr>
          </w:p>
        </w:tc>
        <w:tc>
          <w:tcPr>
            <w:tcW w:w="550" w:type="dxa"/>
            <w:vAlign w:val="top"/>
          </w:tcPr>
          <w:p w14:paraId="4A7639F0">
            <w:pPr>
              <w:rPr>
                <w:rFonts w:ascii="Arial"/>
                <w:sz w:val="21"/>
              </w:rPr>
            </w:pPr>
          </w:p>
        </w:tc>
        <w:tc>
          <w:tcPr>
            <w:tcW w:w="976" w:type="dxa"/>
            <w:vAlign w:val="top"/>
          </w:tcPr>
          <w:p w14:paraId="2363E40A">
            <w:pPr>
              <w:rPr>
                <w:rFonts w:ascii="Arial"/>
                <w:sz w:val="21"/>
              </w:rPr>
            </w:pPr>
          </w:p>
        </w:tc>
      </w:tr>
      <w:tr w14:paraId="5AF2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6FC42ECE">
            <w:pPr>
              <w:pStyle w:val="6"/>
              <w:spacing w:before="49" w:line="216" w:lineRule="auto"/>
              <w:ind w:left="119"/>
            </w:pPr>
            <w:r>
              <w:rPr>
                <w:spacing w:val="-2"/>
              </w:rPr>
              <w:t>21307</w:t>
            </w:r>
          </w:p>
        </w:tc>
        <w:tc>
          <w:tcPr>
            <w:tcW w:w="2816" w:type="dxa"/>
            <w:vAlign w:val="top"/>
          </w:tcPr>
          <w:p w14:paraId="4B89F6CA">
            <w:pPr>
              <w:pStyle w:val="6"/>
              <w:spacing w:before="49" w:line="216" w:lineRule="auto"/>
              <w:ind w:left="111"/>
            </w:pPr>
            <w:r>
              <w:rPr>
                <w:spacing w:val="-2"/>
              </w:rPr>
              <w:t>农村综合改革</w:t>
            </w:r>
          </w:p>
        </w:tc>
        <w:tc>
          <w:tcPr>
            <w:tcW w:w="1216" w:type="dxa"/>
            <w:vAlign w:val="top"/>
          </w:tcPr>
          <w:p w14:paraId="31A2D918">
            <w:pPr>
              <w:pStyle w:val="6"/>
              <w:spacing w:before="49" w:line="216" w:lineRule="auto"/>
              <w:ind w:left="251"/>
            </w:pPr>
            <w:r>
              <w:rPr>
                <w:spacing w:val="-4"/>
              </w:rPr>
              <w:t>1,077.48</w:t>
            </w:r>
          </w:p>
        </w:tc>
        <w:tc>
          <w:tcPr>
            <w:tcW w:w="1149" w:type="dxa"/>
            <w:vAlign w:val="top"/>
          </w:tcPr>
          <w:p w14:paraId="0CD9981F">
            <w:pPr>
              <w:pStyle w:val="6"/>
              <w:spacing w:before="49" w:line="216" w:lineRule="auto"/>
              <w:ind w:left="389"/>
            </w:pPr>
            <w:r>
              <w:rPr>
                <w:spacing w:val="-2"/>
              </w:rPr>
              <w:t>651.83</w:t>
            </w:r>
          </w:p>
        </w:tc>
        <w:tc>
          <w:tcPr>
            <w:tcW w:w="1165" w:type="dxa"/>
            <w:vAlign w:val="top"/>
          </w:tcPr>
          <w:p w14:paraId="6215D265">
            <w:pPr>
              <w:pStyle w:val="6"/>
              <w:spacing w:before="49" w:line="216" w:lineRule="auto"/>
              <w:ind w:left="403"/>
            </w:pPr>
            <w:r>
              <w:rPr>
                <w:spacing w:val="-1"/>
              </w:rPr>
              <w:t>425.65</w:t>
            </w:r>
          </w:p>
        </w:tc>
        <w:tc>
          <w:tcPr>
            <w:tcW w:w="817" w:type="dxa"/>
            <w:vAlign w:val="top"/>
          </w:tcPr>
          <w:p w14:paraId="1717F4B2">
            <w:pPr>
              <w:rPr>
                <w:rFonts w:ascii="Arial"/>
                <w:sz w:val="21"/>
              </w:rPr>
            </w:pPr>
          </w:p>
        </w:tc>
        <w:tc>
          <w:tcPr>
            <w:tcW w:w="550" w:type="dxa"/>
            <w:vAlign w:val="top"/>
          </w:tcPr>
          <w:p w14:paraId="257DF3EF">
            <w:pPr>
              <w:rPr>
                <w:rFonts w:ascii="Arial"/>
                <w:sz w:val="21"/>
              </w:rPr>
            </w:pPr>
          </w:p>
        </w:tc>
        <w:tc>
          <w:tcPr>
            <w:tcW w:w="976" w:type="dxa"/>
            <w:vAlign w:val="top"/>
          </w:tcPr>
          <w:p w14:paraId="1ADA8B53">
            <w:pPr>
              <w:rPr>
                <w:rFonts w:ascii="Arial"/>
                <w:sz w:val="21"/>
              </w:rPr>
            </w:pPr>
          </w:p>
        </w:tc>
      </w:tr>
      <w:tr w14:paraId="2ECB7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7" w:type="dxa"/>
            <w:vAlign w:val="top"/>
          </w:tcPr>
          <w:p w14:paraId="33729CFA">
            <w:pPr>
              <w:pStyle w:val="6"/>
              <w:spacing w:before="205" w:line="241" w:lineRule="auto"/>
              <w:ind w:left="119"/>
            </w:pPr>
            <w:r>
              <w:rPr>
                <w:spacing w:val="-2"/>
              </w:rPr>
              <w:t>2130701</w:t>
            </w:r>
          </w:p>
        </w:tc>
        <w:tc>
          <w:tcPr>
            <w:tcW w:w="2816" w:type="dxa"/>
            <w:vAlign w:val="top"/>
          </w:tcPr>
          <w:p w14:paraId="3680905D">
            <w:pPr>
              <w:pStyle w:val="6"/>
              <w:spacing w:before="50" w:line="238" w:lineRule="auto"/>
              <w:ind w:left="111" w:right="286" w:firstLine="219"/>
            </w:pPr>
            <w:r>
              <w:rPr>
                <w:spacing w:val="-1"/>
              </w:rPr>
              <w:t>对村级公益事业建设的</w:t>
            </w:r>
            <w:r>
              <w:rPr>
                <w:spacing w:val="2"/>
              </w:rPr>
              <w:t xml:space="preserve"> </w:t>
            </w:r>
            <w:r>
              <w:rPr>
                <w:spacing w:val="-4"/>
              </w:rPr>
              <w:t>补助</w:t>
            </w:r>
          </w:p>
        </w:tc>
        <w:tc>
          <w:tcPr>
            <w:tcW w:w="1216" w:type="dxa"/>
            <w:vAlign w:val="top"/>
          </w:tcPr>
          <w:p w14:paraId="2248D45A">
            <w:pPr>
              <w:pStyle w:val="6"/>
              <w:spacing w:before="206"/>
              <w:ind w:left="458"/>
            </w:pPr>
            <w:r>
              <w:rPr>
                <w:spacing w:val="-2"/>
              </w:rPr>
              <w:t>363.65</w:t>
            </w:r>
          </w:p>
        </w:tc>
        <w:tc>
          <w:tcPr>
            <w:tcW w:w="1149" w:type="dxa"/>
            <w:vAlign w:val="top"/>
          </w:tcPr>
          <w:p w14:paraId="2C12B4D0">
            <w:pPr>
              <w:rPr>
                <w:rFonts w:ascii="Arial"/>
                <w:sz w:val="21"/>
              </w:rPr>
            </w:pPr>
          </w:p>
        </w:tc>
        <w:tc>
          <w:tcPr>
            <w:tcW w:w="1165" w:type="dxa"/>
            <w:vAlign w:val="top"/>
          </w:tcPr>
          <w:p w14:paraId="20928576">
            <w:pPr>
              <w:pStyle w:val="6"/>
              <w:spacing w:before="206"/>
              <w:ind w:left="409"/>
            </w:pPr>
            <w:r>
              <w:rPr>
                <w:spacing w:val="-2"/>
              </w:rPr>
              <w:t>363.65</w:t>
            </w:r>
          </w:p>
        </w:tc>
        <w:tc>
          <w:tcPr>
            <w:tcW w:w="817" w:type="dxa"/>
            <w:vAlign w:val="top"/>
          </w:tcPr>
          <w:p w14:paraId="3FFBEFC8">
            <w:pPr>
              <w:rPr>
                <w:rFonts w:ascii="Arial"/>
                <w:sz w:val="21"/>
              </w:rPr>
            </w:pPr>
          </w:p>
        </w:tc>
        <w:tc>
          <w:tcPr>
            <w:tcW w:w="550" w:type="dxa"/>
            <w:vAlign w:val="top"/>
          </w:tcPr>
          <w:p w14:paraId="212F4658">
            <w:pPr>
              <w:rPr>
                <w:rFonts w:ascii="Arial"/>
                <w:sz w:val="21"/>
              </w:rPr>
            </w:pPr>
          </w:p>
        </w:tc>
        <w:tc>
          <w:tcPr>
            <w:tcW w:w="976" w:type="dxa"/>
            <w:vAlign w:val="top"/>
          </w:tcPr>
          <w:p w14:paraId="237A9754">
            <w:pPr>
              <w:rPr>
                <w:rFonts w:ascii="Arial"/>
                <w:sz w:val="21"/>
              </w:rPr>
            </w:pPr>
          </w:p>
        </w:tc>
      </w:tr>
      <w:tr w14:paraId="0AEFF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77" w:type="dxa"/>
            <w:vAlign w:val="top"/>
          </w:tcPr>
          <w:p w14:paraId="574FE312">
            <w:pPr>
              <w:pStyle w:val="6"/>
              <w:spacing w:before="206" w:line="241" w:lineRule="auto"/>
              <w:ind w:left="119"/>
            </w:pPr>
            <w:r>
              <w:rPr>
                <w:spacing w:val="-2"/>
              </w:rPr>
              <w:t>2130705</w:t>
            </w:r>
          </w:p>
        </w:tc>
        <w:tc>
          <w:tcPr>
            <w:tcW w:w="2816" w:type="dxa"/>
            <w:vAlign w:val="top"/>
          </w:tcPr>
          <w:p w14:paraId="5886A987">
            <w:pPr>
              <w:pStyle w:val="6"/>
              <w:spacing w:before="50" w:line="238" w:lineRule="auto"/>
              <w:ind w:left="114" w:right="286" w:firstLine="217"/>
            </w:pPr>
            <w:r>
              <w:rPr>
                <w:spacing w:val="-1"/>
              </w:rPr>
              <w:t>对村民委员会和村党支</w:t>
            </w:r>
            <w:r>
              <w:rPr>
                <w:spacing w:val="2"/>
              </w:rPr>
              <w:t xml:space="preserve"> </w:t>
            </w:r>
            <w:r>
              <w:rPr>
                <w:spacing w:val="-3"/>
              </w:rPr>
              <w:t>部的补助</w:t>
            </w:r>
          </w:p>
        </w:tc>
        <w:tc>
          <w:tcPr>
            <w:tcW w:w="1216" w:type="dxa"/>
            <w:vAlign w:val="top"/>
          </w:tcPr>
          <w:p w14:paraId="299ADEAB">
            <w:pPr>
              <w:pStyle w:val="6"/>
              <w:spacing w:before="206"/>
              <w:ind w:left="455"/>
            </w:pPr>
            <w:r>
              <w:rPr>
                <w:spacing w:val="-2"/>
              </w:rPr>
              <w:t>651.83</w:t>
            </w:r>
          </w:p>
        </w:tc>
        <w:tc>
          <w:tcPr>
            <w:tcW w:w="1149" w:type="dxa"/>
            <w:vAlign w:val="top"/>
          </w:tcPr>
          <w:p w14:paraId="7883A2DD">
            <w:pPr>
              <w:pStyle w:val="6"/>
              <w:spacing w:before="206"/>
              <w:ind w:left="389"/>
            </w:pPr>
            <w:r>
              <w:rPr>
                <w:spacing w:val="-2"/>
              </w:rPr>
              <w:t>651.83</w:t>
            </w:r>
          </w:p>
        </w:tc>
        <w:tc>
          <w:tcPr>
            <w:tcW w:w="1165" w:type="dxa"/>
            <w:vAlign w:val="top"/>
          </w:tcPr>
          <w:p w14:paraId="73B5C142">
            <w:pPr>
              <w:rPr>
                <w:rFonts w:ascii="Arial"/>
                <w:sz w:val="21"/>
              </w:rPr>
            </w:pPr>
          </w:p>
        </w:tc>
        <w:tc>
          <w:tcPr>
            <w:tcW w:w="817" w:type="dxa"/>
            <w:vAlign w:val="top"/>
          </w:tcPr>
          <w:p w14:paraId="0D8475A4">
            <w:pPr>
              <w:rPr>
                <w:rFonts w:ascii="Arial"/>
                <w:sz w:val="21"/>
              </w:rPr>
            </w:pPr>
          </w:p>
        </w:tc>
        <w:tc>
          <w:tcPr>
            <w:tcW w:w="550" w:type="dxa"/>
            <w:vAlign w:val="top"/>
          </w:tcPr>
          <w:p w14:paraId="60916236">
            <w:pPr>
              <w:rPr>
                <w:rFonts w:ascii="Arial"/>
                <w:sz w:val="21"/>
              </w:rPr>
            </w:pPr>
          </w:p>
        </w:tc>
        <w:tc>
          <w:tcPr>
            <w:tcW w:w="976" w:type="dxa"/>
            <w:vAlign w:val="top"/>
          </w:tcPr>
          <w:p w14:paraId="4971DFCA">
            <w:pPr>
              <w:rPr>
                <w:rFonts w:ascii="Arial"/>
                <w:sz w:val="21"/>
              </w:rPr>
            </w:pPr>
          </w:p>
        </w:tc>
      </w:tr>
      <w:tr w14:paraId="6C34F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77" w:type="dxa"/>
            <w:vAlign w:val="top"/>
          </w:tcPr>
          <w:p w14:paraId="227E907F">
            <w:pPr>
              <w:pStyle w:val="6"/>
              <w:spacing w:before="207" w:line="241" w:lineRule="auto"/>
              <w:ind w:left="119"/>
            </w:pPr>
            <w:r>
              <w:rPr>
                <w:spacing w:val="-2"/>
              </w:rPr>
              <w:t>2130706</w:t>
            </w:r>
          </w:p>
        </w:tc>
        <w:tc>
          <w:tcPr>
            <w:tcW w:w="2816" w:type="dxa"/>
            <w:vAlign w:val="top"/>
          </w:tcPr>
          <w:p w14:paraId="640191B5">
            <w:pPr>
              <w:pStyle w:val="6"/>
              <w:spacing w:before="51" w:line="238" w:lineRule="auto"/>
              <w:ind w:left="111" w:right="286" w:firstLine="219"/>
            </w:pPr>
            <w:r>
              <w:rPr>
                <w:spacing w:val="-1"/>
              </w:rPr>
              <w:t>对村集体经济组织的补</w:t>
            </w:r>
            <w:r>
              <w:rPr>
                <w:spacing w:val="2"/>
              </w:rPr>
              <w:t xml:space="preserve"> </w:t>
            </w:r>
            <w:r>
              <w:t>助</w:t>
            </w:r>
          </w:p>
        </w:tc>
        <w:tc>
          <w:tcPr>
            <w:tcW w:w="1216" w:type="dxa"/>
            <w:vAlign w:val="top"/>
          </w:tcPr>
          <w:p w14:paraId="0317DB45">
            <w:pPr>
              <w:pStyle w:val="6"/>
              <w:spacing w:before="207"/>
              <w:ind w:left="675"/>
            </w:pPr>
            <w:r>
              <w:rPr>
                <w:spacing w:val="-2"/>
              </w:rPr>
              <w:t>9.81</w:t>
            </w:r>
          </w:p>
        </w:tc>
        <w:tc>
          <w:tcPr>
            <w:tcW w:w="1149" w:type="dxa"/>
            <w:vAlign w:val="top"/>
          </w:tcPr>
          <w:p w14:paraId="5903734F">
            <w:pPr>
              <w:rPr>
                <w:rFonts w:ascii="Arial"/>
                <w:sz w:val="21"/>
              </w:rPr>
            </w:pPr>
          </w:p>
        </w:tc>
        <w:tc>
          <w:tcPr>
            <w:tcW w:w="1165" w:type="dxa"/>
            <w:vAlign w:val="top"/>
          </w:tcPr>
          <w:p w14:paraId="28EDEEDE">
            <w:pPr>
              <w:pStyle w:val="6"/>
              <w:spacing w:before="207"/>
              <w:ind w:left="626"/>
            </w:pPr>
            <w:r>
              <w:rPr>
                <w:spacing w:val="-2"/>
              </w:rPr>
              <w:t>9.81</w:t>
            </w:r>
          </w:p>
        </w:tc>
        <w:tc>
          <w:tcPr>
            <w:tcW w:w="817" w:type="dxa"/>
            <w:vAlign w:val="top"/>
          </w:tcPr>
          <w:p w14:paraId="6EDFCD31">
            <w:pPr>
              <w:rPr>
                <w:rFonts w:ascii="Arial"/>
                <w:sz w:val="21"/>
              </w:rPr>
            </w:pPr>
          </w:p>
        </w:tc>
        <w:tc>
          <w:tcPr>
            <w:tcW w:w="550" w:type="dxa"/>
            <w:vAlign w:val="top"/>
          </w:tcPr>
          <w:p w14:paraId="39035B3C">
            <w:pPr>
              <w:rPr>
                <w:rFonts w:ascii="Arial"/>
                <w:sz w:val="21"/>
              </w:rPr>
            </w:pPr>
          </w:p>
        </w:tc>
        <w:tc>
          <w:tcPr>
            <w:tcW w:w="976" w:type="dxa"/>
            <w:vAlign w:val="top"/>
          </w:tcPr>
          <w:p w14:paraId="32EF49FB">
            <w:pPr>
              <w:rPr>
                <w:rFonts w:ascii="Arial"/>
                <w:sz w:val="21"/>
              </w:rPr>
            </w:pPr>
          </w:p>
        </w:tc>
      </w:tr>
      <w:tr w14:paraId="48F6D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039C4BD4">
            <w:pPr>
              <w:pStyle w:val="6"/>
              <w:spacing w:before="50" w:line="215" w:lineRule="auto"/>
              <w:ind w:left="119"/>
            </w:pPr>
            <w:r>
              <w:rPr>
                <w:spacing w:val="-2"/>
              </w:rPr>
              <w:t>2130799</w:t>
            </w:r>
          </w:p>
        </w:tc>
        <w:tc>
          <w:tcPr>
            <w:tcW w:w="2816" w:type="dxa"/>
            <w:vAlign w:val="top"/>
          </w:tcPr>
          <w:p w14:paraId="43BB7018">
            <w:pPr>
              <w:pStyle w:val="6"/>
              <w:spacing w:before="50" w:line="215" w:lineRule="auto"/>
              <w:ind w:left="333"/>
            </w:pPr>
            <w:r>
              <w:rPr>
                <w:spacing w:val="-1"/>
              </w:rPr>
              <w:t>其他农村综合改革支出</w:t>
            </w:r>
          </w:p>
        </w:tc>
        <w:tc>
          <w:tcPr>
            <w:tcW w:w="1216" w:type="dxa"/>
            <w:vAlign w:val="top"/>
          </w:tcPr>
          <w:p w14:paraId="2BB1344B">
            <w:pPr>
              <w:pStyle w:val="6"/>
              <w:spacing w:before="50" w:line="215" w:lineRule="auto"/>
              <w:ind w:left="568"/>
            </w:pPr>
            <w:r>
              <w:rPr>
                <w:spacing w:val="-3"/>
              </w:rPr>
              <w:t>52.19</w:t>
            </w:r>
          </w:p>
        </w:tc>
        <w:tc>
          <w:tcPr>
            <w:tcW w:w="1149" w:type="dxa"/>
            <w:vAlign w:val="top"/>
          </w:tcPr>
          <w:p w14:paraId="7F336B85">
            <w:pPr>
              <w:rPr>
                <w:rFonts w:ascii="Arial"/>
                <w:sz w:val="21"/>
              </w:rPr>
            </w:pPr>
          </w:p>
        </w:tc>
        <w:tc>
          <w:tcPr>
            <w:tcW w:w="1165" w:type="dxa"/>
            <w:vAlign w:val="top"/>
          </w:tcPr>
          <w:p w14:paraId="65AF4917">
            <w:pPr>
              <w:pStyle w:val="6"/>
              <w:spacing w:before="50" w:line="215" w:lineRule="auto"/>
              <w:ind w:left="519"/>
            </w:pPr>
            <w:r>
              <w:rPr>
                <w:spacing w:val="-3"/>
              </w:rPr>
              <w:t>52.19</w:t>
            </w:r>
          </w:p>
        </w:tc>
        <w:tc>
          <w:tcPr>
            <w:tcW w:w="817" w:type="dxa"/>
            <w:vAlign w:val="top"/>
          </w:tcPr>
          <w:p w14:paraId="10ECCDBA">
            <w:pPr>
              <w:rPr>
                <w:rFonts w:ascii="Arial"/>
                <w:sz w:val="21"/>
              </w:rPr>
            </w:pPr>
          </w:p>
        </w:tc>
        <w:tc>
          <w:tcPr>
            <w:tcW w:w="550" w:type="dxa"/>
            <w:vAlign w:val="top"/>
          </w:tcPr>
          <w:p w14:paraId="434B60E3">
            <w:pPr>
              <w:rPr>
                <w:rFonts w:ascii="Arial"/>
                <w:sz w:val="21"/>
              </w:rPr>
            </w:pPr>
          </w:p>
        </w:tc>
        <w:tc>
          <w:tcPr>
            <w:tcW w:w="976" w:type="dxa"/>
            <w:vAlign w:val="top"/>
          </w:tcPr>
          <w:p w14:paraId="4EE3CBE3">
            <w:pPr>
              <w:rPr>
                <w:rFonts w:ascii="Arial"/>
                <w:sz w:val="21"/>
              </w:rPr>
            </w:pPr>
          </w:p>
        </w:tc>
      </w:tr>
      <w:tr w14:paraId="453CF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706618FB">
            <w:pPr>
              <w:pStyle w:val="6"/>
              <w:spacing w:before="49" w:line="216" w:lineRule="auto"/>
              <w:ind w:left="119"/>
            </w:pPr>
            <w:r>
              <w:rPr>
                <w:spacing w:val="-2"/>
              </w:rPr>
              <w:t>21399</w:t>
            </w:r>
          </w:p>
        </w:tc>
        <w:tc>
          <w:tcPr>
            <w:tcW w:w="2816" w:type="dxa"/>
            <w:vAlign w:val="top"/>
          </w:tcPr>
          <w:p w14:paraId="1CCAC425">
            <w:pPr>
              <w:pStyle w:val="6"/>
              <w:spacing w:before="49" w:line="216" w:lineRule="auto"/>
              <w:ind w:left="112"/>
            </w:pPr>
            <w:r>
              <w:rPr>
                <w:spacing w:val="-2"/>
              </w:rPr>
              <w:t>其他农林水支出</w:t>
            </w:r>
          </w:p>
        </w:tc>
        <w:tc>
          <w:tcPr>
            <w:tcW w:w="1216" w:type="dxa"/>
            <w:vAlign w:val="top"/>
          </w:tcPr>
          <w:p w14:paraId="00005869">
            <w:pPr>
              <w:pStyle w:val="6"/>
              <w:spacing w:before="49" w:line="216" w:lineRule="auto"/>
              <w:ind w:left="568"/>
            </w:pPr>
            <w:r>
              <w:rPr>
                <w:spacing w:val="-3"/>
              </w:rPr>
              <w:t>50.00</w:t>
            </w:r>
          </w:p>
        </w:tc>
        <w:tc>
          <w:tcPr>
            <w:tcW w:w="1149" w:type="dxa"/>
            <w:vAlign w:val="top"/>
          </w:tcPr>
          <w:p w14:paraId="4FDA4FB2">
            <w:pPr>
              <w:rPr>
                <w:rFonts w:ascii="Arial"/>
                <w:sz w:val="21"/>
              </w:rPr>
            </w:pPr>
          </w:p>
        </w:tc>
        <w:tc>
          <w:tcPr>
            <w:tcW w:w="1165" w:type="dxa"/>
            <w:vAlign w:val="top"/>
          </w:tcPr>
          <w:p w14:paraId="2851355D">
            <w:pPr>
              <w:pStyle w:val="6"/>
              <w:spacing w:before="49" w:line="216" w:lineRule="auto"/>
              <w:ind w:left="519"/>
            </w:pPr>
            <w:r>
              <w:rPr>
                <w:spacing w:val="-3"/>
              </w:rPr>
              <w:t>50.00</w:t>
            </w:r>
          </w:p>
        </w:tc>
        <w:tc>
          <w:tcPr>
            <w:tcW w:w="817" w:type="dxa"/>
            <w:vAlign w:val="top"/>
          </w:tcPr>
          <w:p w14:paraId="7676D495">
            <w:pPr>
              <w:rPr>
                <w:rFonts w:ascii="Arial"/>
                <w:sz w:val="21"/>
              </w:rPr>
            </w:pPr>
          </w:p>
        </w:tc>
        <w:tc>
          <w:tcPr>
            <w:tcW w:w="550" w:type="dxa"/>
            <w:vAlign w:val="top"/>
          </w:tcPr>
          <w:p w14:paraId="58BE6E03">
            <w:pPr>
              <w:rPr>
                <w:rFonts w:ascii="Arial"/>
                <w:sz w:val="21"/>
              </w:rPr>
            </w:pPr>
          </w:p>
        </w:tc>
        <w:tc>
          <w:tcPr>
            <w:tcW w:w="976" w:type="dxa"/>
            <w:vAlign w:val="top"/>
          </w:tcPr>
          <w:p w14:paraId="6A381FDE">
            <w:pPr>
              <w:rPr>
                <w:rFonts w:ascii="Arial"/>
                <w:sz w:val="21"/>
              </w:rPr>
            </w:pPr>
          </w:p>
        </w:tc>
      </w:tr>
      <w:tr w14:paraId="2C0B9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794A22C0">
            <w:pPr>
              <w:pStyle w:val="6"/>
              <w:spacing w:before="51" w:line="214" w:lineRule="auto"/>
              <w:ind w:left="119"/>
            </w:pPr>
            <w:r>
              <w:rPr>
                <w:spacing w:val="-2"/>
              </w:rPr>
              <w:t>2139999</w:t>
            </w:r>
          </w:p>
        </w:tc>
        <w:tc>
          <w:tcPr>
            <w:tcW w:w="2816" w:type="dxa"/>
            <w:vAlign w:val="top"/>
          </w:tcPr>
          <w:p w14:paraId="1ABF3708">
            <w:pPr>
              <w:pStyle w:val="6"/>
              <w:spacing w:before="51" w:line="214" w:lineRule="auto"/>
              <w:ind w:left="333"/>
            </w:pPr>
            <w:r>
              <w:rPr>
                <w:spacing w:val="-2"/>
              </w:rPr>
              <w:t>其他农林水支出</w:t>
            </w:r>
          </w:p>
        </w:tc>
        <w:tc>
          <w:tcPr>
            <w:tcW w:w="1216" w:type="dxa"/>
            <w:vAlign w:val="top"/>
          </w:tcPr>
          <w:p w14:paraId="27006939">
            <w:pPr>
              <w:pStyle w:val="6"/>
              <w:spacing w:before="51" w:line="214" w:lineRule="auto"/>
              <w:ind w:left="568"/>
            </w:pPr>
            <w:r>
              <w:rPr>
                <w:spacing w:val="-3"/>
              </w:rPr>
              <w:t>50.00</w:t>
            </w:r>
          </w:p>
        </w:tc>
        <w:tc>
          <w:tcPr>
            <w:tcW w:w="1149" w:type="dxa"/>
            <w:vAlign w:val="top"/>
          </w:tcPr>
          <w:p w14:paraId="72974C9A">
            <w:pPr>
              <w:rPr>
                <w:rFonts w:ascii="Arial"/>
                <w:sz w:val="21"/>
              </w:rPr>
            </w:pPr>
          </w:p>
        </w:tc>
        <w:tc>
          <w:tcPr>
            <w:tcW w:w="1165" w:type="dxa"/>
            <w:vAlign w:val="top"/>
          </w:tcPr>
          <w:p w14:paraId="4094CAFA">
            <w:pPr>
              <w:pStyle w:val="6"/>
              <w:spacing w:before="51" w:line="214" w:lineRule="auto"/>
              <w:ind w:left="519"/>
            </w:pPr>
            <w:r>
              <w:rPr>
                <w:spacing w:val="-3"/>
              </w:rPr>
              <w:t>50.00</w:t>
            </w:r>
          </w:p>
        </w:tc>
        <w:tc>
          <w:tcPr>
            <w:tcW w:w="817" w:type="dxa"/>
            <w:vAlign w:val="top"/>
          </w:tcPr>
          <w:p w14:paraId="5B9A2971">
            <w:pPr>
              <w:rPr>
                <w:rFonts w:ascii="Arial"/>
                <w:sz w:val="21"/>
              </w:rPr>
            </w:pPr>
          </w:p>
        </w:tc>
        <w:tc>
          <w:tcPr>
            <w:tcW w:w="550" w:type="dxa"/>
            <w:vAlign w:val="top"/>
          </w:tcPr>
          <w:p w14:paraId="3FCFBC8F">
            <w:pPr>
              <w:rPr>
                <w:rFonts w:ascii="Arial"/>
                <w:sz w:val="21"/>
              </w:rPr>
            </w:pPr>
          </w:p>
        </w:tc>
        <w:tc>
          <w:tcPr>
            <w:tcW w:w="976" w:type="dxa"/>
            <w:vAlign w:val="top"/>
          </w:tcPr>
          <w:p w14:paraId="16524F6C">
            <w:pPr>
              <w:rPr>
                <w:rFonts w:ascii="Arial"/>
                <w:sz w:val="21"/>
              </w:rPr>
            </w:pPr>
          </w:p>
        </w:tc>
      </w:tr>
      <w:tr w14:paraId="0D85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5DB196FE">
            <w:pPr>
              <w:pStyle w:val="6"/>
              <w:spacing w:before="51" w:line="214" w:lineRule="auto"/>
              <w:ind w:left="119"/>
            </w:pPr>
            <w:r>
              <w:rPr>
                <w:spacing w:val="-4"/>
              </w:rPr>
              <w:t>215</w:t>
            </w:r>
          </w:p>
        </w:tc>
        <w:tc>
          <w:tcPr>
            <w:tcW w:w="2816" w:type="dxa"/>
            <w:vAlign w:val="top"/>
          </w:tcPr>
          <w:p w14:paraId="1D3B1D69">
            <w:pPr>
              <w:pStyle w:val="6"/>
              <w:spacing w:before="51" w:line="214" w:lineRule="auto"/>
              <w:ind w:left="120"/>
            </w:pPr>
            <w:r>
              <w:rPr>
                <w:spacing w:val="-2"/>
              </w:rPr>
              <w:t>资源勘探工业信息等支出</w:t>
            </w:r>
          </w:p>
        </w:tc>
        <w:tc>
          <w:tcPr>
            <w:tcW w:w="1216" w:type="dxa"/>
            <w:vAlign w:val="top"/>
          </w:tcPr>
          <w:p w14:paraId="55EBA6C5">
            <w:pPr>
              <w:pStyle w:val="6"/>
              <w:spacing w:before="51" w:line="214" w:lineRule="auto"/>
              <w:ind w:left="580"/>
            </w:pPr>
            <w:r>
              <w:rPr>
                <w:spacing w:val="-5"/>
              </w:rPr>
              <w:t>10.00</w:t>
            </w:r>
          </w:p>
        </w:tc>
        <w:tc>
          <w:tcPr>
            <w:tcW w:w="1149" w:type="dxa"/>
            <w:vAlign w:val="top"/>
          </w:tcPr>
          <w:p w14:paraId="36EE6E75">
            <w:pPr>
              <w:rPr>
                <w:rFonts w:ascii="Arial"/>
                <w:sz w:val="21"/>
              </w:rPr>
            </w:pPr>
          </w:p>
        </w:tc>
        <w:tc>
          <w:tcPr>
            <w:tcW w:w="1165" w:type="dxa"/>
            <w:vAlign w:val="top"/>
          </w:tcPr>
          <w:p w14:paraId="3C586B53">
            <w:pPr>
              <w:pStyle w:val="6"/>
              <w:spacing w:before="51" w:line="214" w:lineRule="auto"/>
              <w:ind w:left="531"/>
            </w:pPr>
            <w:r>
              <w:rPr>
                <w:spacing w:val="-5"/>
              </w:rPr>
              <w:t>10.00</w:t>
            </w:r>
          </w:p>
        </w:tc>
        <w:tc>
          <w:tcPr>
            <w:tcW w:w="817" w:type="dxa"/>
            <w:vAlign w:val="top"/>
          </w:tcPr>
          <w:p w14:paraId="4077A792">
            <w:pPr>
              <w:rPr>
                <w:rFonts w:ascii="Arial"/>
                <w:sz w:val="21"/>
              </w:rPr>
            </w:pPr>
          </w:p>
        </w:tc>
        <w:tc>
          <w:tcPr>
            <w:tcW w:w="550" w:type="dxa"/>
            <w:vAlign w:val="top"/>
          </w:tcPr>
          <w:p w14:paraId="5B53C161">
            <w:pPr>
              <w:rPr>
                <w:rFonts w:ascii="Arial"/>
                <w:sz w:val="21"/>
              </w:rPr>
            </w:pPr>
          </w:p>
        </w:tc>
        <w:tc>
          <w:tcPr>
            <w:tcW w:w="976" w:type="dxa"/>
            <w:vAlign w:val="top"/>
          </w:tcPr>
          <w:p w14:paraId="60539736">
            <w:pPr>
              <w:rPr>
                <w:rFonts w:ascii="Arial"/>
                <w:sz w:val="21"/>
              </w:rPr>
            </w:pPr>
          </w:p>
        </w:tc>
      </w:tr>
      <w:tr w14:paraId="5720F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77" w:type="dxa"/>
            <w:vAlign w:val="top"/>
          </w:tcPr>
          <w:p w14:paraId="76AB1E56">
            <w:pPr>
              <w:pStyle w:val="6"/>
              <w:spacing w:before="207" w:line="241" w:lineRule="auto"/>
              <w:ind w:left="119"/>
            </w:pPr>
            <w:r>
              <w:rPr>
                <w:spacing w:val="-2"/>
              </w:rPr>
              <w:t>21508</w:t>
            </w:r>
          </w:p>
        </w:tc>
        <w:tc>
          <w:tcPr>
            <w:tcW w:w="2816" w:type="dxa"/>
            <w:vAlign w:val="top"/>
          </w:tcPr>
          <w:p w14:paraId="47F972AA">
            <w:pPr>
              <w:pStyle w:val="6"/>
              <w:spacing w:before="51" w:line="238" w:lineRule="auto"/>
              <w:ind w:left="112" w:right="286"/>
            </w:pPr>
            <w:r>
              <w:rPr>
                <w:spacing w:val="-1"/>
              </w:rPr>
              <w:t>支持中小企业发展和管理</w:t>
            </w:r>
            <w:r>
              <w:rPr>
                <w:spacing w:val="2"/>
              </w:rPr>
              <w:t xml:space="preserve"> </w:t>
            </w:r>
            <w:r>
              <w:rPr>
                <w:spacing w:val="-4"/>
              </w:rPr>
              <w:t>支出</w:t>
            </w:r>
          </w:p>
        </w:tc>
        <w:tc>
          <w:tcPr>
            <w:tcW w:w="1216" w:type="dxa"/>
            <w:vAlign w:val="top"/>
          </w:tcPr>
          <w:p w14:paraId="577CD02E">
            <w:pPr>
              <w:pStyle w:val="6"/>
              <w:spacing w:before="207"/>
              <w:ind w:left="580"/>
            </w:pPr>
            <w:r>
              <w:rPr>
                <w:spacing w:val="-5"/>
              </w:rPr>
              <w:t>10.00</w:t>
            </w:r>
          </w:p>
        </w:tc>
        <w:tc>
          <w:tcPr>
            <w:tcW w:w="1149" w:type="dxa"/>
            <w:vAlign w:val="top"/>
          </w:tcPr>
          <w:p w14:paraId="21E3BEA3">
            <w:pPr>
              <w:rPr>
                <w:rFonts w:ascii="Arial"/>
                <w:sz w:val="21"/>
              </w:rPr>
            </w:pPr>
          </w:p>
        </w:tc>
        <w:tc>
          <w:tcPr>
            <w:tcW w:w="1165" w:type="dxa"/>
            <w:vAlign w:val="top"/>
          </w:tcPr>
          <w:p w14:paraId="6518D1BD">
            <w:pPr>
              <w:pStyle w:val="6"/>
              <w:spacing w:before="207"/>
              <w:ind w:left="531"/>
            </w:pPr>
            <w:r>
              <w:rPr>
                <w:spacing w:val="-5"/>
              </w:rPr>
              <w:t>10.00</w:t>
            </w:r>
          </w:p>
        </w:tc>
        <w:tc>
          <w:tcPr>
            <w:tcW w:w="817" w:type="dxa"/>
            <w:vAlign w:val="top"/>
          </w:tcPr>
          <w:p w14:paraId="4C1A50AF">
            <w:pPr>
              <w:rPr>
                <w:rFonts w:ascii="Arial"/>
                <w:sz w:val="21"/>
              </w:rPr>
            </w:pPr>
          </w:p>
        </w:tc>
        <w:tc>
          <w:tcPr>
            <w:tcW w:w="550" w:type="dxa"/>
            <w:vAlign w:val="top"/>
          </w:tcPr>
          <w:p w14:paraId="344B8BF3">
            <w:pPr>
              <w:rPr>
                <w:rFonts w:ascii="Arial"/>
                <w:sz w:val="21"/>
              </w:rPr>
            </w:pPr>
          </w:p>
        </w:tc>
        <w:tc>
          <w:tcPr>
            <w:tcW w:w="976" w:type="dxa"/>
            <w:vAlign w:val="top"/>
          </w:tcPr>
          <w:p w14:paraId="69A2192F">
            <w:pPr>
              <w:rPr>
                <w:rFonts w:ascii="Arial"/>
                <w:sz w:val="21"/>
              </w:rPr>
            </w:pPr>
          </w:p>
        </w:tc>
      </w:tr>
      <w:tr w14:paraId="0B5E7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277" w:type="dxa"/>
            <w:vAlign w:val="top"/>
          </w:tcPr>
          <w:p w14:paraId="6B96A187">
            <w:pPr>
              <w:pStyle w:val="6"/>
              <w:spacing w:before="50" w:line="217" w:lineRule="auto"/>
              <w:ind w:left="119"/>
            </w:pPr>
            <w:r>
              <w:rPr>
                <w:spacing w:val="-2"/>
              </w:rPr>
              <w:t>2150899</w:t>
            </w:r>
          </w:p>
        </w:tc>
        <w:tc>
          <w:tcPr>
            <w:tcW w:w="2816" w:type="dxa"/>
            <w:vAlign w:val="top"/>
          </w:tcPr>
          <w:p w14:paraId="094EEB79">
            <w:pPr>
              <w:pStyle w:val="6"/>
              <w:spacing w:before="50" w:line="217" w:lineRule="auto"/>
              <w:ind w:left="333"/>
            </w:pPr>
            <w:r>
              <w:rPr>
                <w:spacing w:val="-1"/>
              </w:rPr>
              <w:t>其他支持中小企业发展</w:t>
            </w:r>
          </w:p>
        </w:tc>
        <w:tc>
          <w:tcPr>
            <w:tcW w:w="1216" w:type="dxa"/>
            <w:vAlign w:val="top"/>
          </w:tcPr>
          <w:p w14:paraId="0188D65E">
            <w:pPr>
              <w:pStyle w:val="6"/>
              <w:spacing w:before="50" w:line="217" w:lineRule="auto"/>
              <w:ind w:left="580"/>
            </w:pPr>
            <w:r>
              <w:rPr>
                <w:spacing w:val="-5"/>
              </w:rPr>
              <w:t>10.00</w:t>
            </w:r>
          </w:p>
        </w:tc>
        <w:tc>
          <w:tcPr>
            <w:tcW w:w="1149" w:type="dxa"/>
            <w:vAlign w:val="top"/>
          </w:tcPr>
          <w:p w14:paraId="37A6C258">
            <w:pPr>
              <w:rPr>
                <w:rFonts w:ascii="Arial"/>
                <w:sz w:val="21"/>
              </w:rPr>
            </w:pPr>
          </w:p>
        </w:tc>
        <w:tc>
          <w:tcPr>
            <w:tcW w:w="1165" w:type="dxa"/>
            <w:vAlign w:val="top"/>
          </w:tcPr>
          <w:p w14:paraId="054760F1">
            <w:pPr>
              <w:pStyle w:val="6"/>
              <w:spacing w:before="50" w:line="217" w:lineRule="auto"/>
              <w:ind w:left="531"/>
            </w:pPr>
            <w:r>
              <w:rPr>
                <w:spacing w:val="-5"/>
              </w:rPr>
              <w:t>10.00</w:t>
            </w:r>
          </w:p>
        </w:tc>
        <w:tc>
          <w:tcPr>
            <w:tcW w:w="817" w:type="dxa"/>
            <w:vAlign w:val="top"/>
          </w:tcPr>
          <w:p w14:paraId="17AD7FF6">
            <w:pPr>
              <w:rPr>
                <w:rFonts w:ascii="Arial"/>
                <w:sz w:val="21"/>
              </w:rPr>
            </w:pPr>
          </w:p>
        </w:tc>
        <w:tc>
          <w:tcPr>
            <w:tcW w:w="550" w:type="dxa"/>
            <w:vAlign w:val="top"/>
          </w:tcPr>
          <w:p w14:paraId="625F110E">
            <w:pPr>
              <w:rPr>
                <w:rFonts w:ascii="Arial"/>
                <w:sz w:val="21"/>
              </w:rPr>
            </w:pPr>
          </w:p>
        </w:tc>
        <w:tc>
          <w:tcPr>
            <w:tcW w:w="976" w:type="dxa"/>
            <w:vAlign w:val="top"/>
          </w:tcPr>
          <w:p w14:paraId="28F7DFEB">
            <w:pPr>
              <w:rPr>
                <w:rFonts w:ascii="Arial"/>
                <w:sz w:val="21"/>
              </w:rPr>
            </w:pPr>
          </w:p>
        </w:tc>
      </w:tr>
    </w:tbl>
    <w:p w14:paraId="4672D6A1">
      <w:pPr>
        <w:rPr>
          <w:rFonts w:ascii="Arial"/>
          <w:sz w:val="21"/>
        </w:rPr>
      </w:pPr>
    </w:p>
    <w:p w14:paraId="5562DEAF">
      <w:pPr>
        <w:rPr>
          <w:rFonts w:ascii="Arial" w:hAnsi="Arial" w:eastAsia="Arial" w:cs="Arial"/>
          <w:sz w:val="21"/>
          <w:szCs w:val="21"/>
        </w:rPr>
        <w:sectPr>
          <w:pgSz w:w="11906" w:h="16839"/>
          <w:pgMar w:top="1431" w:right="967" w:bottom="0" w:left="967" w:header="0" w:footer="0" w:gutter="0"/>
          <w:cols w:space="720" w:num="1"/>
        </w:sectPr>
      </w:pPr>
    </w:p>
    <w:p w14:paraId="600D0854">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7"/>
        <w:gridCol w:w="2816"/>
        <w:gridCol w:w="1216"/>
        <w:gridCol w:w="1149"/>
        <w:gridCol w:w="1165"/>
        <w:gridCol w:w="817"/>
        <w:gridCol w:w="550"/>
        <w:gridCol w:w="976"/>
      </w:tblGrid>
      <w:tr w14:paraId="04F7A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277" w:type="dxa"/>
            <w:tcBorders>
              <w:top w:val="nil"/>
            </w:tcBorders>
            <w:vAlign w:val="top"/>
          </w:tcPr>
          <w:p w14:paraId="237FC6C9">
            <w:pPr>
              <w:rPr>
                <w:rFonts w:ascii="Arial"/>
                <w:sz w:val="21"/>
              </w:rPr>
            </w:pPr>
          </w:p>
        </w:tc>
        <w:tc>
          <w:tcPr>
            <w:tcW w:w="2816" w:type="dxa"/>
            <w:tcBorders>
              <w:top w:val="nil"/>
            </w:tcBorders>
            <w:vAlign w:val="top"/>
          </w:tcPr>
          <w:p w14:paraId="3B066BE3">
            <w:pPr>
              <w:pStyle w:val="6"/>
              <w:spacing w:before="56" w:line="218" w:lineRule="auto"/>
              <w:ind w:left="112"/>
            </w:pPr>
            <w:r>
              <w:rPr>
                <w:spacing w:val="-2"/>
              </w:rPr>
              <w:t>和管理支出</w:t>
            </w:r>
          </w:p>
        </w:tc>
        <w:tc>
          <w:tcPr>
            <w:tcW w:w="1216" w:type="dxa"/>
            <w:tcBorders>
              <w:top w:val="nil"/>
            </w:tcBorders>
            <w:vAlign w:val="top"/>
          </w:tcPr>
          <w:p w14:paraId="59DAB7B6">
            <w:pPr>
              <w:rPr>
                <w:rFonts w:ascii="Arial"/>
                <w:sz w:val="21"/>
              </w:rPr>
            </w:pPr>
          </w:p>
        </w:tc>
        <w:tc>
          <w:tcPr>
            <w:tcW w:w="1149" w:type="dxa"/>
            <w:tcBorders>
              <w:top w:val="nil"/>
            </w:tcBorders>
            <w:vAlign w:val="top"/>
          </w:tcPr>
          <w:p w14:paraId="04E6F9AA">
            <w:pPr>
              <w:rPr>
                <w:rFonts w:ascii="Arial"/>
                <w:sz w:val="21"/>
              </w:rPr>
            </w:pPr>
          </w:p>
        </w:tc>
        <w:tc>
          <w:tcPr>
            <w:tcW w:w="1165" w:type="dxa"/>
            <w:tcBorders>
              <w:top w:val="nil"/>
            </w:tcBorders>
            <w:vAlign w:val="top"/>
          </w:tcPr>
          <w:p w14:paraId="59D2567B">
            <w:pPr>
              <w:rPr>
                <w:rFonts w:ascii="Arial"/>
                <w:sz w:val="21"/>
              </w:rPr>
            </w:pPr>
          </w:p>
        </w:tc>
        <w:tc>
          <w:tcPr>
            <w:tcW w:w="817" w:type="dxa"/>
            <w:tcBorders>
              <w:top w:val="nil"/>
            </w:tcBorders>
            <w:vAlign w:val="top"/>
          </w:tcPr>
          <w:p w14:paraId="6545590E">
            <w:pPr>
              <w:rPr>
                <w:rFonts w:ascii="Arial"/>
                <w:sz w:val="21"/>
              </w:rPr>
            </w:pPr>
          </w:p>
        </w:tc>
        <w:tc>
          <w:tcPr>
            <w:tcW w:w="550" w:type="dxa"/>
            <w:tcBorders>
              <w:top w:val="nil"/>
            </w:tcBorders>
            <w:vAlign w:val="top"/>
          </w:tcPr>
          <w:p w14:paraId="35A2E9AF">
            <w:pPr>
              <w:rPr>
                <w:rFonts w:ascii="Arial"/>
                <w:sz w:val="21"/>
              </w:rPr>
            </w:pPr>
          </w:p>
        </w:tc>
        <w:tc>
          <w:tcPr>
            <w:tcW w:w="976" w:type="dxa"/>
            <w:tcBorders>
              <w:top w:val="nil"/>
            </w:tcBorders>
            <w:vAlign w:val="top"/>
          </w:tcPr>
          <w:p w14:paraId="78FF729E">
            <w:pPr>
              <w:rPr>
                <w:rFonts w:ascii="Arial"/>
                <w:sz w:val="21"/>
              </w:rPr>
            </w:pPr>
          </w:p>
        </w:tc>
      </w:tr>
      <w:tr w14:paraId="4EF70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77" w:type="dxa"/>
            <w:vAlign w:val="top"/>
          </w:tcPr>
          <w:p w14:paraId="191A34B0">
            <w:pPr>
              <w:pStyle w:val="6"/>
              <w:spacing w:before="46" w:line="218" w:lineRule="auto"/>
              <w:ind w:left="119"/>
            </w:pPr>
            <w:r>
              <w:rPr>
                <w:spacing w:val="-4"/>
              </w:rPr>
              <w:t>216</w:t>
            </w:r>
          </w:p>
        </w:tc>
        <w:tc>
          <w:tcPr>
            <w:tcW w:w="2816" w:type="dxa"/>
            <w:vAlign w:val="top"/>
          </w:tcPr>
          <w:p w14:paraId="0A0AFA1C">
            <w:pPr>
              <w:pStyle w:val="6"/>
              <w:spacing w:before="46" w:line="218" w:lineRule="auto"/>
              <w:ind w:left="115"/>
            </w:pPr>
            <w:r>
              <w:rPr>
                <w:spacing w:val="-2"/>
              </w:rPr>
              <w:t>商业服务业等支出</w:t>
            </w:r>
          </w:p>
        </w:tc>
        <w:tc>
          <w:tcPr>
            <w:tcW w:w="1216" w:type="dxa"/>
            <w:vAlign w:val="top"/>
          </w:tcPr>
          <w:p w14:paraId="640ABE3D">
            <w:pPr>
              <w:pStyle w:val="6"/>
              <w:spacing w:before="46" w:line="218" w:lineRule="auto"/>
              <w:ind w:left="568"/>
            </w:pPr>
            <w:r>
              <w:rPr>
                <w:spacing w:val="-3"/>
              </w:rPr>
              <w:t>30.00</w:t>
            </w:r>
          </w:p>
        </w:tc>
        <w:tc>
          <w:tcPr>
            <w:tcW w:w="1149" w:type="dxa"/>
            <w:vAlign w:val="top"/>
          </w:tcPr>
          <w:p w14:paraId="26F96A8E">
            <w:pPr>
              <w:rPr>
                <w:rFonts w:ascii="Arial"/>
                <w:sz w:val="21"/>
              </w:rPr>
            </w:pPr>
          </w:p>
        </w:tc>
        <w:tc>
          <w:tcPr>
            <w:tcW w:w="1165" w:type="dxa"/>
            <w:vAlign w:val="top"/>
          </w:tcPr>
          <w:p w14:paraId="07391135">
            <w:pPr>
              <w:pStyle w:val="6"/>
              <w:spacing w:before="46" w:line="218" w:lineRule="auto"/>
              <w:ind w:left="519"/>
            </w:pPr>
            <w:r>
              <w:rPr>
                <w:spacing w:val="-3"/>
              </w:rPr>
              <w:t>30.00</w:t>
            </w:r>
          </w:p>
        </w:tc>
        <w:tc>
          <w:tcPr>
            <w:tcW w:w="817" w:type="dxa"/>
            <w:vAlign w:val="top"/>
          </w:tcPr>
          <w:p w14:paraId="2B04FFD6">
            <w:pPr>
              <w:rPr>
                <w:rFonts w:ascii="Arial"/>
                <w:sz w:val="21"/>
              </w:rPr>
            </w:pPr>
          </w:p>
        </w:tc>
        <w:tc>
          <w:tcPr>
            <w:tcW w:w="550" w:type="dxa"/>
            <w:vAlign w:val="top"/>
          </w:tcPr>
          <w:p w14:paraId="71B847F8">
            <w:pPr>
              <w:rPr>
                <w:rFonts w:ascii="Arial"/>
                <w:sz w:val="21"/>
              </w:rPr>
            </w:pPr>
          </w:p>
        </w:tc>
        <w:tc>
          <w:tcPr>
            <w:tcW w:w="976" w:type="dxa"/>
            <w:vAlign w:val="top"/>
          </w:tcPr>
          <w:p w14:paraId="4D2C6A04">
            <w:pPr>
              <w:rPr>
                <w:rFonts w:ascii="Arial"/>
                <w:sz w:val="21"/>
              </w:rPr>
            </w:pPr>
          </w:p>
        </w:tc>
      </w:tr>
      <w:tr w14:paraId="243AA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277" w:type="dxa"/>
            <w:vAlign w:val="top"/>
          </w:tcPr>
          <w:p w14:paraId="2EBA22F2">
            <w:pPr>
              <w:pStyle w:val="6"/>
              <w:spacing w:before="47" w:line="218" w:lineRule="auto"/>
              <w:ind w:left="119"/>
            </w:pPr>
            <w:r>
              <w:rPr>
                <w:spacing w:val="-2"/>
              </w:rPr>
              <w:t>21699</w:t>
            </w:r>
          </w:p>
        </w:tc>
        <w:tc>
          <w:tcPr>
            <w:tcW w:w="2816" w:type="dxa"/>
            <w:vAlign w:val="top"/>
          </w:tcPr>
          <w:p w14:paraId="418D189E">
            <w:pPr>
              <w:pStyle w:val="6"/>
              <w:spacing w:before="47" w:line="218" w:lineRule="auto"/>
              <w:ind w:left="112"/>
            </w:pPr>
            <w:r>
              <w:rPr>
                <w:spacing w:val="-1"/>
              </w:rPr>
              <w:t>其他商业服务业等支出</w:t>
            </w:r>
          </w:p>
        </w:tc>
        <w:tc>
          <w:tcPr>
            <w:tcW w:w="1216" w:type="dxa"/>
            <w:vAlign w:val="top"/>
          </w:tcPr>
          <w:p w14:paraId="61AF0DAF">
            <w:pPr>
              <w:pStyle w:val="6"/>
              <w:spacing w:before="47" w:line="218" w:lineRule="auto"/>
              <w:ind w:left="568"/>
            </w:pPr>
            <w:r>
              <w:rPr>
                <w:spacing w:val="-3"/>
              </w:rPr>
              <w:t>30.00</w:t>
            </w:r>
          </w:p>
        </w:tc>
        <w:tc>
          <w:tcPr>
            <w:tcW w:w="1149" w:type="dxa"/>
            <w:vAlign w:val="top"/>
          </w:tcPr>
          <w:p w14:paraId="7E332597">
            <w:pPr>
              <w:rPr>
                <w:rFonts w:ascii="Arial"/>
                <w:sz w:val="21"/>
              </w:rPr>
            </w:pPr>
          </w:p>
        </w:tc>
        <w:tc>
          <w:tcPr>
            <w:tcW w:w="1165" w:type="dxa"/>
            <w:vAlign w:val="top"/>
          </w:tcPr>
          <w:p w14:paraId="3160D03F">
            <w:pPr>
              <w:pStyle w:val="6"/>
              <w:spacing w:before="47" w:line="218" w:lineRule="auto"/>
              <w:ind w:left="519"/>
            </w:pPr>
            <w:r>
              <w:rPr>
                <w:spacing w:val="-3"/>
              </w:rPr>
              <w:t>30.00</w:t>
            </w:r>
          </w:p>
        </w:tc>
        <w:tc>
          <w:tcPr>
            <w:tcW w:w="817" w:type="dxa"/>
            <w:vAlign w:val="top"/>
          </w:tcPr>
          <w:p w14:paraId="2708A63B">
            <w:pPr>
              <w:rPr>
                <w:rFonts w:ascii="Arial"/>
                <w:sz w:val="21"/>
              </w:rPr>
            </w:pPr>
          </w:p>
        </w:tc>
        <w:tc>
          <w:tcPr>
            <w:tcW w:w="550" w:type="dxa"/>
            <w:vAlign w:val="top"/>
          </w:tcPr>
          <w:p w14:paraId="0DFB52AD">
            <w:pPr>
              <w:rPr>
                <w:rFonts w:ascii="Arial"/>
                <w:sz w:val="21"/>
              </w:rPr>
            </w:pPr>
          </w:p>
        </w:tc>
        <w:tc>
          <w:tcPr>
            <w:tcW w:w="976" w:type="dxa"/>
            <w:vAlign w:val="top"/>
          </w:tcPr>
          <w:p w14:paraId="4CEC1E87">
            <w:pPr>
              <w:rPr>
                <w:rFonts w:ascii="Arial"/>
                <w:sz w:val="21"/>
              </w:rPr>
            </w:pPr>
          </w:p>
        </w:tc>
      </w:tr>
      <w:tr w14:paraId="2D8ED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77" w:type="dxa"/>
            <w:vAlign w:val="top"/>
          </w:tcPr>
          <w:p w14:paraId="002DF1F2">
            <w:pPr>
              <w:pStyle w:val="6"/>
              <w:spacing w:before="48" w:line="216" w:lineRule="auto"/>
              <w:ind w:left="119"/>
            </w:pPr>
            <w:r>
              <w:rPr>
                <w:spacing w:val="-2"/>
              </w:rPr>
              <w:t>2169999</w:t>
            </w:r>
          </w:p>
        </w:tc>
        <w:tc>
          <w:tcPr>
            <w:tcW w:w="2816" w:type="dxa"/>
            <w:vAlign w:val="top"/>
          </w:tcPr>
          <w:p w14:paraId="3827AE34">
            <w:pPr>
              <w:pStyle w:val="6"/>
              <w:spacing w:before="48" w:line="216" w:lineRule="auto"/>
              <w:ind w:left="333"/>
            </w:pPr>
            <w:r>
              <w:rPr>
                <w:spacing w:val="-1"/>
              </w:rPr>
              <w:t>其他商业服务业等支出</w:t>
            </w:r>
          </w:p>
        </w:tc>
        <w:tc>
          <w:tcPr>
            <w:tcW w:w="1216" w:type="dxa"/>
            <w:vAlign w:val="top"/>
          </w:tcPr>
          <w:p w14:paraId="65930732">
            <w:pPr>
              <w:pStyle w:val="6"/>
              <w:spacing w:before="48" w:line="216" w:lineRule="auto"/>
              <w:ind w:left="568"/>
            </w:pPr>
            <w:r>
              <w:rPr>
                <w:spacing w:val="-3"/>
              </w:rPr>
              <w:t>30.00</w:t>
            </w:r>
          </w:p>
        </w:tc>
        <w:tc>
          <w:tcPr>
            <w:tcW w:w="1149" w:type="dxa"/>
            <w:vAlign w:val="top"/>
          </w:tcPr>
          <w:p w14:paraId="0FCD2BF5">
            <w:pPr>
              <w:rPr>
                <w:rFonts w:ascii="Arial"/>
                <w:sz w:val="21"/>
              </w:rPr>
            </w:pPr>
          </w:p>
        </w:tc>
        <w:tc>
          <w:tcPr>
            <w:tcW w:w="1165" w:type="dxa"/>
            <w:vAlign w:val="top"/>
          </w:tcPr>
          <w:p w14:paraId="5F27A2CD">
            <w:pPr>
              <w:pStyle w:val="6"/>
              <w:spacing w:before="48" w:line="216" w:lineRule="auto"/>
              <w:ind w:left="519"/>
            </w:pPr>
            <w:r>
              <w:rPr>
                <w:spacing w:val="-3"/>
              </w:rPr>
              <w:t>30.00</w:t>
            </w:r>
          </w:p>
        </w:tc>
        <w:tc>
          <w:tcPr>
            <w:tcW w:w="817" w:type="dxa"/>
            <w:vAlign w:val="top"/>
          </w:tcPr>
          <w:p w14:paraId="004485D7">
            <w:pPr>
              <w:rPr>
                <w:rFonts w:ascii="Arial"/>
                <w:sz w:val="21"/>
              </w:rPr>
            </w:pPr>
          </w:p>
        </w:tc>
        <w:tc>
          <w:tcPr>
            <w:tcW w:w="550" w:type="dxa"/>
            <w:vAlign w:val="top"/>
          </w:tcPr>
          <w:p w14:paraId="4AAB1E55">
            <w:pPr>
              <w:rPr>
                <w:rFonts w:ascii="Arial"/>
                <w:sz w:val="21"/>
              </w:rPr>
            </w:pPr>
          </w:p>
        </w:tc>
        <w:tc>
          <w:tcPr>
            <w:tcW w:w="976" w:type="dxa"/>
            <w:vAlign w:val="top"/>
          </w:tcPr>
          <w:p w14:paraId="085ED0A8">
            <w:pPr>
              <w:rPr>
                <w:rFonts w:ascii="Arial"/>
                <w:sz w:val="21"/>
              </w:rPr>
            </w:pPr>
          </w:p>
        </w:tc>
      </w:tr>
      <w:tr w14:paraId="24F6C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77" w:type="dxa"/>
            <w:vAlign w:val="top"/>
          </w:tcPr>
          <w:p w14:paraId="41F27BDA">
            <w:pPr>
              <w:pStyle w:val="6"/>
              <w:spacing w:before="49" w:line="215" w:lineRule="auto"/>
              <w:ind w:left="119"/>
            </w:pPr>
            <w:r>
              <w:rPr>
                <w:spacing w:val="-4"/>
              </w:rPr>
              <w:t>224</w:t>
            </w:r>
          </w:p>
        </w:tc>
        <w:tc>
          <w:tcPr>
            <w:tcW w:w="2816" w:type="dxa"/>
            <w:vAlign w:val="top"/>
          </w:tcPr>
          <w:p w14:paraId="6E69D561">
            <w:pPr>
              <w:pStyle w:val="6"/>
              <w:spacing w:before="49" w:line="215" w:lineRule="auto"/>
              <w:ind w:left="116"/>
            </w:pPr>
            <w:r>
              <w:rPr>
                <w:spacing w:val="-2"/>
              </w:rPr>
              <w:t>灾害防治及应急管理支出</w:t>
            </w:r>
          </w:p>
        </w:tc>
        <w:tc>
          <w:tcPr>
            <w:tcW w:w="1216" w:type="dxa"/>
            <w:vAlign w:val="top"/>
          </w:tcPr>
          <w:p w14:paraId="3B9289EB">
            <w:pPr>
              <w:pStyle w:val="6"/>
              <w:spacing w:before="49" w:line="215" w:lineRule="auto"/>
              <w:ind w:left="568"/>
            </w:pPr>
            <w:r>
              <w:rPr>
                <w:spacing w:val="-3"/>
              </w:rPr>
              <w:t>52.00</w:t>
            </w:r>
          </w:p>
        </w:tc>
        <w:tc>
          <w:tcPr>
            <w:tcW w:w="1149" w:type="dxa"/>
            <w:vAlign w:val="top"/>
          </w:tcPr>
          <w:p w14:paraId="6C0E09FF">
            <w:pPr>
              <w:rPr>
                <w:rFonts w:ascii="Arial"/>
                <w:sz w:val="21"/>
              </w:rPr>
            </w:pPr>
          </w:p>
        </w:tc>
        <w:tc>
          <w:tcPr>
            <w:tcW w:w="1165" w:type="dxa"/>
            <w:vAlign w:val="top"/>
          </w:tcPr>
          <w:p w14:paraId="5AB0E84B">
            <w:pPr>
              <w:pStyle w:val="6"/>
              <w:spacing w:before="49" w:line="215" w:lineRule="auto"/>
              <w:ind w:left="519"/>
            </w:pPr>
            <w:r>
              <w:rPr>
                <w:spacing w:val="-3"/>
              </w:rPr>
              <w:t>52.00</w:t>
            </w:r>
          </w:p>
        </w:tc>
        <w:tc>
          <w:tcPr>
            <w:tcW w:w="817" w:type="dxa"/>
            <w:vAlign w:val="top"/>
          </w:tcPr>
          <w:p w14:paraId="6A043064">
            <w:pPr>
              <w:rPr>
                <w:rFonts w:ascii="Arial"/>
                <w:sz w:val="21"/>
              </w:rPr>
            </w:pPr>
          </w:p>
        </w:tc>
        <w:tc>
          <w:tcPr>
            <w:tcW w:w="550" w:type="dxa"/>
            <w:vAlign w:val="top"/>
          </w:tcPr>
          <w:p w14:paraId="1F314A3C">
            <w:pPr>
              <w:rPr>
                <w:rFonts w:ascii="Arial"/>
                <w:sz w:val="21"/>
              </w:rPr>
            </w:pPr>
          </w:p>
        </w:tc>
        <w:tc>
          <w:tcPr>
            <w:tcW w:w="976" w:type="dxa"/>
            <w:vAlign w:val="top"/>
          </w:tcPr>
          <w:p w14:paraId="538595E1">
            <w:pPr>
              <w:rPr>
                <w:rFonts w:ascii="Arial"/>
                <w:sz w:val="21"/>
              </w:rPr>
            </w:pPr>
          </w:p>
        </w:tc>
      </w:tr>
      <w:tr w14:paraId="20E19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77" w:type="dxa"/>
            <w:vAlign w:val="top"/>
          </w:tcPr>
          <w:p w14:paraId="4DD5D547">
            <w:pPr>
              <w:pStyle w:val="6"/>
              <w:spacing w:before="49" w:line="215" w:lineRule="auto"/>
              <w:ind w:left="119"/>
            </w:pPr>
            <w:r>
              <w:rPr>
                <w:spacing w:val="-2"/>
              </w:rPr>
              <w:t>22406</w:t>
            </w:r>
          </w:p>
        </w:tc>
        <w:tc>
          <w:tcPr>
            <w:tcW w:w="2816" w:type="dxa"/>
            <w:vAlign w:val="top"/>
          </w:tcPr>
          <w:p w14:paraId="3EA406D2">
            <w:pPr>
              <w:pStyle w:val="6"/>
              <w:spacing w:before="49" w:line="215" w:lineRule="auto"/>
              <w:ind w:left="147"/>
            </w:pPr>
            <w:r>
              <w:rPr>
                <w:spacing w:val="-8"/>
              </w:rPr>
              <w:t>自然灾害防治</w:t>
            </w:r>
          </w:p>
        </w:tc>
        <w:tc>
          <w:tcPr>
            <w:tcW w:w="1216" w:type="dxa"/>
            <w:vAlign w:val="top"/>
          </w:tcPr>
          <w:p w14:paraId="6D10E6F4">
            <w:pPr>
              <w:pStyle w:val="6"/>
              <w:spacing w:before="49" w:line="215" w:lineRule="auto"/>
              <w:ind w:left="568"/>
            </w:pPr>
            <w:r>
              <w:rPr>
                <w:spacing w:val="-3"/>
              </w:rPr>
              <w:t>52.00</w:t>
            </w:r>
          </w:p>
        </w:tc>
        <w:tc>
          <w:tcPr>
            <w:tcW w:w="1149" w:type="dxa"/>
            <w:vAlign w:val="top"/>
          </w:tcPr>
          <w:p w14:paraId="3C137927">
            <w:pPr>
              <w:rPr>
                <w:rFonts w:ascii="Arial"/>
                <w:sz w:val="21"/>
              </w:rPr>
            </w:pPr>
          </w:p>
        </w:tc>
        <w:tc>
          <w:tcPr>
            <w:tcW w:w="1165" w:type="dxa"/>
            <w:vAlign w:val="top"/>
          </w:tcPr>
          <w:p w14:paraId="69DAFF98">
            <w:pPr>
              <w:pStyle w:val="6"/>
              <w:spacing w:before="49" w:line="215" w:lineRule="auto"/>
              <w:ind w:left="519"/>
            </w:pPr>
            <w:r>
              <w:rPr>
                <w:spacing w:val="-3"/>
              </w:rPr>
              <w:t>52.00</w:t>
            </w:r>
          </w:p>
        </w:tc>
        <w:tc>
          <w:tcPr>
            <w:tcW w:w="817" w:type="dxa"/>
            <w:vAlign w:val="top"/>
          </w:tcPr>
          <w:p w14:paraId="175C920B">
            <w:pPr>
              <w:rPr>
                <w:rFonts w:ascii="Arial"/>
                <w:sz w:val="21"/>
              </w:rPr>
            </w:pPr>
          </w:p>
        </w:tc>
        <w:tc>
          <w:tcPr>
            <w:tcW w:w="550" w:type="dxa"/>
            <w:vAlign w:val="top"/>
          </w:tcPr>
          <w:p w14:paraId="79915290">
            <w:pPr>
              <w:rPr>
                <w:rFonts w:ascii="Arial"/>
                <w:sz w:val="21"/>
              </w:rPr>
            </w:pPr>
          </w:p>
        </w:tc>
        <w:tc>
          <w:tcPr>
            <w:tcW w:w="976" w:type="dxa"/>
            <w:vAlign w:val="top"/>
          </w:tcPr>
          <w:p w14:paraId="5360035C">
            <w:pPr>
              <w:rPr>
                <w:rFonts w:ascii="Arial"/>
                <w:sz w:val="21"/>
              </w:rPr>
            </w:pPr>
          </w:p>
        </w:tc>
      </w:tr>
      <w:tr w14:paraId="64981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77" w:type="dxa"/>
            <w:vAlign w:val="top"/>
          </w:tcPr>
          <w:p w14:paraId="06154171">
            <w:pPr>
              <w:pStyle w:val="6"/>
              <w:spacing w:before="51" w:line="218" w:lineRule="auto"/>
              <w:ind w:left="119"/>
            </w:pPr>
            <w:r>
              <w:rPr>
                <w:spacing w:val="-2"/>
              </w:rPr>
              <w:t>2240601</w:t>
            </w:r>
          </w:p>
        </w:tc>
        <w:tc>
          <w:tcPr>
            <w:tcW w:w="2816" w:type="dxa"/>
            <w:vAlign w:val="top"/>
          </w:tcPr>
          <w:p w14:paraId="1ABC88B1">
            <w:pPr>
              <w:pStyle w:val="6"/>
              <w:spacing w:before="51" w:line="218" w:lineRule="auto"/>
              <w:ind w:left="332"/>
            </w:pPr>
            <w:r>
              <w:rPr>
                <w:spacing w:val="-2"/>
              </w:rPr>
              <w:t>地质灾害防治</w:t>
            </w:r>
          </w:p>
        </w:tc>
        <w:tc>
          <w:tcPr>
            <w:tcW w:w="1216" w:type="dxa"/>
            <w:vAlign w:val="top"/>
          </w:tcPr>
          <w:p w14:paraId="5F9BE4AF">
            <w:pPr>
              <w:pStyle w:val="6"/>
              <w:spacing w:before="51" w:line="218" w:lineRule="auto"/>
              <w:ind w:left="568"/>
            </w:pPr>
            <w:r>
              <w:rPr>
                <w:spacing w:val="-3"/>
              </w:rPr>
              <w:t>52.00</w:t>
            </w:r>
          </w:p>
        </w:tc>
        <w:tc>
          <w:tcPr>
            <w:tcW w:w="1149" w:type="dxa"/>
            <w:vAlign w:val="top"/>
          </w:tcPr>
          <w:p w14:paraId="0F896FEF">
            <w:pPr>
              <w:rPr>
                <w:rFonts w:ascii="Arial"/>
                <w:sz w:val="21"/>
              </w:rPr>
            </w:pPr>
          </w:p>
        </w:tc>
        <w:tc>
          <w:tcPr>
            <w:tcW w:w="1165" w:type="dxa"/>
            <w:vAlign w:val="top"/>
          </w:tcPr>
          <w:p w14:paraId="5B213634">
            <w:pPr>
              <w:pStyle w:val="6"/>
              <w:spacing w:before="51" w:line="218" w:lineRule="auto"/>
              <w:ind w:left="519"/>
            </w:pPr>
            <w:r>
              <w:rPr>
                <w:spacing w:val="-3"/>
              </w:rPr>
              <w:t>52.00</w:t>
            </w:r>
          </w:p>
        </w:tc>
        <w:tc>
          <w:tcPr>
            <w:tcW w:w="817" w:type="dxa"/>
            <w:vAlign w:val="top"/>
          </w:tcPr>
          <w:p w14:paraId="2CF90CA2">
            <w:pPr>
              <w:rPr>
                <w:rFonts w:ascii="Arial"/>
                <w:sz w:val="21"/>
              </w:rPr>
            </w:pPr>
          </w:p>
        </w:tc>
        <w:tc>
          <w:tcPr>
            <w:tcW w:w="550" w:type="dxa"/>
            <w:vAlign w:val="top"/>
          </w:tcPr>
          <w:p w14:paraId="09C10362">
            <w:pPr>
              <w:rPr>
                <w:rFonts w:ascii="Arial"/>
                <w:sz w:val="21"/>
              </w:rPr>
            </w:pPr>
          </w:p>
        </w:tc>
        <w:tc>
          <w:tcPr>
            <w:tcW w:w="976" w:type="dxa"/>
            <w:vAlign w:val="top"/>
          </w:tcPr>
          <w:p w14:paraId="2F32DE92">
            <w:pPr>
              <w:rPr>
                <w:rFonts w:ascii="Arial"/>
                <w:sz w:val="21"/>
              </w:rPr>
            </w:pPr>
          </w:p>
        </w:tc>
      </w:tr>
    </w:tbl>
    <w:p w14:paraId="7E888264">
      <w:pPr>
        <w:pStyle w:val="2"/>
        <w:spacing w:before="46" w:line="220" w:lineRule="auto"/>
        <w:ind w:left="121"/>
        <w:rPr>
          <w:sz w:val="22"/>
          <w:szCs w:val="22"/>
        </w:rPr>
      </w:pPr>
      <w:r>
        <w:rPr>
          <w:spacing w:val="-1"/>
          <w:sz w:val="22"/>
          <w:szCs w:val="22"/>
        </w:rPr>
        <w:t>注：本表反映部门本年度各项支出情况。</w:t>
      </w:r>
    </w:p>
    <w:p w14:paraId="4C8FDE33">
      <w:pPr>
        <w:spacing w:line="344" w:lineRule="auto"/>
        <w:rPr>
          <w:rFonts w:ascii="Arial"/>
          <w:sz w:val="21"/>
        </w:rPr>
      </w:pPr>
    </w:p>
    <w:p w14:paraId="07936E68">
      <w:pPr>
        <w:spacing w:line="344" w:lineRule="auto"/>
        <w:rPr>
          <w:rFonts w:ascii="Arial"/>
          <w:sz w:val="21"/>
        </w:rPr>
      </w:pPr>
    </w:p>
    <w:p w14:paraId="0FAC6422">
      <w:pPr>
        <w:pStyle w:val="2"/>
        <w:spacing w:before="98" w:line="220" w:lineRule="auto"/>
        <w:ind w:left="3197"/>
        <w:outlineLvl w:val="2"/>
        <w:rPr>
          <w:sz w:val="30"/>
          <w:szCs w:val="30"/>
        </w:rPr>
      </w:pPr>
      <w:r>
        <w:rPr>
          <w:spacing w:val="-2"/>
          <w:sz w:val="30"/>
          <w:szCs w:val="30"/>
        </w:rPr>
        <w:t>财政拨款收入支出决算总表</w:t>
      </w:r>
    </w:p>
    <w:p w14:paraId="124CEA7C">
      <w:pPr>
        <w:pStyle w:val="2"/>
        <w:spacing w:before="160" w:line="229" w:lineRule="auto"/>
        <w:ind w:left="8973"/>
        <w:rPr>
          <w:sz w:val="19"/>
          <w:szCs w:val="19"/>
        </w:rPr>
      </w:pPr>
      <w:r>
        <w:rPr>
          <w:spacing w:val="1"/>
          <w:sz w:val="19"/>
          <w:szCs w:val="19"/>
        </w:rPr>
        <w:t>公开</w:t>
      </w:r>
      <w:r>
        <w:rPr>
          <w:spacing w:val="-34"/>
          <w:sz w:val="19"/>
          <w:szCs w:val="19"/>
        </w:rPr>
        <w:t xml:space="preserve"> </w:t>
      </w:r>
      <w:r>
        <w:rPr>
          <w:spacing w:val="1"/>
          <w:sz w:val="19"/>
          <w:szCs w:val="19"/>
        </w:rPr>
        <w:t>04</w:t>
      </w:r>
      <w:r>
        <w:rPr>
          <w:spacing w:val="-39"/>
          <w:sz w:val="19"/>
          <w:szCs w:val="19"/>
        </w:rPr>
        <w:t xml:space="preserve"> </w:t>
      </w:r>
      <w:r>
        <w:rPr>
          <w:spacing w:val="1"/>
          <w:sz w:val="19"/>
          <w:szCs w:val="19"/>
        </w:rPr>
        <w:t>表</w:t>
      </w:r>
    </w:p>
    <w:p w14:paraId="6433A942">
      <w:pPr>
        <w:pStyle w:val="2"/>
        <w:spacing w:before="76" w:line="225" w:lineRule="auto"/>
        <w:ind w:left="122"/>
        <w:rPr>
          <w:sz w:val="19"/>
          <w:szCs w:val="19"/>
        </w:rPr>
      </w:pPr>
      <w:r>
        <w:rPr>
          <w:spacing w:val="8"/>
          <w:sz w:val="19"/>
          <w:szCs w:val="19"/>
        </w:rPr>
        <w:t>部门：大冶市刘仁八镇人民政府</w:t>
      </w:r>
      <w:r>
        <w:rPr>
          <w:spacing w:val="1"/>
          <w:sz w:val="19"/>
          <w:szCs w:val="19"/>
        </w:rPr>
        <w:t xml:space="preserve">                                                              </w:t>
      </w:r>
      <w:r>
        <w:rPr>
          <w:spacing w:val="8"/>
          <w:sz w:val="19"/>
          <w:szCs w:val="19"/>
        </w:rPr>
        <w:t>单位：万元</w:t>
      </w:r>
    </w:p>
    <w:p w14:paraId="0DD6E10B">
      <w:pPr>
        <w:spacing w:line="23"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7"/>
        <w:gridCol w:w="484"/>
        <w:gridCol w:w="1182"/>
        <w:gridCol w:w="1982"/>
        <w:gridCol w:w="534"/>
        <w:gridCol w:w="1165"/>
        <w:gridCol w:w="1149"/>
        <w:gridCol w:w="787"/>
        <w:gridCol w:w="856"/>
      </w:tblGrid>
      <w:tr w14:paraId="6AF97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493" w:type="dxa"/>
            <w:gridSpan w:val="3"/>
            <w:vAlign w:val="top"/>
          </w:tcPr>
          <w:p w14:paraId="40BDEC79">
            <w:pPr>
              <w:pStyle w:val="6"/>
              <w:spacing w:before="50" w:line="219" w:lineRule="auto"/>
              <w:ind w:left="1266"/>
            </w:pPr>
            <w:r>
              <w:rPr>
                <w:spacing w:val="-8"/>
              </w:rPr>
              <w:t>收</w:t>
            </w:r>
            <w:r>
              <w:rPr>
                <w:spacing w:val="1"/>
              </w:rPr>
              <w:t xml:space="preserve">     </w:t>
            </w:r>
            <w:r>
              <w:rPr>
                <w:spacing w:val="-8"/>
              </w:rPr>
              <w:t>入</w:t>
            </w:r>
          </w:p>
        </w:tc>
        <w:tc>
          <w:tcPr>
            <w:tcW w:w="6473" w:type="dxa"/>
            <w:gridSpan w:val="6"/>
            <w:vAlign w:val="top"/>
          </w:tcPr>
          <w:p w14:paraId="19E38AA7">
            <w:pPr>
              <w:pStyle w:val="6"/>
              <w:spacing w:before="50" w:line="219" w:lineRule="auto"/>
              <w:ind w:left="2746"/>
            </w:pPr>
            <w:r>
              <w:rPr>
                <w:spacing w:val="-5"/>
              </w:rPr>
              <w:t>支</w:t>
            </w:r>
            <w:r>
              <w:rPr>
                <w:spacing w:val="5"/>
              </w:rPr>
              <w:t xml:space="preserve">     </w:t>
            </w:r>
            <w:r>
              <w:rPr>
                <w:spacing w:val="-5"/>
              </w:rPr>
              <w:t>出</w:t>
            </w:r>
          </w:p>
        </w:tc>
      </w:tr>
      <w:tr w14:paraId="50063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827" w:type="dxa"/>
            <w:vAlign w:val="top"/>
          </w:tcPr>
          <w:p w14:paraId="531BAB1E">
            <w:pPr>
              <w:spacing w:line="250" w:lineRule="auto"/>
              <w:rPr>
                <w:rFonts w:ascii="Arial"/>
                <w:sz w:val="21"/>
              </w:rPr>
            </w:pPr>
          </w:p>
          <w:p w14:paraId="1757DF78">
            <w:pPr>
              <w:spacing w:line="250" w:lineRule="auto"/>
              <w:rPr>
                <w:rFonts w:ascii="Arial"/>
                <w:sz w:val="21"/>
              </w:rPr>
            </w:pPr>
          </w:p>
          <w:p w14:paraId="3F260152">
            <w:pPr>
              <w:spacing w:line="251" w:lineRule="auto"/>
              <w:rPr>
                <w:rFonts w:ascii="Arial"/>
                <w:sz w:val="21"/>
              </w:rPr>
            </w:pPr>
          </w:p>
          <w:p w14:paraId="7DD599CF">
            <w:pPr>
              <w:pStyle w:val="6"/>
              <w:spacing w:before="72" w:line="221" w:lineRule="auto"/>
              <w:ind w:left="703"/>
            </w:pPr>
            <w:r>
              <w:rPr>
                <w:spacing w:val="-6"/>
              </w:rPr>
              <w:t>项目</w:t>
            </w:r>
          </w:p>
        </w:tc>
        <w:tc>
          <w:tcPr>
            <w:tcW w:w="484" w:type="dxa"/>
            <w:textDirection w:val="tbRlV"/>
            <w:vAlign w:val="top"/>
          </w:tcPr>
          <w:p w14:paraId="06EC8B06">
            <w:pPr>
              <w:pStyle w:val="6"/>
              <w:spacing w:before="128" w:line="206" w:lineRule="auto"/>
              <w:ind w:left="672"/>
            </w:pPr>
            <w:r>
              <w:rPr>
                <w:spacing w:val="1"/>
              </w:rPr>
              <w:t>行</w:t>
            </w:r>
            <w:r>
              <w:rPr>
                <w:spacing w:val="-20"/>
              </w:rPr>
              <w:t xml:space="preserve"> </w:t>
            </w:r>
            <w:r>
              <w:rPr>
                <w:spacing w:val="1"/>
              </w:rPr>
              <w:t>次</w:t>
            </w:r>
          </w:p>
        </w:tc>
        <w:tc>
          <w:tcPr>
            <w:tcW w:w="1182" w:type="dxa"/>
            <w:vAlign w:val="top"/>
          </w:tcPr>
          <w:p w14:paraId="39F971C2">
            <w:pPr>
              <w:spacing w:line="250" w:lineRule="auto"/>
              <w:rPr>
                <w:rFonts w:ascii="Arial"/>
                <w:sz w:val="21"/>
              </w:rPr>
            </w:pPr>
          </w:p>
          <w:p w14:paraId="4D235F06">
            <w:pPr>
              <w:spacing w:line="251" w:lineRule="auto"/>
              <w:rPr>
                <w:rFonts w:ascii="Arial"/>
                <w:sz w:val="21"/>
              </w:rPr>
            </w:pPr>
          </w:p>
          <w:p w14:paraId="516FDCCC">
            <w:pPr>
              <w:spacing w:line="251" w:lineRule="auto"/>
              <w:rPr>
                <w:rFonts w:ascii="Arial"/>
                <w:sz w:val="21"/>
              </w:rPr>
            </w:pPr>
          </w:p>
          <w:p w14:paraId="43A5E5F0">
            <w:pPr>
              <w:pStyle w:val="6"/>
              <w:spacing w:before="72" w:line="219" w:lineRule="auto"/>
              <w:ind w:left="377"/>
            </w:pPr>
            <w:r>
              <w:rPr>
                <w:spacing w:val="-5"/>
              </w:rPr>
              <w:t>金额</w:t>
            </w:r>
          </w:p>
        </w:tc>
        <w:tc>
          <w:tcPr>
            <w:tcW w:w="1982" w:type="dxa"/>
            <w:vAlign w:val="top"/>
          </w:tcPr>
          <w:p w14:paraId="48AE441D">
            <w:pPr>
              <w:spacing w:line="250" w:lineRule="auto"/>
              <w:rPr>
                <w:rFonts w:ascii="Arial"/>
                <w:sz w:val="21"/>
              </w:rPr>
            </w:pPr>
          </w:p>
          <w:p w14:paraId="3132591A">
            <w:pPr>
              <w:spacing w:line="250" w:lineRule="auto"/>
              <w:rPr>
                <w:rFonts w:ascii="Arial"/>
                <w:sz w:val="21"/>
              </w:rPr>
            </w:pPr>
          </w:p>
          <w:p w14:paraId="242611AC">
            <w:pPr>
              <w:spacing w:line="251" w:lineRule="auto"/>
              <w:rPr>
                <w:rFonts w:ascii="Arial"/>
                <w:sz w:val="21"/>
              </w:rPr>
            </w:pPr>
          </w:p>
          <w:p w14:paraId="2DC8C3C4">
            <w:pPr>
              <w:pStyle w:val="6"/>
              <w:spacing w:before="72" w:line="221" w:lineRule="auto"/>
              <w:ind w:left="778"/>
            </w:pPr>
            <w:r>
              <w:rPr>
                <w:spacing w:val="-6"/>
              </w:rPr>
              <w:t>项目</w:t>
            </w:r>
          </w:p>
        </w:tc>
        <w:tc>
          <w:tcPr>
            <w:tcW w:w="534" w:type="dxa"/>
            <w:textDirection w:val="tbRlV"/>
            <w:vAlign w:val="top"/>
          </w:tcPr>
          <w:p w14:paraId="526560EA">
            <w:pPr>
              <w:pStyle w:val="6"/>
              <w:spacing w:before="152" w:line="206" w:lineRule="auto"/>
              <w:ind w:left="672"/>
            </w:pPr>
            <w:r>
              <w:rPr>
                <w:spacing w:val="1"/>
              </w:rPr>
              <w:t>行</w:t>
            </w:r>
            <w:r>
              <w:rPr>
                <w:spacing w:val="-20"/>
              </w:rPr>
              <w:t xml:space="preserve"> </w:t>
            </w:r>
            <w:r>
              <w:rPr>
                <w:spacing w:val="1"/>
              </w:rPr>
              <w:t>次</w:t>
            </w:r>
          </w:p>
        </w:tc>
        <w:tc>
          <w:tcPr>
            <w:tcW w:w="1165" w:type="dxa"/>
            <w:vAlign w:val="top"/>
          </w:tcPr>
          <w:p w14:paraId="03DAE55D">
            <w:pPr>
              <w:spacing w:line="250" w:lineRule="auto"/>
              <w:rPr>
                <w:rFonts w:ascii="Arial"/>
                <w:sz w:val="21"/>
              </w:rPr>
            </w:pPr>
          </w:p>
          <w:p w14:paraId="6636B84E">
            <w:pPr>
              <w:spacing w:line="251" w:lineRule="auto"/>
              <w:rPr>
                <w:rFonts w:ascii="Arial"/>
                <w:sz w:val="21"/>
              </w:rPr>
            </w:pPr>
          </w:p>
          <w:p w14:paraId="3232D9EF">
            <w:pPr>
              <w:spacing w:line="251" w:lineRule="auto"/>
              <w:rPr>
                <w:rFonts w:ascii="Arial"/>
                <w:sz w:val="21"/>
              </w:rPr>
            </w:pPr>
          </w:p>
          <w:p w14:paraId="4FD3C102">
            <w:pPr>
              <w:pStyle w:val="6"/>
              <w:spacing w:before="71" w:line="222" w:lineRule="auto"/>
              <w:ind w:left="369"/>
            </w:pPr>
            <w:r>
              <w:rPr>
                <w:spacing w:val="-4"/>
              </w:rPr>
              <w:t>合计</w:t>
            </w:r>
          </w:p>
        </w:tc>
        <w:tc>
          <w:tcPr>
            <w:tcW w:w="1149" w:type="dxa"/>
            <w:vAlign w:val="top"/>
          </w:tcPr>
          <w:p w14:paraId="4D851A54">
            <w:pPr>
              <w:spacing w:line="441" w:lineRule="auto"/>
              <w:rPr>
                <w:rFonts w:ascii="Arial"/>
                <w:sz w:val="21"/>
              </w:rPr>
            </w:pPr>
          </w:p>
          <w:p w14:paraId="220BCC9A">
            <w:pPr>
              <w:pStyle w:val="6"/>
              <w:spacing w:before="72" w:line="221" w:lineRule="auto"/>
              <w:ind w:left="145"/>
            </w:pPr>
            <w:r>
              <w:rPr>
                <w:spacing w:val="-3"/>
              </w:rPr>
              <w:t>一般公共</w:t>
            </w:r>
          </w:p>
          <w:p w14:paraId="6EFA6A8D">
            <w:pPr>
              <w:pStyle w:val="6"/>
              <w:spacing w:before="48" w:line="264" w:lineRule="auto"/>
              <w:ind w:left="364" w:right="129" w:hanging="220"/>
            </w:pPr>
            <w:r>
              <w:rPr>
                <w:spacing w:val="-3"/>
              </w:rPr>
              <w:t>预算财政</w:t>
            </w:r>
            <w:r>
              <w:rPr>
                <w:spacing w:val="1"/>
              </w:rPr>
              <w:t xml:space="preserve"> </w:t>
            </w:r>
            <w:r>
              <w:rPr>
                <w:spacing w:val="-5"/>
              </w:rPr>
              <w:t>拨款</w:t>
            </w:r>
          </w:p>
        </w:tc>
        <w:tc>
          <w:tcPr>
            <w:tcW w:w="787" w:type="dxa"/>
            <w:vAlign w:val="top"/>
          </w:tcPr>
          <w:p w14:paraId="0495280B">
            <w:pPr>
              <w:pStyle w:val="6"/>
              <w:spacing w:before="48" w:line="220" w:lineRule="auto"/>
              <w:ind w:left="180"/>
            </w:pPr>
            <w:r>
              <w:rPr>
                <w:spacing w:val="-3"/>
              </w:rPr>
              <w:t>政府</w:t>
            </w:r>
          </w:p>
          <w:p w14:paraId="37804DAA">
            <w:pPr>
              <w:pStyle w:val="6"/>
              <w:spacing w:before="50" w:line="222" w:lineRule="auto"/>
              <w:ind w:left="181"/>
            </w:pPr>
            <w:r>
              <w:rPr>
                <w:spacing w:val="-4"/>
              </w:rPr>
              <w:t>性基</w:t>
            </w:r>
          </w:p>
          <w:p w14:paraId="54758DC3">
            <w:pPr>
              <w:pStyle w:val="6"/>
              <w:spacing w:before="46" w:line="221" w:lineRule="auto"/>
              <w:ind w:left="183"/>
            </w:pPr>
            <w:r>
              <w:rPr>
                <w:spacing w:val="-5"/>
              </w:rPr>
              <w:t>金预</w:t>
            </w:r>
          </w:p>
          <w:p w14:paraId="112FC6FA">
            <w:pPr>
              <w:pStyle w:val="6"/>
              <w:spacing w:before="48" w:line="221" w:lineRule="auto"/>
              <w:ind w:left="183"/>
            </w:pPr>
            <w:r>
              <w:rPr>
                <w:spacing w:val="-5"/>
              </w:rPr>
              <w:t>算财</w:t>
            </w:r>
          </w:p>
          <w:p w14:paraId="4A0D6082">
            <w:pPr>
              <w:pStyle w:val="6"/>
              <w:spacing w:before="48" w:line="239" w:lineRule="auto"/>
              <w:ind w:left="292" w:right="167" w:hanging="112"/>
            </w:pPr>
            <w:r>
              <w:rPr>
                <w:spacing w:val="-3"/>
              </w:rPr>
              <w:t>政拨</w:t>
            </w:r>
            <w:r>
              <w:t xml:space="preserve"> 款</w:t>
            </w:r>
          </w:p>
        </w:tc>
        <w:tc>
          <w:tcPr>
            <w:tcW w:w="856" w:type="dxa"/>
            <w:vAlign w:val="top"/>
          </w:tcPr>
          <w:p w14:paraId="5890B69B">
            <w:pPr>
              <w:pStyle w:val="6"/>
              <w:spacing w:before="47" w:line="222" w:lineRule="auto"/>
              <w:ind w:left="236"/>
            </w:pPr>
            <w:r>
              <w:rPr>
                <w:spacing w:val="-15"/>
              </w:rPr>
              <w:t>国有</w:t>
            </w:r>
          </w:p>
          <w:p w14:paraId="2719B9C4">
            <w:pPr>
              <w:pStyle w:val="6"/>
              <w:spacing w:before="48" w:line="219" w:lineRule="auto"/>
              <w:ind w:left="224"/>
            </w:pPr>
            <w:r>
              <w:rPr>
                <w:spacing w:val="-9"/>
              </w:rPr>
              <w:t>资本</w:t>
            </w:r>
          </w:p>
          <w:p w14:paraId="3566F34B">
            <w:pPr>
              <w:pStyle w:val="6"/>
              <w:spacing w:before="50" w:line="222" w:lineRule="auto"/>
              <w:ind w:left="216"/>
            </w:pPr>
            <w:r>
              <w:rPr>
                <w:spacing w:val="-5"/>
              </w:rPr>
              <w:t>经营</w:t>
            </w:r>
          </w:p>
          <w:p w14:paraId="269B0641">
            <w:pPr>
              <w:pStyle w:val="6"/>
              <w:spacing w:before="47" w:line="221" w:lineRule="auto"/>
              <w:ind w:left="216"/>
            </w:pPr>
            <w:r>
              <w:rPr>
                <w:spacing w:val="-5"/>
              </w:rPr>
              <w:t>预算</w:t>
            </w:r>
          </w:p>
          <w:p w14:paraId="4D081B78">
            <w:pPr>
              <w:pStyle w:val="6"/>
              <w:spacing w:before="49" w:line="222" w:lineRule="auto"/>
              <w:ind w:left="216"/>
            </w:pPr>
            <w:r>
              <w:rPr>
                <w:spacing w:val="-4"/>
              </w:rPr>
              <w:t>财政</w:t>
            </w:r>
          </w:p>
          <w:p w14:paraId="2D4A4B94">
            <w:pPr>
              <w:pStyle w:val="6"/>
              <w:spacing w:before="47" w:line="216" w:lineRule="auto"/>
              <w:ind w:left="216"/>
            </w:pPr>
            <w:r>
              <w:rPr>
                <w:spacing w:val="-5"/>
              </w:rPr>
              <w:t>拨款</w:t>
            </w:r>
          </w:p>
        </w:tc>
      </w:tr>
      <w:tr w14:paraId="719E9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1689B577">
            <w:pPr>
              <w:pStyle w:val="6"/>
              <w:spacing w:before="48" w:line="217" w:lineRule="auto"/>
              <w:ind w:left="699"/>
            </w:pPr>
            <w:r>
              <w:rPr>
                <w:spacing w:val="-4"/>
              </w:rPr>
              <w:t>栏次</w:t>
            </w:r>
          </w:p>
        </w:tc>
        <w:tc>
          <w:tcPr>
            <w:tcW w:w="484" w:type="dxa"/>
            <w:vAlign w:val="top"/>
          </w:tcPr>
          <w:p w14:paraId="0EE1690A">
            <w:pPr>
              <w:rPr>
                <w:rFonts w:ascii="Arial"/>
                <w:sz w:val="21"/>
              </w:rPr>
            </w:pPr>
          </w:p>
        </w:tc>
        <w:tc>
          <w:tcPr>
            <w:tcW w:w="1182" w:type="dxa"/>
            <w:vAlign w:val="top"/>
          </w:tcPr>
          <w:p w14:paraId="4D9A818D">
            <w:pPr>
              <w:pStyle w:val="6"/>
              <w:spacing w:before="48" w:line="217" w:lineRule="auto"/>
              <w:ind w:left="557"/>
            </w:pPr>
            <w:r>
              <w:t>1</w:t>
            </w:r>
          </w:p>
        </w:tc>
        <w:tc>
          <w:tcPr>
            <w:tcW w:w="1982" w:type="dxa"/>
            <w:vAlign w:val="top"/>
          </w:tcPr>
          <w:p w14:paraId="6F5A7E29">
            <w:pPr>
              <w:pStyle w:val="6"/>
              <w:spacing w:before="48" w:line="217" w:lineRule="auto"/>
              <w:ind w:left="775"/>
            </w:pPr>
            <w:r>
              <w:rPr>
                <w:spacing w:val="-4"/>
              </w:rPr>
              <w:t>栏次</w:t>
            </w:r>
          </w:p>
        </w:tc>
        <w:tc>
          <w:tcPr>
            <w:tcW w:w="534" w:type="dxa"/>
            <w:vAlign w:val="top"/>
          </w:tcPr>
          <w:p w14:paraId="662E26D5">
            <w:pPr>
              <w:rPr>
                <w:rFonts w:ascii="Arial"/>
                <w:sz w:val="21"/>
              </w:rPr>
            </w:pPr>
          </w:p>
        </w:tc>
        <w:tc>
          <w:tcPr>
            <w:tcW w:w="1165" w:type="dxa"/>
            <w:vAlign w:val="top"/>
          </w:tcPr>
          <w:p w14:paraId="557D1970">
            <w:pPr>
              <w:pStyle w:val="6"/>
              <w:spacing w:before="48" w:line="217" w:lineRule="auto"/>
              <w:ind w:left="537"/>
            </w:pPr>
            <w:r>
              <w:t>2</w:t>
            </w:r>
          </w:p>
        </w:tc>
        <w:tc>
          <w:tcPr>
            <w:tcW w:w="1149" w:type="dxa"/>
            <w:vAlign w:val="top"/>
          </w:tcPr>
          <w:p w14:paraId="0FF73D6D">
            <w:pPr>
              <w:pStyle w:val="6"/>
              <w:spacing w:before="48" w:line="217" w:lineRule="auto"/>
              <w:ind w:left="530"/>
            </w:pPr>
            <w:r>
              <w:t>3</w:t>
            </w:r>
          </w:p>
        </w:tc>
        <w:tc>
          <w:tcPr>
            <w:tcW w:w="787" w:type="dxa"/>
            <w:vAlign w:val="top"/>
          </w:tcPr>
          <w:p w14:paraId="017CE297">
            <w:pPr>
              <w:pStyle w:val="6"/>
              <w:spacing w:before="48" w:line="217" w:lineRule="auto"/>
              <w:ind w:left="346"/>
            </w:pPr>
            <w:r>
              <w:t>4</w:t>
            </w:r>
          </w:p>
        </w:tc>
        <w:tc>
          <w:tcPr>
            <w:tcW w:w="856" w:type="dxa"/>
            <w:vAlign w:val="top"/>
          </w:tcPr>
          <w:p w14:paraId="6AEF8D50">
            <w:pPr>
              <w:pStyle w:val="6"/>
              <w:spacing w:before="48" w:line="217" w:lineRule="auto"/>
              <w:ind w:left="382"/>
            </w:pPr>
            <w:r>
              <w:t>5</w:t>
            </w:r>
          </w:p>
        </w:tc>
      </w:tr>
      <w:tr w14:paraId="04E97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42F9A6CC">
            <w:pPr>
              <w:pStyle w:val="6"/>
              <w:spacing w:before="49" w:line="239" w:lineRule="auto"/>
              <w:ind w:left="118" w:right="173" w:firstLine="1"/>
            </w:pPr>
            <w:r>
              <w:rPr>
                <w:spacing w:val="-2"/>
              </w:rPr>
              <w:t>一、一般公共预</w:t>
            </w:r>
            <w:r>
              <w:rPr>
                <w:spacing w:val="1"/>
              </w:rPr>
              <w:t xml:space="preserve"> </w:t>
            </w:r>
            <w:r>
              <w:rPr>
                <w:spacing w:val="-2"/>
              </w:rPr>
              <w:t>算财政拨款</w:t>
            </w:r>
          </w:p>
        </w:tc>
        <w:tc>
          <w:tcPr>
            <w:tcW w:w="484" w:type="dxa"/>
            <w:vAlign w:val="top"/>
          </w:tcPr>
          <w:p w14:paraId="743918D7">
            <w:pPr>
              <w:pStyle w:val="6"/>
              <w:spacing w:before="204" w:line="289" w:lineRule="exact"/>
              <w:ind w:left="206"/>
            </w:pPr>
            <w:r>
              <w:rPr>
                <w:position w:val="1"/>
              </w:rPr>
              <w:t>1</w:t>
            </w:r>
          </w:p>
        </w:tc>
        <w:tc>
          <w:tcPr>
            <w:tcW w:w="1182" w:type="dxa"/>
            <w:vAlign w:val="top"/>
          </w:tcPr>
          <w:p w14:paraId="24533603">
            <w:pPr>
              <w:pStyle w:val="6"/>
              <w:spacing w:before="204" w:line="218" w:lineRule="auto"/>
              <w:ind w:left="202"/>
            </w:pPr>
            <w:r>
              <w:rPr>
                <w:spacing w:val="-2"/>
              </w:rPr>
              <w:t>3,232.15</w:t>
            </w:r>
          </w:p>
        </w:tc>
        <w:tc>
          <w:tcPr>
            <w:tcW w:w="1982" w:type="dxa"/>
            <w:vAlign w:val="top"/>
          </w:tcPr>
          <w:p w14:paraId="6805235F">
            <w:pPr>
              <w:pStyle w:val="6"/>
              <w:spacing w:before="49" w:line="239" w:lineRule="auto"/>
              <w:ind w:left="113" w:right="110" w:firstLine="2"/>
            </w:pPr>
            <w:r>
              <w:rPr>
                <w:spacing w:val="-2"/>
              </w:rPr>
              <w:t>一、一般公共服务</w:t>
            </w:r>
            <w:r>
              <w:rPr>
                <w:spacing w:val="4"/>
              </w:rPr>
              <w:t xml:space="preserve"> </w:t>
            </w:r>
            <w:r>
              <w:rPr>
                <w:spacing w:val="-4"/>
              </w:rPr>
              <w:t>支出</w:t>
            </w:r>
          </w:p>
        </w:tc>
        <w:tc>
          <w:tcPr>
            <w:tcW w:w="534" w:type="dxa"/>
            <w:vAlign w:val="top"/>
          </w:tcPr>
          <w:p w14:paraId="16D22B74">
            <w:pPr>
              <w:pStyle w:val="6"/>
              <w:spacing w:before="204" w:line="241" w:lineRule="auto"/>
              <w:ind w:left="168"/>
            </w:pPr>
            <w:r>
              <w:rPr>
                <w:spacing w:val="-7"/>
              </w:rPr>
              <w:t>33</w:t>
            </w:r>
          </w:p>
        </w:tc>
        <w:tc>
          <w:tcPr>
            <w:tcW w:w="1165" w:type="dxa"/>
            <w:vAlign w:val="top"/>
          </w:tcPr>
          <w:p w14:paraId="0BD0A950">
            <w:pPr>
              <w:pStyle w:val="6"/>
              <w:spacing w:before="204"/>
              <w:ind w:left="405"/>
            </w:pPr>
            <w:r>
              <w:rPr>
                <w:spacing w:val="-2"/>
              </w:rPr>
              <w:t>920.00</w:t>
            </w:r>
          </w:p>
        </w:tc>
        <w:tc>
          <w:tcPr>
            <w:tcW w:w="1149" w:type="dxa"/>
            <w:vAlign w:val="top"/>
          </w:tcPr>
          <w:p w14:paraId="7F197DC7">
            <w:pPr>
              <w:pStyle w:val="6"/>
              <w:spacing w:before="204"/>
              <w:ind w:left="390"/>
            </w:pPr>
            <w:r>
              <w:rPr>
                <w:spacing w:val="-2"/>
              </w:rPr>
              <w:t>920.00</w:t>
            </w:r>
          </w:p>
        </w:tc>
        <w:tc>
          <w:tcPr>
            <w:tcW w:w="787" w:type="dxa"/>
            <w:vAlign w:val="top"/>
          </w:tcPr>
          <w:p w14:paraId="04111E24">
            <w:pPr>
              <w:rPr>
                <w:rFonts w:ascii="Arial"/>
                <w:sz w:val="21"/>
              </w:rPr>
            </w:pPr>
          </w:p>
        </w:tc>
        <w:tc>
          <w:tcPr>
            <w:tcW w:w="856" w:type="dxa"/>
            <w:vAlign w:val="top"/>
          </w:tcPr>
          <w:p w14:paraId="2CC5A9CF">
            <w:pPr>
              <w:rPr>
                <w:rFonts w:ascii="Arial"/>
                <w:sz w:val="21"/>
              </w:rPr>
            </w:pPr>
          </w:p>
        </w:tc>
      </w:tr>
      <w:tr w14:paraId="606F8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27" w:type="dxa"/>
            <w:vAlign w:val="top"/>
          </w:tcPr>
          <w:p w14:paraId="67426CE0">
            <w:pPr>
              <w:pStyle w:val="6"/>
              <w:spacing w:before="48" w:line="239" w:lineRule="auto"/>
              <w:ind w:left="118" w:right="173" w:firstLine="1"/>
            </w:pPr>
            <w:r>
              <w:rPr>
                <w:spacing w:val="-2"/>
              </w:rPr>
              <w:t>二、政府性基金</w:t>
            </w:r>
            <w:r>
              <w:rPr>
                <w:spacing w:val="1"/>
              </w:rPr>
              <w:t xml:space="preserve"> </w:t>
            </w:r>
            <w:r>
              <w:rPr>
                <w:spacing w:val="-2"/>
              </w:rPr>
              <w:t>预算财政拨款</w:t>
            </w:r>
          </w:p>
        </w:tc>
        <w:tc>
          <w:tcPr>
            <w:tcW w:w="484" w:type="dxa"/>
            <w:vAlign w:val="top"/>
          </w:tcPr>
          <w:p w14:paraId="2BBC391F">
            <w:pPr>
              <w:pStyle w:val="6"/>
              <w:spacing w:before="203" w:line="289" w:lineRule="exact"/>
              <w:ind w:left="192"/>
            </w:pPr>
            <w:r>
              <w:rPr>
                <w:position w:val="1"/>
              </w:rPr>
              <w:t>2</w:t>
            </w:r>
          </w:p>
        </w:tc>
        <w:tc>
          <w:tcPr>
            <w:tcW w:w="1182" w:type="dxa"/>
            <w:vAlign w:val="top"/>
          </w:tcPr>
          <w:p w14:paraId="01D960EA">
            <w:pPr>
              <w:rPr>
                <w:rFonts w:ascii="Arial"/>
                <w:sz w:val="21"/>
              </w:rPr>
            </w:pPr>
          </w:p>
        </w:tc>
        <w:tc>
          <w:tcPr>
            <w:tcW w:w="1982" w:type="dxa"/>
            <w:vAlign w:val="top"/>
          </w:tcPr>
          <w:p w14:paraId="6D82899D">
            <w:pPr>
              <w:pStyle w:val="6"/>
              <w:spacing w:before="203" w:line="222" w:lineRule="auto"/>
              <w:ind w:left="116"/>
            </w:pPr>
            <w:r>
              <w:rPr>
                <w:spacing w:val="-2"/>
              </w:rPr>
              <w:t>二、外交支出</w:t>
            </w:r>
          </w:p>
        </w:tc>
        <w:tc>
          <w:tcPr>
            <w:tcW w:w="534" w:type="dxa"/>
            <w:vAlign w:val="top"/>
          </w:tcPr>
          <w:p w14:paraId="62F298BE">
            <w:pPr>
              <w:pStyle w:val="6"/>
              <w:spacing w:before="204" w:line="241" w:lineRule="auto"/>
              <w:ind w:left="168"/>
            </w:pPr>
            <w:r>
              <w:rPr>
                <w:spacing w:val="-7"/>
              </w:rPr>
              <w:t>34</w:t>
            </w:r>
          </w:p>
        </w:tc>
        <w:tc>
          <w:tcPr>
            <w:tcW w:w="1165" w:type="dxa"/>
            <w:vAlign w:val="top"/>
          </w:tcPr>
          <w:p w14:paraId="33914437">
            <w:pPr>
              <w:rPr>
                <w:rFonts w:ascii="Arial"/>
                <w:sz w:val="21"/>
              </w:rPr>
            </w:pPr>
          </w:p>
        </w:tc>
        <w:tc>
          <w:tcPr>
            <w:tcW w:w="1149" w:type="dxa"/>
            <w:vAlign w:val="top"/>
          </w:tcPr>
          <w:p w14:paraId="51590360">
            <w:pPr>
              <w:rPr>
                <w:rFonts w:ascii="Arial"/>
                <w:sz w:val="21"/>
              </w:rPr>
            </w:pPr>
          </w:p>
        </w:tc>
        <w:tc>
          <w:tcPr>
            <w:tcW w:w="787" w:type="dxa"/>
            <w:vAlign w:val="top"/>
          </w:tcPr>
          <w:p w14:paraId="267EF1B4">
            <w:pPr>
              <w:rPr>
                <w:rFonts w:ascii="Arial"/>
                <w:sz w:val="21"/>
              </w:rPr>
            </w:pPr>
          </w:p>
        </w:tc>
        <w:tc>
          <w:tcPr>
            <w:tcW w:w="856" w:type="dxa"/>
            <w:vAlign w:val="top"/>
          </w:tcPr>
          <w:p w14:paraId="45286EE9">
            <w:pPr>
              <w:rPr>
                <w:rFonts w:ascii="Arial"/>
                <w:sz w:val="21"/>
              </w:rPr>
            </w:pPr>
          </w:p>
        </w:tc>
      </w:tr>
      <w:tr w14:paraId="1498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27" w:type="dxa"/>
            <w:vAlign w:val="top"/>
          </w:tcPr>
          <w:p w14:paraId="146D6145">
            <w:pPr>
              <w:pStyle w:val="6"/>
              <w:spacing w:before="48" w:line="239" w:lineRule="auto"/>
              <w:ind w:left="122" w:right="173" w:hanging="6"/>
            </w:pPr>
            <w:r>
              <w:rPr>
                <w:spacing w:val="-2"/>
              </w:rPr>
              <w:t>三、国有资本经</w:t>
            </w:r>
            <w:r>
              <w:rPr>
                <w:spacing w:val="5"/>
              </w:rPr>
              <w:t xml:space="preserve"> </w:t>
            </w:r>
            <w:r>
              <w:rPr>
                <w:spacing w:val="-3"/>
              </w:rPr>
              <w:t>营预算财政拨款</w:t>
            </w:r>
          </w:p>
        </w:tc>
        <w:tc>
          <w:tcPr>
            <w:tcW w:w="484" w:type="dxa"/>
            <w:vAlign w:val="top"/>
          </w:tcPr>
          <w:p w14:paraId="794DD748">
            <w:pPr>
              <w:pStyle w:val="6"/>
              <w:spacing w:before="204" w:line="241" w:lineRule="auto"/>
              <w:ind w:left="194"/>
            </w:pPr>
            <w:r>
              <w:t>3</w:t>
            </w:r>
          </w:p>
        </w:tc>
        <w:tc>
          <w:tcPr>
            <w:tcW w:w="1182" w:type="dxa"/>
            <w:vAlign w:val="top"/>
          </w:tcPr>
          <w:p w14:paraId="777A1049">
            <w:pPr>
              <w:rPr>
                <w:rFonts w:ascii="Arial"/>
                <w:sz w:val="21"/>
              </w:rPr>
            </w:pPr>
          </w:p>
        </w:tc>
        <w:tc>
          <w:tcPr>
            <w:tcW w:w="1982" w:type="dxa"/>
            <w:vAlign w:val="top"/>
          </w:tcPr>
          <w:p w14:paraId="02BC3F74">
            <w:pPr>
              <w:pStyle w:val="6"/>
              <w:spacing w:before="204" w:line="222" w:lineRule="auto"/>
              <w:ind w:left="113"/>
            </w:pPr>
            <w:r>
              <w:rPr>
                <w:spacing w:val="-2"/>
              </w:rPr>
              <w:t>三、国防支出</w:t>
            </w:r>
          </w:p>
        </w:tc>
        <w:tc>
          <w:tcPr>
            <w:tcW w:w="534" w:type="dxa"/>
            <w:vAlign w:val="top"/>
          </w:tcPr>
          <w:p w14:paraId="672EA610">
            <w:pPr>
              <w:pStyle w:val="6"/>
              <w:spacing w:before="204" w:line="241" w:lineRule="auto"/>
              <w:ind w:left="168"/>
            </w:pPr>
            <w:r>
              <w:rPr>
                <w:spacing w:val="-7"/>
              </w:rPr>
              <w:t>35</w:t>
            </w:r>
          </w:p>
        </w:tc>
        <w:tc>
          <w:tcPr>
            <w:tcW w:w="1165" w:type="dxa"/>
            <w:vAlign w:val="top"/>
          </w:tcPr>
          <w:p w14:paraId="1C717A53">
            <w:pPr>
              <w:rPr>
                <w:rFonts w:ascii="Arial"/>
                <w:sz w:val="21"/>
              </w:rPr>
            </w:pPr>
          </w:p>
        </w:tc>
        <w:tc>
          <w:tcPr>
            <w:tcW w:w="1149" w:type="dxa"/>
            <w:vAlign w:val="top"/>
          </w:tcPr>
          <w:p w14:paraId="12DEC403">
            <w:pPr>
              <w:rPr>
                <w:rFonts w:ascii="Arial"/>
                <w:sz w:val="21"/>
              </w:rPr>
            </w:pPr>
          </w:p>
        </w:tc>
        <w:tc>
          <w:tcPr>
            <w:tcW w:w="787" w:type="dxa"/>
            <w:vAlign w:val="top"/>
          </w:tcPr>
          <w:p w14:paraId="487132E2">
            <w:pPr>
              <w:rPr>
                <w:rFonts w:ascii="Arial"/>
                <w:sz w:val="21"/>
              </w:rPr>
            </w:pPr>
          </w:p>
        </w:tc>
        <w:tc>
          <w:tcPr>
            <w:tcW w:w="856" w:type="dxa"/>
            <w:vAlign w:val="top"/>
          </w:tcPr>
          <w:p w14:paraId="51CB8A43">
            <w:pPr>
              <w:rPr>
                <w:rFonts w:ascii="Arial"/>
                <w:sz w:val="21"/>
              </w:rPr>
            </w:pPr>
          </w:p>
        </w:tc>
      </w:tr>
      <w:tr w14:paraId="4F25F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24FEB8FC">
            <w:pPr>
              <w:rPr>
                <w:rFonts w:ascii="Arial"/>
                <w:sz w:val="21"/>
              </w:rPr>
            </w:pPr>
          </w:p>
        </w:tc>
        <w:tc>
          <w:tcPr>
            <w:tcW w:w="484" w:type="dxa"/>
            <w:vAlign w:val="top"/>
          </w:tcPr>
          <w:p w14:paraId="55EFFCEF">
            <w:pPr>
              <w:pStyle w:val="6"/>
              <w:spacing w:before="49" w:line="216" w:lineRule="auto"/>
              <w:ind w:left="189"/>
            </w:pPr>
            <w:r>
              <w:t>4</w:t>
            </w:r>
          </w:p>
        </w:tc>
        <w:tc>
          <w:tcPr>
            <w:tcW w:w="1182" w:type="dxa"/>
            <w:vAlign w:val="top"/>
          </w:tcPr>
          <w:p w14:paraId="408E10BC">
            <w:pPr>
              <w:rPr>
                <w:rFonts w:ascii="Arial"/>
                <w:sz w:val="21"/>
              </w:rPr>
            </w:pPr>
          </w:p>
        </w:tc>
        <w:tc>
          <w:tcPr>
            <w:tcW w:w="1982" w:type="dxa"/>
            <w:vAlign w:val="top"/>
          </w:tcPr>
          <w:p w14:paraId="19298E72">
            <w:pPr>
              <w:pStyle w:val="6"/>
              <w:spacing w:before="49" w:line="216" w:lineRule="auto"/>
              <w:ind w:left="133"/>
            </w:pPr>
            <w:r>
              <w:rPr>
                <w:spacing w:val="-4"/>
              </w:rPr>
              <w:t>四、公共安全支出</w:t>
            </w:r>
          </w:p>
        </w:tc>
        <w:tc>
          <w:tcPr>
            <w:tcW w:w="534" w:type="dxa"/>
            <w:vAlign w:val="top"/>
          </w:tcPr>
          <w:p w14:paraId="65EBAB72">
            <w:pPr>
              <w:pStyle w:val="6"/>
              <w:spacing w:before="49" w:line="216" w:lineRule="auto"/>
              <w:ind w:left="168"/>
            </w:pPr>
            <w:r>
              <w:rPr>
                <w:spacing w:val="-7"/>
              </w:rPr>
              <w:t>36</w:t>
            </w:r>
          </w:p>
        </w:tc>
        <w:tc>
          <w:tcPr>
            <w:tcW w:w="1165" w:type="dxa"/>
            <w:vAlign w:val="top"/>
          </w:tcPr>
          <w:p w14:paraId="01BB076E">
            <w:pPr>
              <w:rPr>
                <w:rFonts w:ascii="Arial"/>
                <w:sz w:val="21"/>
              </w:rPr>
            </w:pPr>
          </w:p>
        </w:tc>
        <w:tc>
          <w:tcPr>
            <w:tcW w:w="1149" w:type="dxa"/>
            <w:vAlign w:val="top"/>
          </w:tcPr>
          <w:p w14:paraId="64A9C623">
            <w:pPr>
              <w:rPr>
                <w:rFonts w:ascii="Arial"/>
                <w:sz w:val="21"/>
              </w:rPr>
            </w:pPr>
          </w:p>
        </w:tc>
        <w:tc>
          <w:tcPr>
            <w:tcW w:w="787" w:type="dxa"/>
            <w:vAlign w:val="top"/>
          </w:tcPr>
          <w:p w14:paraId="058C916E">
            <w:pPr>
              <w:rPr>
                <w:rFonts w:ascii="Arial"/>
                <w:sz w:val="21"/>
              </w:rPr>
            </w:pPr>
          </w:p>
        </w:tc>
        <w:tc>
          <w:tcPr>
            <w:tcW w:w="856" w:type="dxa"/>
            <w:vAlign w:val="top"/>
          </w:tcPr>
          <w:p w14:paraId="7AB8CAFC">
            <w:pPr>
              <w:rPr>
                <w:rFonts w:ascii="Arial"/>
                <w:sz w:val="21"/>
              </w:rPr>
            </w:pPr>
          </w:p>
        </w:tc>
      </w:tr>
      <w:tr w14:paraId="4CFCE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321A39A6">
            <w:pPr>
              <w:rPr>
                <w:rFonts w:ascii="Arial"/>
                <w:sz w:val="21"/>
              </w:rPr>
            </w:pPr>
          </w:p>
        </w:tc>
        <w:tc>
          <w:tcPr>
            <w:tcW w:w="484" w:type="dxa"/>
            <w:vAlign w:val="top"/>
          </w:tcPr>
          <w:p w14:paraId="5AA05417">
            <w:pPr>
              <w:pStyle w:val="6"/>
              <w:spacing w:before="50" w:line="215" w:lineRule="auto"/>
              <w:ind w:left="194"/>
            </w:pPr>
            <w:r>
              <w:t>5</w:t>
            </w:r>
          </w:p>
        </w:tc>
        <w:tc>
          <w:tcPr>
            <w:tcW w:w="1182" w:type="dxa"/>
            <w:vAlign w:val="top"/>
          </w:tcPr>
          <w:p w14:paraId="616188AA">
            <w:pPr>
              <w:rPr>
                <w:rFonts w:ascii="Arial"/>
                <w:sz w:val="21"/>
              </w:rPr>
            </w:pPr>
          </w:p>
        </w:tc>
        <w:tc>
          <w:tcPr>
            <w:tcW w:w="1982" w:type="dxa"/>
            <w:vAlign w:val="top"/>
          </w:tcPr>
          <w:p w14:paraId="75CA0D04">
            <w:pPr>
              <w:pStyle w:val="6"/>
              <w:spacing w:before="50" w:line="215" w:lineRule="auto"/>
              <w:ind w:left="116"/>
            </w:pPr>
            <w:r>
              <w:rPr>
                <w:spacing w:val="-2"/>
              </w:rPr>
              <w:t>五、教育支出</w:t>
            </w:r>
          </w:p>
        </w:tc>
        <w:tc>
          <w:tcPr>
            <w:tcW w:w="534" w:type="dxa"/>
            <w:vAlign w:val="top"/>
          </w:tcPr>
          <w:p w14:paraId="3D9EDEE6">
            <w:pPr>
              <w:pStyle w:val="6"/>
              <w:spacing w:before="50" w:line="215" w:lineRule="auto"/>
              <w:ind w:left="168"/>
            </w:pPr>
            <w:r>
              <w:rPr>
                <w:spacing w:val="-7"/>
              </w:rPr>
              <w:t>37</w:t>
            </w:r>
          </w:p>
        </w:tc>
        <w:tc>
          <w:tcPr>
            <w:tcW w:w="1165" w:type="dxa"/>
            <w:vAlign w:val="top"/>
          </w:tcPr>
          <w:p w14:paraId="603E3457">
            <w:pPr>
              <w:rPr>
                <w:rFonts w:ascii="Arial"/>
                <w:sz w:val="21"/>
              </w:rPr>
            </w:pPr>
          </w:p>
        </w:tc>
        <w:tc>
          <w:tcPr>
            <w:tcW w:w="1149" w:type="dxa"/>
            <w:vAlign w:val="top"/>
          </w:tcPr>
          <w:p w14:paraId="40357BDE">
            <w:pPr>
              <w:rPr>
                <w:rFonts w:ascii="Arial"/>
                <w:sz w:val="21"/>
              </w:rPr>
            </w:pPr>
          </w:p>
        </w:tc>
        <w:tc>
          <w:tcPr>
            <w:tcW w:w="787" w:type="dxa"/>
            <w:vAlign w:val="top"/>
          </w:tcPr>
          <w:p w14:paraId="61D6BC9B">
            <w:pPr>
              <w:rPr>
                <w:rFonts w:ascii="Arial"/>
                <w:sz w:val="21"/>
              </w:rPr>
            </w:pPr>
          </w:p>
        </w:tc>
        <w:tc>
          <w:tcPr>
            <w:tcW w:w="856" w:type="dxa"/>
            <w:vAlign w:val="top"/>
          </w:tcPr>
          <w:p w14:paraId="0C1564A4">
            <w:pPr>
              <w:rPr>
                <w:rFonts w:ascii="Arial"/>
                <w:sz w:val="21"/>
              </w:rPr>
            </w:pPr>
          </w:p>
        </w:tc>
      </w:tr>
      <w:tr w14:paraId="491AB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2C4C70BD">
            <w:pPr>
              <w:rPr>
                <w:rFonts w:ascii="Arial"/>
                <w:sz w:val="21"/>
              </w:rPr>
            </w:pPr>
          </w:p>
        </w:tc>
        <w:tc>
          <w:tcPr>
            <w:tcW w:w="484" w:type="dxa"/>
            <w:vAlign w:val="top"/>
          </w:tcPr>
          <w:p w14:paraId="7F00C711">
            <w:pPr>
              <w:pStyle w:val="6"/>
              <w:spacing w:before="50" w:line="215" w:lineRule="auto"/>
              <w:ind w:left="191"/>
            </w:pPr>
            <w:r>
              <w:t>6</w:t>
            </w:r>
          </w:p>
        </w:tc>
        <w:tc>
          <w:tcPr>
            <w:tcW w:w="1182" w:type="dxa"/>
            <w:vAlign w:val="top"/>
          </w:tcPr>
          <w:p w14:paraId="4CD97F26">
            <w:pPr>
              <w:rPr>
                <w:rFonts w:ascii="Arial"/>
                <w:sz w:val="21"/>
              </w:rPr>
            </w:pPr>
          </w:p>
        </w:tc>
        <w:tc>
          <w:tcPr>
            <w:tcW w:w="1982" w:type="dxa"/>
            <w:vAlign w:val="top"/>
          </w:tcPr>
          <w:p w14:paraId="5F443565">
            <w:pPr>
              <w:pStyle w:val="6"/>
              <w:spacing w:before="50" w:line="215" w:lineRule="auto"/>
              <w:ind w:left="114"/>
            </w:pPr>
            <w:r>
              <w:rPr>
                <w:spacing w:val="-2"/>
              </w:rPr>
              <w:t>六、科学技术支出</w:t>
            </w:r>
          </w:p>
        </w:tc>
        <w:tc>
          <w:tcPr>
            <w:tcW w:w="534" w:type="dxa"/>
            <w:vAlign w:val="top"/>
          </w:tcPr>
          <w:p w14:paraId="26724D15">
            <w:pPr>
              <w:pStyle w:val="6"/>
              <w:spacing w:before="50" w:line="215" w:lineRule="auto"/>
              <w:ind w:left="168"/>
            </w:pPr>
            <w:r>
              <w:rPr>
                <w:spacing w:val="-7"/>
              </w:rPr>
              <w:t>38</w:t>
            </w:r>
          </w:p>
        </w:tc>
        <w:tc>
          <w:tcPr>
            <w:tcW w:w="1165" w:type="dxa"/>
            <w:vAlign w:val="top"/>
          </w:tcPr>
          <w:p w14:paraId="35939999">
            <w:pPr>
              <w:rPr>
                <w:rFonts w:ascii="Arial"/>
                <w:sz w:val="21"/>
              </w:rPr>
            </w:pPr>
          </w:p>
        </w:tc>
        <w:tc>
          <w:tcPr>
            <w:tcW w:w="1149" w:type="dxa"/>
            <w:vAlign w:val="top"/>
          </w:tcPr>
          <w:p w14:paraId="4BBDF73A">
            <w:pPr>
              <w:rPr>
                <w:rFonts w:ascii="Arial"/>
                <w:sz w:val="21"/>
              </w:rPr>
            </w:pPr>
          </w:p>
        </w:tc>
        <w:tc>
          <w:tcPr>
            <w:tcW w:w="787" w:type="dxa"/>
            <w:vAlign w:val="top"/>
          </w:tcPr>
          <w:p w14:paraId="5114A2D9">
            <w:pPr>
              <w:rPr>
                <w:rFonts w:ascii="Arial"/>
                <w:sz w:val="21"/>
              </w:rPr>
            </w:pPr>
          </w:p>
        </w:tc>
        <w:tc>
          <w:tcPr>
            <w:tcW w:w="856" w:type="dxa"/>
            <w:vAlign w:val="top"/>
          </w:tcPr>
          <w:p w14:paraId="197EA0B0">
            <w:pPr>
              <w:rPr>
                <w:rFonts w:ascii="Arial"/>
                <w:sz w:val="21"/>
              </w:rPr>
            </w:pPr>
          </w:p>
        </w:tc>
      </w:tr>
      <w:tr w14:paraId="26AA3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6844C26A">
            <w:pPr>
              <w:rPr>
                <w:rFonts w:ascii="Arial"/>
                <w:sz w:val="21"/>
              </w:rPr>
            </w:pPr>
          </w:p>
        </w:tc>
        <w:tc>
          <w:tcPr>
            <w:tcW w:w="484" w:type="dxa"/>
            <w:vAlign w:val="top"/>
          </w:tcPr>
          <w:p w14:paraId="46F828FF">
            <w:pPr>
              <w:pStyle w:val="6"/>
              <w:spacing w:before="206" w:line="241" w:lineRule="auto"/>
              <w:ind w:left="195"/>
            </w:pPr>
            <w:r>
              <w:t>7</w:t>
            </w:r>
          </w:p>
        </w:tc>
        <w:tc>
          <w:tcPr>
            <w:tcW w:w="1182" w:type="dxa"/>
            <w:vAlign w:val="top"/>
          </w:tcPr>
          <w:p w14:paraId="203B7A80">
            <w:pPr>
              <w:rPr>
                <w:rFonts w:ascii="Arial"/>
                <w:sz w:val="21"/>
              </w:rPr>
            </w:pPr>
          </w:p>
        </w:tc>
        <w:tc>
          <w:tcPr>
            <w:tcW w:w="1982" w:type="dxa"/>
            <w:vAlign w:val="top"/>
          </w:tcPr>
          <w:p w14:paraId="7F197819">
            <w:pPr>
              <w:pStyle w:val="6"/>
              <w:spacing w:before="49" w:line="239" w:lineRule="auto"/>
              <w:ind w:left="117" w:right="110" w:hanging="5"/>
            </w:pPr>
            <w:r>
              <w:rPr>
                <w:spacing w:val="-1"/>
              </w:rPr>
              <w:t>七、文化旅游体育</w:t>
            </w:r>
            <w:r>
              <w:rPr>
                <w:spacing w:val="1"/>
              </w:rPr>
              <w:t xml:space="preserve"> </w:t>
            </w:r>
            <w:r>
              <w:rPr>
                <w:spacing w:val="-3"/>
              </w:rPr>
              <w:t>与传媒支出</w:t>
            </w:r>
          </w:p>
        </w:tc>
        <w:tc>
          <w:tcPr>
            <w:tcW w:w="534" w:type="dxa"/>
            <w:vAlign w:val="top"/>
          </w:tcPr>
          <w:p w14:paraId="7251251C">
            <w:pPr>
              <w:pStyle w:val="6"/>
              <w:spacing w:before="206" w:line="241" w:lineRule="auto"/>
              <w:ind w:left="168"/>
            </w:pPr>
            <w:r>
              <w:rPr>
                <w:spacing w:val="-7"/>
              </w:rPr>
              <w:t>39</w:t>
            </w:r>
          </w:p>
        </w:tc>
        <w:tc>
          <w:tcPr>
            <w:tcW w:w="1165" w:type="dxa"/>
            <w:vAlign w:val="top"/>
          </w:tcPr>
          <w:p w14:paraId="462F1204">
            <w:pPr>
              <w:pStyle w:val="6"/>
              <w:spacing w:before="206"/>
              <w:ind w:left="627"/>
            </w:pPr>
            <w:r>
              <w:rPr>
                <w:spacing w:val="-3"/>
              </w:rPr>
              <w:t>5.00</w:t>
            </w:r>
          </w:p>
        </w:tc>
        <w:tc>
          <w:tcPr>
            <w:tcW w:w="1149" w:type="dxa"/>
            <w:vAlign w:val="top"/>
          </w:tcPr>
          <w:p w14:paraId="754CC55D">
            <w:pPr>
              <w:pStyle w:val="6"/>
              <w:spacing w:before="206"/>
              <w:ind w:left="614"/>
            </w:pPr>
            <w:r>
              <w:rPr>
                <w:spacing w:val="-3"/>
              </w:rPr>
              <w:t>5.00</w:t>
            </w:r>
          </w:p>
        </w:tc>
        <w:tc>
          <w:tcPr>
            <w:tcW w:w="787" w:type="dxa"/>
            <w:vAlign w:val="top"/>
          </w:tcPr>
          <w:p w14:paraId="1614A051">
            <w:pPr>
              <w:rPr>
                <w:rFonts w:ascii="Arial"/>
                <w:sz w:val="21"/>
              </w:rPr>
            </w:pPr>
          </w:p>
        </w:tc>
        <w:tc>
          <w:tcPr>
            <w:tcW w:w="856" w:type="dxa"/>
            <w:vAlign w:val="top"/>
          </w:tcPr>
          <w:p w14:paraId="0C0E79C1">
            <w:pPr>
              <w:rPr>
                <w:rFonts w:ascii="Arial"/>
                <w:sz w:val="21"/>
              </w:rPr>
            </w:pPr>
          </w:p>
        </w:tc>
      </w:tr>
      <w:tr w14:paraId="60E1D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206A86EC">
            <w:pPr>
              <w:rPr>
                <w:rFonts w:ascii="Arial"/>
                <w:sz w:val="21"/>
              </w:rPr>
            </w:pPr>
          </w:p>
        </w:tc>
        <w:tc>
          <w:tcPr>
            <w:tcW w:w="484" w:type="dxa"/>
            <w:vAlign w:val="top"/>
          </w:tcPr>
          <w:p w14:paraId="2CF861A7">
            <w:pPr>
              <w:pStyle w:val="6"/>
              <w:spacing w:before="206" w:line="241" w:lineRule="auto"/>
              <w:ind w:left="191"/>
            </w:pPr>
            <w:r>
              <w:t>8</w:t>
            </w:r>
          </w:p>
        </w:tc>
        <w:tc>
          <w:tcPr>
            <w:tcW w:w="1182" w:type="dxa"/>
            <w:vAlign w:val="top"/>
          </w:tcPr>
          <w:p w14:paraId="552547A3">
            <w:pPr>
              <w:rPr>
                <w:rFonts w:ascii="Arial"/>
                <w:sz w:val="21"/>
              </w:rPr>
            </w:pPr>
          </w:p>
        </w:tc>
        <w:tc>
          <w:tcPr>
            <w:tcW w:w="1982" w:type="dxa"/>
            <w:vAlign w:val="top"/>
          </w:tcPr>
          <w:p w14:paraId="510AC52A">
            <w:pPr>
              <w:pStyle w:val="6"/>
              <w:spacing w:before="49" w:line="239" w:lineRule="auto"/>
              <w:ind w:left="112" w:right="110" w:firstLine="4"/>
            </w:pPr>
            <w:r>
              <w:rPr>
                <w:spacing w:val="-2"/>
              </w:rPr>
              <w:t>八、社会保障和就</w:t>
            </w:r>
            <w:r>
              <w:rPr>
                <w:spacing w:val="4"/>
              </w:rPr>
              <w:t xml:space="preserve"> </w:t>
            </w:r>
            <w:r>
              <w:rPr>
                <w:spacing w:val="-2"/>
              </w:rPr>
              <w:t>业支出</w:t>
            </w:r>
          </w:p>
        </w:tc>
        <w:tc>
          <w:tcPr>
            <w:tcW w:w="534" w:type="dxa"/>
            <w:vAlign w:val="top"/>
          </w:tcPr>
          <w:p w14:paraId="54FF3166">
            <w:pPr>
              <w:pStyle w:val="6"/>
              <w:spacing w:before="206" w:line="241" w:lineRule="auto"/>
              <w:ind w:left="162"/>
            </w:pPr>
            <w:r>
              <w:rPr>
                <w:spacing w:val="-4"/>
              </w:rPr>
              <w:t>40</w:t>
            </w:r>
          </w:p>
        </w:tc>
        <w:tc>
          <w:tcPr>
            <w:tcW w:w="1165" w:type="dxa"/>
            <w:vAlign w:val="top"/>
          </w:tcPr>
          <w:p w14:paraId="0A674572">
            <w:pPr>
              <w:pStyle w:val="6"/>
              <w:spacing w:before="206"/>
              <w:ind w:left="514"/>
            </w:pPr>
            <w:r>
              <w:rPr>
                <w:spacing w:val="-2"/>
              </w:rPr>
              <w:t>47.91</w:t>
            </w:r>
          </w:p>
        </w:tc>
        <w:tc>
          <w:tcPr>
            <w:tcW w:w="1149" w:type="dxa"/>
            <w:vAlign w:val="top"/>
          </w:tcPr>
          <w:p w14:paraId="02C697F5">
            <w:pPr>
              <w:pStyle w:val="6"/>
              <w:spacing w:before="206"/>
              <w:ind w:left="499"/>
            </w:pPr>
            <w:r>
              <w:rPr>
                <w:spacing w:val="-2"/>
              </w:rPr>
              <w:t>47.91</w:t>
            </w:r>
          </w:p>
        </w:tc>
        <w:tc>
          <w:tcPr>
            <w:tcW w:w="787" w:type="dxa"/>
            <w:vAlign w:val="top"/>
          </w:tcPr>
          <w:p w14:paraId="5EE88532">
            <w:pPr>
              <w:rPr>
                <w:rFonts w:ascii="Arial"/>
                <w:sz w:val="21"/>
              </w:rPr>
            </w:pPr>
          </w:p>
        </w:tc>
        <w:tc>
          <w:tcPr>
            <w:tcW w:w="856" w:type="dxa"/>
            <w:vAlign w:val="top"/>
          </w:tcPr>
          <w:p w14:paraId="2392CC2B">
            <w:pPr>
              <w:rPr>
                <w:rFonts w:ascii="Arial"/>
                <w:sz w:val="21"/>
              </w:rPr>
            </w:pPr>
          </w:p>
        </w:tc>
      </w:tr>
      <w:tr w14:paraId="1F458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5A14B876">
            <w:pPr>
              <w:rPr>
                <w:rFonts w:ascii="Arial"/>
                <w:sz w:val="21"/>
              </w:rPr>
            </w:pPr>
          </w:p>
        </w:tc>
        <w:tc>
          <w:tcPr>
            <w:tcW w:w="484" w:type="dxa"/>
            <w:vAlign w:val="top"/>
          </w:tcPr>
          <w:p w14:paraId="0F67A2DF">
            <w:pPr>
              <w:pStyle w:val="6"/>
              <w:spacing w:before="49" w:line="216" w:lineRule="auto"/>
              <w:ind w:left="191"/>
            </w:pPr>
            <w:r>
              <w:t>9</w:t>
            </w:r>
          </w:p>
        </w:tc>
        <w:tc>
          <w:tcPr>
            <w:tcW w:w="1182" w:type="dxa"/>
            <w:vAlign w:val="top"/>
          </w:tcPr>
          <w:p w14:paraId="3B72B39F">
            <w:pPr>
              <w:rPr>
                <w:rFonts w:ascii="Arial"/>
                <w:sz w:val="21"/>
              </w:rPr>
            </w:pPr>
          </w:p>
        </w:tc>
        <w:tc>
          <w:tcPr>
            <w:tcW w:w="1982" w:type="dxa"/>
            <w:vAlign w:val="top"/>
          </w:tcPr>
          <w:p w14:paraId="613B1884">
            <w:pPr>
              <w:pStyle w:val="6"/>
              <w:spacing w:before="49" w:line="216" w:lineRule="auto"/>
              <w:ind w:left="118"/>
            </w:pPr>
            <w:r>
              <w:rPr>
                <w:spacing w:val="-2"/>
              </w:rPr>
              <w:t>九、卫生健康支出</w:t>
            </w:r>
          </w:p>
        </w:tc>
        <w:tc>
          <w:tcPr>
            <w:tcW w:w="534" w:type="dxa"/>
            <w:vAlign w:val="top"/>
          </w:tcPr>
          <w:p w14:paraId="79B7A998">
            <w:pPr>
              <w:pStyle w:val="6"/>
              <w:spacing w:before="49" w:line="216" w:lineRule="auto"/>
              <w:ind w:left="162"/>
            </w:pPr>
            <w:r>
              <w:rPr>
                <w:spacing w:val="-4"/>
              </w:rPr>
              <w:t>41</w:t>
            </w:r>
          </w:p>
        </w:tc>
        <w:tc>
          <w:tcPr>
            <w:tcW w:w="1165" w:type="dxa"/>
            <w:vAlign w:val="top"/>
          </w:tcPr>
          <w:p w14:paraId="770817E7">
            <w:pPr>
              <w:pStyle w:val="6"/>
              <w:spacing w:before="49" w:line="216" w:lineRule="auto"/>
              <w:ind w:left="519"/>
            </w:pPr>
            <w:r>
              <w:rPr>
                <w:spacing w:val="-3"/>
              </w:rPr>
              <w:t>34.18</w:t>
            </w:r>
          </w:p>
        </w:tc>
        <w:tc>
          <w:tcPr>
            <w:tcW w:w="1149" w:type="dxa"/>
            <w:vAlign w:val="top"/>
          </w:tcPr>
          <w:p w14:paraId="7DC7F5FF">
            <w:pPr>
              <w:pStyle w:val="6"/>
              <w:spacing w:before="49" w:line="216" w:lineRule="auto"/>
              <w:ind w:left="504"/>
            </w:pPr>
            <w:r>
              <w:rPr>
                <w:spacing w:val="-3"/>
              </w:rPr>
              <w:t>34.18</w:t>
            </w:r>
          </w:p>
        </w:tc>
        <w:tc>
          <w:tcPr>
            <w:tcW w:w="787" w:type="dxa"/>
            <w:vAlign w:val="top"/>
          </w:tcPr>
          <w:p w14:paraId="4EE6F217">
            <w:pPr>
              <w:rPr>
                <w:rFonts w:ascii="Arial"/>
                <w:sz w:val="21"/>
              </w:rPr>
            </w:pPr>
          </w:p>
        </w:tc>
        <w:tc>
          <w:tcPr>
            <w:tcW w:w="856" w:type="dxa"/>
            <w:vAlign w:val="top"/>
          </w:tcPr>
          <w:p w14:paraId="4D91A4F6">
            <w:pPr>
              <w:rPr>
                <w:rFonts w:ascii="Arial"/>
                <w:sz w:val="21"/>
              </w:rPr>
            </w:pPr>
          </w:p>
        </w:tc>
      </w:tr>
      <w:tr w14:paraId="540E4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1090F989">
            <w:pPr>
              <w:rPr>
                <w:rFonts w:ascii="Arial"/>
                <w:sz w:val="21"/>
              </w:rPr>
            </w:pPr>
          </w:p>
        </w:tc>
        <w:tc>
          <w:tcPr>
            <w:tcW w:w="484" w:type="dxa"/>
            <w:vAlign w:val="top"/>
          </w:tcPr>
          <w:p w14:paraId="37A37DED">
            <w:pPr>
              <w:pStyle w:val="6"/>
              <w:spacing w:before="49" w:line="216" w:lineRule="auto"/>
              <w:ind w:left="153"/>
            </w:pPr>
            <w:r>
              <w:rPr>
                <w:spacing w:val="-13"/>
              </w:rPr>
              <w:t>10</w:t>
            </w:r>
          </w:p>
        </w:tc>
        <w:tc>
          <w:tcPr>
            <w:tcW w:w="1182" w:type="dxa"/>
            <w:vAlign w:val="top"/>
          </w:tcPr>
          <w:p w14:paraId="0A26FEE3">
            <w:pPr>
              <w:rPr>
                <w:rFonts w:ascii="Arial"/>
                <w:sz w:val="21"/>
              </w:rPr>
            </w:pPr>
          </w:p>
        </w:tc>
        <w:tc>
          <w:tcPr>
            <w:tcW w:w="1982" w:type="dxa"/>
            <w:vAlign w:val="top"/>
          </w:tcPr>
          <w:p w14:paraId="314EE89F">
            <w:pPr>
              <w:pStyle w:val="6"/>
              <w:spacing w:before="49" w:line="216" w:lineRule="auto"/>
              <w:ind w:left="113"/>
            </w:pPr>
            <w:r>
              <w:rPr>
                <w:spacing w:val="-1"/>
              </w:rPr>
              <w:t>十、节能环保支出</w:t>
            </w:r>
          </w:p>
        </w:tc>
        <w:tc>
          <w:tcPr>
            <w:tcW w:w="534" w:type="dxa"/>
            <w:vAlign w:val="top"/>
          </w:tcPr>
          <w:p w14:paraId="0AE104F5">
            <w:pPr>
              <w:pStyle w:val="6"/>
              <w:spacing w:before="49" w:line="216" w:lineRule="auto"/>
              <w:ind w:left="162"/>
            </w:pPr>
            <w:r>
              <w:rPr>
                <w:spacing w:val="-4"/>
              </w:rPr>
              <w:t>42</w:t>
            </w:r>
          </w:p>
        </w:tc>
        <w:tc>
          <w:tcPr>
            <w:tcW w:w="1165" w:type="dxa"/>
            <w:vAlign w:val="top"/>
          </w:tcPr>
          <w:p w14:paraId="39C2DE6D">
            <w:pPr>
              <w:pStyle w:val="6"/>
              <w:spacing w:before="49" w:line="216" w:lineRule="auto"/>
              <w:ind w:left="517"/>
            </w:pPr>
            <w:r>
              <w:rPr>
                <w:spacing w:val="-2"/>
              </w:rPr>
              <w:t>61.00</w:t>
            </w:r>
          </w:p>
        </w:tc>
        <w:tc>
          <w:tcPr>
            <w:tcW w:w="1149" w:type="dxa"/>
            <w:vAlign w:val="top"/>
          </w:tcPr>
          <w:p w14:paraId="7CF55379">
            <w:pPr>
              <w:pStyle w:val="6"/>
              <w:spacing w:before="49" w:line="216" w:lineRule="auto"/>
              <w:ind w:left="501"/>
            </w:pPr>
            <w:r>
              <w:rPr>
                <w:spacing w:val="-2"/>
              </w:rPr>
              <w:t>61.00</w:t>
            </w:r>
          </w:p>
        </w:tc>
        <w:tc>
          <w:tcPr>
            <w:tcW w:w="787" w:type="dxa"/>
            <w:vAlign w:val="top"/>
          </w:tcPr>
          <w:p w14:paraId="3B500D1E">
            <w:pPr>
              <w:rPr>
                <w:rFonts w:ascii="Arial"/>
                <w:sz w:val="21"/>
              </w:rPr>
            </w:pPr>
          </w:p>
        </w:tc>
        <w:tc>
          <w:tcPr>
            <w:tcW w:w="856" w:type="dxa"/>
            <w:vAlign w:val="top"/>
          </w:tcPr>
          <w:p w14:paraId="46BDDD62">
            <w:pPr>
              <w:rPr>
                <w:rFonts w:ascii="Arial"/>
                <w:sz w:val="21"/>
              </w:rPr>
            </w:pPr>
          </w:p>
        </w:tc>
      </w:tr>
      <w:tr w14:paraId="0195E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27" w:type="dxa"/>
            <w:vAlign w:val="top"/>
          </w:tcPr>
          <w:p w14:paraId="1BF6204F">
            <w:pPr>
              <w:rPr>
                <w:rFonts w:ascii="Arial"/>
                <w:sz w:val="21"/>
              </w:rPr>
            </w:pPr>
          </w:p>
        </w:tc>
        <w:tc>
          <w:tcPr>
            <w:tcW w:w="484" w:type="dxa"/>
            <w:vAlign w:val="top"/>
          </w:tcPr>
          <w:p w14:paraId="66492C53">
            <w:pPr>
              <w:pStyle w:val="6"/>
              <w:spacing w:before="207" w:line="289" w:lineRule="exact"/>
              <w:ind w:left="153"/>
            </w:pPr>
            <w:r>
              <w:rPr>
                <w:spacing w:val="-13"/>
                <w:position w:val="1"/>
              </w:rPr>
              <w:t>11</w:t>
            </w:r>
          </w:p>
        </w:tc>
        <w:tc>
          <w:tcPr>
            <w:tcW w:w="1182" w:type="dxa"/>
            <w:vAlign w:val="top"/>
          </w:tcPr>
          <w:p w14:paraId="5A213C1A">
            <w:pPr>
              <w:rPr>
                <w:rFonts w:ascii="Arial"/>
                <w:sz w:val="21"/>
              </w:rPr>
            </w:pPr>
          </w:p>
        </w:tc>
        <w:tc>
          <w:tcPr>
            <w:tcW w:w="1982" w:type="dxa"/>
            <w:vAlign w:val="top"/>
          </w:tcPr>
          <w:p w14:paraId="4B2B1C69">
            <w:pPr>
              <w:pStyle w:val="6"/>
              <w:spacing w:before="50" w:line="238" w:lineRule="auto"/>
              <w:ind w:left="131" w:right="110" w:hanging="18"/>
            </w:pPr>
            <w:r>
              <w:rPr>
                <w:spacing w:val="-1"/>
              </w:rPr>
              <w:t>十一、城乡社区支</w:t>
            </w:r>
            <w:r>
              <w:t xml:space="preserve"> 出</w:t>
            </w:r>
          </w:p>
        </w:tc>
        <w:tc>
          <w:tcPr>
            <w:tcW w:w="534" w:type="dxa"/>
            <w:vAlign w:val="top"/>
          </w:tcPr>
          <w:p w14:paraId="0202A6B9">
            <w:pPr>
              <w:pStyle w:val="6"/>
              <w:spacing w:before="207" w:line="241" w:lineRule="auto"/>
              <w:ind w:left="162"/>
            </w:pPr>
            <w:r>
              <w:rPr>
                <w:spacing w:val="-4"/>
              </w:rPr>
              <w:t>43</w:t>
            </w:r>
          </w:p>
        </w:tc>
        <w:tc>
          <w:tcPr>
            <w:tcW w:w="1165" w:type="dxa"/>
            <w:vAlign w:val="top"/>
          </w:tcPr>
          <w:p w14:paraId="1AD67E46">
            <w:pPr>
              <w:pStyle w:val="6"/>
              <w:spacing w:before="207"/>
              <w:ind w:left="407"/>
            </w:pPr>
            <w:r>
              <w:rPr>
                <w:spacing w:val="-2"/>
              </w:rPr>
              <w:t>205.00</w:t>
            </w:r>
          </w:p>
        </w:tc>
        <w:tc>
          <w:tcPr>
            <w:tcW w:w="1149" w:type="dxa"/>
            <w:vAlign w:val="top"/>
          </w:tcPr>
          <w:p w14:paraId="609D0217">
            <w:pPr>
              <w:pStyle w:val="6"/>
              <w:spacing w:before="207"/>
              <w:ind w:left="392"/>
            </w:pPr>
            <w:r>
              <w:rPr>
                <w:spacing w:val="-2"/>
              </w:rPr>
              <w:t>205.00</w:t>
            </w:r>
          </w:p>
        </w:tc>
        <w:tc>
          <w:tcPr>
            <w:tcW w:w="787" w:type="dxa"/>
            <w:vAlign w:val="top"/>
          </w:tcPr>
          <w:p w14:paraId="251F6CC2">
            <w:pPr>
              <w:rPr>
                <w:rFonts w:ascii="Arial"/>
                <w:sz w:val="21"/>
              </w:rPr>
            </w:pPr>
          </w:p>
        </w:tc>
        <w:tc>
          <w:tcPr>
            <w:tcW w:w="856" w:type="dxa"/>
            <w:vAlign w:val="top"/>
          </w:tcPr>
          <w:p w14:paraId="6522D45D">
            <w:pPr>
              <w:rPr>
                <w:rFonts w:ascii="Arial"/>
                <w:sz w:val="21"/>
              </w:rPr>
            </w:pPr>
          </w:p>
        </w:tc>
      </w:tr>
      <w:tr w14:paraId="3AA4C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465CCA78">
            <w:pPr>
              <w:rPr>
                <w:rFonts w:ascii="Arial"/>
                <w:sz w:val="21"/>
              </w:rPr>
            </w:pPr>
          </w:p>
        </w:tc>
        <w:tc>
          <w:tcPr>
            <w:tcW w:w="484" w:type="dxa"/>
            <w:vAlign w:val="top"/>
          </w:tcPr>
          <w:p w14:paraId="71197AF8">
            <w:pPr>
              <w:pStyle w:val="6"/>
              <w:spacing w:before="51" w:line="214" w:lineRule="auto"/>
              <w:ind w:left="153"/>
            </w:pPr>
            <w:r>
              <w:rPr>
                <w:spacing w:val="-13"/>
              </w:rPr>
              <w:t>12</w:t>
            </w:r>
          </w:p>
        </w:tc>
        <w:tc>
          <w:tcPr>
            <w:tcW w:w="1182" w:type="dxa"/>
            <w:vAlign w:val="top"/>
          </w:tcPr>
          <w:p w14:paraId="120048C0">
            <w:pPr>
              <w:rPr>
                <w:rFonts w:ascii="Arial"/>
                <w:sz w:val="21"/>
              </w:rPr>
            </w:pPr>
          </w:p>
        </w:tc>
        <w:tc>
          <w:tcPr>
            <w:tcW w:w="1982" w:type="dxa"/>
            <w:vAlign w:val="top"/>
          </w:tcPr>
          <w:p w14:paraId="2FB7AC6A">
            <w:pPr>
              <w:pStyle w:val="6"/>
              <w:spacing w:before="51" w:line="214" w:lineRule="auto"/>
              <w:ind w:left="113"/>
            </w:pPr>
            <w:r>
              <w:rPr>
                <w:spacing w:val="-1"/>
              </w:rPr>
              <w:t>十二、农林水支出</w:t>
            </w:r>
          </w:p>
        </w:tc>
        <w:tc>
          <w:tcPr>
            <w:tcW w:w="534" w:type="dxa"/>
            <w:vAlign w:val="top"/>
          </w:tcPr>
          <w:p w14:paraId="67D95855">
            <w:pPr>
              <w:pStyle w:val="6"/>
              <w:spacing w:before="51" w:line="214" w:lineRule="auto"/>
              <w:ind w:left="162"/>
            </w:pPr>
            <w:r>
              <w:rPr>
                <w:spacing w:val="-4"/>
              </w:rPr>
              <w:t>44</w:t>
            </w:r>
          </w:p>
        </w:tc>
        <w:tc>
          <w:tcPr>
            <w:tcW w:w="1165" w:type="dxa"/>
            <w:vAlign w:val="top"/>
          </w:tcPr>
          <w:p w14:paraId="2B3F6CC6">
            <w:pPr>
              <w:pStyle w:val="6"/>
              <w:spacing w:before="51" w:line="214" w:lineRule="auto"/>
              <w:ind w:left="200"/>
            </w:pPr>
            <w:r>
              <w:rPr>
                <w:spacing w:val="-4"/>
              </w:rPr>
              <w:t>1,867.05</w:t>
            </w:r>
          </w:p>
        </w:tc>
        <w:tc>
          <w:tcPr>
            <w:tcW w:w="1149" w:type="dxa"/>
            <w:vAlign w:val="top"/>
          </w:tcPr>
          <w:p w14:paraId="1B108BD1">
            <w:pPr>
              <w:pStyle w:val="6"/>
              <w:spacing w:before="51" w:line="214" w:lineRule="auto"/>
              <w:ind w:left="185"/>
            </w:pPr>
            <w:r>
              <w:rPr>
                <w:spacing w:val="-4"/>
              </w:rPr>
              <w:t>1,867.05</w:t>
            </w:r>
          </w:p>
        </w:tc>
        <w:tc>
          <w:tcPr>
            <w:tcW w:w="787" w:type="dxa"/>
            <w:vAlign w:val="top"/>
          </w:tcPr>
          <w:p w14:paraId="1D47A568">
            <w:pPr>
              <w:rPr>
                <w:rFonts w:ascii="Arial"/>
                <w:sz w:val="21"/>
              </w:rPr>
            </w:pPr>
          </w:p>
        </w:tc>
        <w:tc>
          <w:tcPr>
            <w:tcW w:w="856" w:type="dxa"/>
            <w:vAlign w:val="top"/>
          </w:tcPr>
          <w:p w14:paraId="4728F209">
            <w:pPr>
              <w:rPr>
                <w:rFonts w:ascii="Arial"/>
                <w:sz w:val="21"/>
              </w:rPr>
            </w:pPr>
          </w:p>
        </w:tc>
      </w:tr>
      <w:tr w14:paraId="470EF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77A0F37F">
            <w:pPr>
              <w:rPr>
                <w:rFonts w:ascii="Arial"/>
                <w:sz w:val="21"/>
              </w:rPr>
            </w:pPr>
          </w:p>
        </w:tc>
        <w:tc>
          <w:tcPr>
            <w:tcW w:w="484" w:type="dxa"/>
            <w:vAlign w:val="top"/>
          </w:tcPr>
          <w:p w14:paraId="66FCCB6A">
            <w:pPr>
              <w:pStyle w:val="6"/>
              <w:spacing w:before="207" w:line="241" w:lineRule="auto"/>
              <w:ind w:left="153"/>
            </w:pPr>
            <w:r>
              <w:rPr>
                <w:spacing w:val="-13"/>
              </w:rPr>
              <w:t>13</w:t>
            </w:r>
          </w:p>
        </w:tc>
        <w:tc>
          <w:tcPr>
            <w:tcW w:w="1182" w:type="dxa"/>
            <w:vAlign w:val="top"/>
          </w:tcPr>
          <w:p w14:paraId="216DA5EB">
            <w:pPr>
              <w:rPr>
                <w:rFonts w:ascii="Arial"/>
                <w:sz w:val="21"/>
              </w:rPr>
            </w:pPr>
          </w:p>
        </w:tc>
        <w:tc>
          <w:tcPr>
            <w:tcW w:w="1982" w:type="dxa"/>
            <w:vAlign w:val="top"/>
          </w:tcPr>
          <w:p w14:paraId="658746D9">
            <w:pPr>
              <w:pStyle w:val="6"/>
              <w:spacing w:before="51" w:line="238" w:lineRule="auto"/>
              <w:ind w:left="131" w:right="110" w:hanging="18"/>
            </w:pPr>
            <w:r>
              <w:rPr>
                <w:spacing w:val="-1"/>
              </w:rPr>
              <w:t>十三、交通运输支</w:t>
            </w:r>
            <w:r>
              <w:t xml:space="preserve"> 出</w:t>
            </w:r>
          </w:p>
        </w:tc>
        <w:tc>
          <w:tcPr>
            <w:tcW w:w="534" w:type="dxa"/>
            <w:vAlign w:val="top"/>
          </w:tcPr>
          <w:p w14:paraId="686C5560">
            <w:pPr>
              <w:pStyle w:val="6"/>
              <w:spacing w:before="207" w:line="241" w:lineRule="auto"/>
              <w:ind w:left="162"/>
            </w:pPr>
            <w:r>
              <w:rPr>
                <w:spacing w:val="-4"/>
              </w:rPr>
              <w:t>45</w:t>
            </w:r>
          </w:p>
        </w:tc>
        <w:tc>
          <w:tcPr>
            <w:tcW w:w="1165" w:type="dxa"/>
            <w:vAlign w:val="top"/>
          </w:tcPr>
          <w:p w14:paraId="21D36F3D">
            <w:pPr>
              <w:rPr>
                <w:rFonts w:ascii="Arial"/>
                <w:sz w:val="21"/>
              </w:rPr>
            </w:pPr>
          </w:p>
        </w:tc>
        <w:tc>
          <w:tcPr>
            <w:tcW w:w="1149" w:type="dxa"/>
            <w:vAlign w:val="top"/>
          </w:tcPr>
          <w:p w14:paraId="5D1DC361">
            <w:pPr>
              <w:rPr>
                <w:rFonts w:ascii="Arial"/>
                <w:sz w:val="21"/>
              </w:rPr>
            </w:pPr>
          </w:p>
        </w:tc>
        <w:tc>
          <w:tcPr>
            <w:tcW w:w="787" w:type="dxa"/>
            <w:vAlign w:val="top"/>
          </w:tcPr>
          <w:p w14:paraId="7F58D6FF">
            <w:pPr>
              <w:rPr>
                <w:rFonts w:ascii="Arial"/>
                <w:sz w:val="21"/>
              </w:rPr>
            </w:pPr>
          </w:p>
        </w:tc>
        <w:tc>
          <w:tcPr>
            <w:tcW w:w="856" w:type="dxa"/>
            <w:vAlign w:val="top"/>
          </w:tcPr>
          <w:p w14:paraId="5FB10DE6">
            <w:pPr>
              <w:rPr>
                <w:rFonts w:ascii="Arial"/>
                <w:sz w:val="21"/>
              </w:rPr>
            </w:pPr>
          </w:p>
        </w:tc>
      </w:tr>
      <w:tr w14:paraId="3CA2E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27" w:type="dxa"/>
            <w:vAlign w:val="top"/>
          </w:tcPr>
          <w:p w14:paraId="60953519">
            <w:pPr>
              <w:rPr>
                <w:rFonts w:ascii="Arial"/>
                <w:sz w:val="21"/>
              </w:rPr>
            </w:pPr>
          </w:p>
        </w:tc>
        <w:tc>
          <w:tcPr>
            <w:tcW w:w="484" w:type="dxa"/>
            <w:vAlign w:val="top"/>
          </w:tcPr>
          <w:p w14:paraId="2A6B7C12">
            <w:pPr>
              <w:pStyle w:val="6"/>
              <w:spacing w:before="50" w:line="217" w:lineRule="auto"/>
              <w:ind w:left="153"/>
            </w:pPr>
            <w:r>
              <w:rPr>
                <w:spacing w:val="-13"/>
              </w:rPr>
              <w:t>14</w:t>
            </w:r>
          </w:p>
        </w:tc>
        <w:tc>
          <w:tcPr>
            <w:tcW w:w="1182" w:type="dxa"/>
            <w:vAlign w:val="top"/>
          </w:tcPr>
          <w:p w14:paraId="1473B4F2">
            <w:pPr>
              <w:rPr>
                <w:rFonts w:ascii="Arial"/>
                <w:sz w:val="21"/>
              </w:rPr>
            </w:pPr>
          </w:p>
        </w:tc>
        <w:tc>
          <w:tcPr>
            <w:tcW w:w="1982" w:type="dxa"/>
            <w:vAlign w:val="top"/>
          </w:tcPr>
          <w:p w14:paraId="5297BD89">
            <w:pPr>
              <w:pStyle w:val="6"/>
              <w:spacing w:before="50" w:line="217" w:lineRule="auto"/>
              <w:ind w:left="113"/>
            </w:pPr>
            <w:r>
              <w:rPr>
                <w:spacing w:val="-1"/>
              </w:rPr>
              <w:t>十四、资源勘探工</w:t>
            </w:r>
          </w:p>
        </w:tc>
        <w:tc>
          <w:tcPr>
            <w:tcW w:w="534" w:type="dxa"/>
            <w:vAlign w:val="top"/>
          </w:tcPr>
          <w:p w14:paraId="1DE4B0E9">
            <w:pPr>
              <w:pStyle w:val="6"/>
              <w:spacing w:before="50" w:line="217" w:lineRule="auto"/>
              <w:ind w:left="162"/>
            </w:pPr>
            <w:r>
              <w:rPr>
                <w:spacing w:val="-4"/>
              </w:rPr>
              <w:t>46</w:t>
            </w:r>
          </w:p>
        </w:tc>
        <w:tc>
          <w:tcPr>
            <w:tcW w:w="1165" w:type="dxa"/>
            <w:vAlign w:val="top"/>
          </w:tcPr>
          <w:p w14:paraId="2BD0F145">
            <w:pPr>
              <w:pStyle w:val="6"/>
              <w:spacing w:before="50" w:line="217" w:lineRule="auto"/>
              <w:ind w:left="531"/>
            </w:pPr>
            <w:r>
              <w:rPr>
                <w:spacing w:val="-5"/>
              </w:rPr>
              <w:t>10.00</w:t>
            </w:r>
          </w:p>
        </w:tc>
        <w:tc>
          <w:tcPr>
            <w:tcW w:w="1149" w:type="dxa"/>
            <w:vAlign w:val="top"/>
          </w:tcPr>
          <w:p w14:paraId="02B932F2">
            <w:pPr>
              <w:pStyle w:val="6"/>
              <w:spacing w:before="50" w:line="217" w:lineRule="auto"/>
              <w:ind w:left="516"/>
            </w:pPr>
            <w:r>
              <w:rPr>
                <w:spacing w:val="-5"/>
              </w:rPr>
              <w:t>10.00</w:t>
            </w:r>
          </w:p>
        </w:tc>
        <w:tc>
          <w:tcPr>
            <w:tcW w:w="787" w:type="dxa"/>
            <w:vAlign w:val="top"/>
          </w:tcPr>
          <w:p w14:paraId="64E06A9A">
            <w:pPr>
              <w:rPr>
                <w:rFonts w:ascii="Arial"/>
                <w:sz w:val="21"/>
              </w:rPr>
            </w:pPr>
          </w:p>
        </w:tc>
        <w:tc>
          <w:tcPr>
            <w:tcW w:w="856" w:type="dxa"/>
            <w:vAlign w:val="top"/>
          </w:tcPr>
          <w:p w14:paraId="370E473A">
            <w:pPr>
              <w:rPr>
                <w:rFonts w:ascii="Arial"/>
                <w:sz w:val="21"/>
              </w:rPr>
            </w:pPr>
          </w:p>
        </w:tc>
      </w:tr>
    </w:tbl>
    <w:p w14:paraId="5690AF36">
      <w:pPr>
        <w:rPr>
          <w:rFonts w:ascii="Arial"/>
          <w:sz w:val="21"/>
        </w:rPr>
      </w:pPr>
    </w:p>
    <w:p w14:paraId="4360B501">
      <w:pPr>
        <w:rPr>
          <w:rFonts w:ascii="Arial" w:hAnsi="Arial" w:eastAsia="Arial" w:cs="Arial"/>
          <w:sz w:val="21"/>
          <w:szCs w:val="21"/>
        </w:rPr>
        <w:sectPr>
          <w:pgSz w:w="11906" w:h="16839"/>
          <w:pgMar w:top="1431" w:right="967" w:bottom="0" w:left="967" w:header="0" w:footer="0" w:gutter="0"/>
          <w:cols w:space="720" w:num="1"/>
        </w:sectPr>
      </w:pPr>
    </w:p>
    <w:p w14:paraId="3CA71620">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7"/>
        <w:gridCol w:w="484"/>
        <w:gridCol w:w="1182"/>
        <w:gridCol w:w="1982"/>
        <w:gridCol w:w="534"/>
        <w:gridCol w:w="1165"/>
        <w:gridCol w:w="1149"/>
        <w:gridCol w:w="787"/>
        <w:gridCol w:w="856"/>
      </w:tblGrid>
      <w:tr w14:paraId="34197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827" w:type="dxa"/>
            <w:tcBorders>
              <w:top w:val="nil"/>
            </w:tcBorders>
            <w:vAlign w:val="top"/>
          </w:tcPr>
          <w:p w14:paraId="0F6D531B">
            <w:pPr>
              <w:rPr>
                <w:rFonts w:ascii="Arial"/>
                <w:sz w:val="21"/>
              </w:rPr>
            </w:pPr>
          </w:p>
        </w:tc>
        <w:tc>
          <w:tcPr>
            <w:tcW w:w="484" w:type="dxa"/>
            <w:tcBorders>
              <w:top w:val="nil"/>
            </w:tcBorders>
            <w:vAlign w:val="top"/>
          </w:tcPr>
          <w:p w14:paraId="46BC1C0F">
            <w:pPr>
              <w:rPr>
                <w:rFonts w:ascii="Arial"/>
                <w:sz w:val="21"/>
              </w:rPr>
            </w:pPr>
          </w:p>
        </w:tc>
        <w:tc>
          <w:tcPr>
            <w:tcW w:w="1182" w:type="dxa"/>
            <w:tcBorders>
              <w:top w:val="nil"/>
            </w:tcBorders>
            <w:vAlign w:val="top"/>
          </w:tcPr>
          <w:p w14:paraId="042AEC5F">
            <w:pPr>
              <w:rPr>
                <w:rFonts w:ascii="Arial"/>
                <w:sz w:val="21"/>
              </w:rPr>
            </w:pPr>
          </w:p>
        </w:tc>
        <w:tc>
          <w:tcPr>
            <w:tcW w:w="1982" w:type="dxa"/>
            <w:tcBorders>
              <w:top w:val="nil"/>
            </w:tcBorders>
            <w:vAlign w:val="top"/>
          </w:tcPr>
          <w:p w14:paraId="5F825087">
            <w:pPr>
              <w:pStyle w:val="6"/>
              <w:spacing w:before="56" w:line="218" w:lineRule="auto"/>
              <w:ind w:left="112"/>
            </w:pPr>
            <w:r>
              <w:rPr>
                <w:spacing w:val="-1"/>
              </w:rPr>
              <w:t>业信息等支出</w:t>
            </w:r>
          </w:p>
        </w:tc>
        <w:tc>
          <w:tcPr>
            <w:tcW w:w="534" w:type="dxa"/>
            <w:tcBorders>
              <w:top w:val="nil"/>
            </w:tcBorders>
            <w:vAlign w:val="top"/>
          </w:tcPr>
          <w:p w14:paraId="28CB3C28">
            <w:pPr>
              <w:rPr>
                <w:rFonts w:ascii="Arial"/>
                <w:sz w:val="21"/>
              </w:rPr>
            </w:pPr>
          </w:p>
        </w:tc>
        <w:tc>
          <w:tcPr>
            <w:tcW w:w="1165" w:type="dxa"/>
            <w:tcBorders>
              <w:top w:val="nil"/>
            </w:tcBorders>
            <w:vAlign w:val="top"/>
          </w:tcPr>
          <w:p w14:paraId="38F1E8A9">
            <w:pPr>
              <w:rPr>
                <w:rFonts w:ascii="Arial"/>
                <w:sz w:val="21"/>
              </w:rPr>
            </w:pPr>
          </w:p>
        </w:tc>
        <w:tc>
          <w:tcPr>
            <w:tcW w:w="1149" w:type="dxa"/>
            <w:tcBorders>
              <w:top w:val="nil"/>
            </w:tcBorders>
            <w:vAlign w:val="top"/>
          </w:tcPr>
          <w:p w14:paraId="430983AF">
            <w:pPr>
              <w:rPr>
                <w:rFonts w:ascii="Arial"/>
                <w:sz w:val="21"/>
              </w:rPr>
            </w:pPr>
          </w:p>
        </w:tc>
        <w:tc>
          <w:tcPr>
            <w:tcW w:w="787" w:type="dxa"/>
            <w:tcBorders>
              <w:top w:val="nil"/>
            </w:tcBorders>
            <w:vAlign w:val="top"/>
          </w:tcPr>
          <w:p w14:paraId="44B06C7A">
            <w:pPr>
              <w:rPr>
                <w:rFonts w:ascii="Arial"/>
                <w:sz w:val="21"/>
              </w:rPr>
            </w:pPr>
          </w:p>
        </w:tc>
        <w:tc>
          <w:tcPr>
            <w:tcW w:w="856" w:type="dxa"/>
            <w:tcBorders>
              <w:top w:val="nil"/>
            </w:tcBorders>
            <w:vAlign w:val="top"/>
          </w:tcPr>
          <w:p w14:paraId="6CA083F4">
            <w:pPr>
              <w:rPr>
                <w:rFonts w:ascii="Arial"/>
                <w:sz w:val="21"/>
              </w:rPr>
            </w:pPr>
          </w:p>
        </w:tc>
      </w:tr>
      <w:tr w14:paraId="68786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5B3F7010">
            <w:pPr>
              <w:rPr>
                <w:rFonts w:ascii="Arial"/>
                <w:sz w:val="21"/>
              </w:rPr>
            </w:pPr>
          </w:p>
        </w:tc>
        <w:tc>
          <w:tcPr>
            <w:tcW w:w="484" w:type="dxa"/>
            <w:vAlign w:val="top"/>
          </w:tcPr>
          <w:p w14:paraId="66C38D81">
            <w:pPr>
              <w:pStyle w:val="6"/>
              <w:spacing w:before="202" w:line="241" w:lineRule="auto"/>
              <w:ind w:left="153"/>
            </w:pPr>
            <w:r>
              <w:rPr>
                <w:spacing w:val="-13"/>
              </w:rPr>
              <w:t>15</w:t>
            </w:r>
          </w:p>
        </w:tc>
        <w:tc>
          <w:tcPr>
            <w:tcW w:w="1182" w:type="dxa"/>
            <w:vAlign w:val="top"/>
          </w:tcPr>
          <w:p w14:paraId="2831C4B9">
            <w:pPr>
              <w:rPr>
                <w:rFonts w:ascii="Arial"/>
                <w:sz w:val="21"/>
              </w:rPr>
            </w:pPr>
          </w:p>
        </w:tc>
        <w:tc>
          <w:tcPr>
            <w:tcW w:w="1982" w:type="dxa"/>
            <w:vAlign w:val="top"/>
          </w:tcPr>
          <w:p w14:paraId="54EC7B78">
            <w:pPr>
              <w:pStyle w:val="6"/>
              <w:spacing w:before="47"/>
              <w:ind w:left="113" w:right="110"/>
            </w:pPr>
            <w:r>
              <w:rPr>
                <w:spacing w:val="-1"/>
              </w:rPr>
              <w:t>十五、商业服务业</w:t>
            </w:r>
            <w:r>
              <w:t xml:space="preserve"> </w:t>
            </w:r>
            <w:r>
              <w:rPr>
                <w:spacing w:val="-3"/>
              </w:rPr>
              <w:t>等支出</w:t>
            </w:r>
          </w:p>
        </w:tc>
        <w:tc>
          <w:tcPr>
            <w:tcW w:w="534" w:type="dxa"/>
            <w:vAlign w:val="top"/>
          </w:tcPr>
          <w:p w14:paraId="6BB02437">
            <w:pPr>
              <w:pStyle w:val="6"/>
              <w:spacing w:before="202" w:line="241" w:lineRule="auto"/>
              <w:ind w:left="162"/>
            </w:pPr>
            <w:r>
              <w:rPr>
                <w:spacing w:val="-4"/>
              </w:rPr>
              <w:t>47</w:t>
            </w:r>
          </w:p>
        </w:tc>
        <w:tc>
          <w:tcPr>
            <w:tcW w:w="1165" w:type="dxa"/>
            <w:vAlign w:val="top"/>
          </w:tcPr>
          <w:p w14:paraId="06689899">
            <w:pPr>
              <w:pStyle w:val="6"/>
              <w:spacing w:before="203"/>
              <w:ind w:left="519"/>
            </w:pPr>
            <w:r>
              <w:rPr>
                <w:spacing w:val="-3"/>
              </w:rPr>
              <w:t>30.00</w:t>
            </w:r>
          </w:p>
        </w:tc>
        <w:tc>
          <w:tcPr>
            <w:tcW w:w="1149" w:type="dxa"/>
            <w:vAlign w:val="top"/>
          </w:tcPr>
          <w:p w14:paraId="38354E6D">
            <w:pPr>
              <w:pStyle w:val="6"/>
              <w:spacing w:before="203"/>
              <w:ind w:left="504"/>
            </w:pPr>
            <w:r>
              <w:rPr>
                <w:spacing w:val="-3"/>
              </w:rPr>
              <w:t>30.00</w:t>
            </w:r>
          </w:p>
        </w:tc>
        <w:tc>
          <w:tcPr>
            <w:tcW w:w="787" w:type="dxa"/>
            <w:vAlign w:val="top"/>
          </w:tcPr>
          <w:p w14:paraId="06189418">
            <w:pPr>
              <w:rPr>
                <w:rFonts w:ascii="Arial"/>
                <w:sz w:val="21"/>
              </w:rPr>
            </w:pPr>
          </w:p>
        </w:tc>
        <w:tc>
          <w:tcPr>
            <w:tcW w:w="856" w:type="dxa"/>
            <w:vAlign w:val="top"/>
          </w:tcPr>
          <w:p w14:paraId="188A9CBE">
            <w:pPr>
              <w:rPr>
                <w:rFonts w:ascii="Arial"/>
                <w:sz w:val="21"/>
              </w:rPr>
            </w:pPr>
          </w:p>
        </w:tc>
      </w:tr>
      <w:tr w14:paraId="574B7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155454A9">
            <w:pPr>
              <w:rPr>
                <w:rFonts w:ascii="Arial"/>
                <w:sz w:val="21"/>
              </w:rPr>
            </w:pPr>
          </w:p>
        </w:tc>
        <w:tc>
          <w:tcPr>
            <w:tcW w:w="484" w:type="dxa"/>
            <w:vAlign w:val="top"/>
          </w:tcPr>
          <w:p w14:paraId="4454304F">
            <w:pPr>
              <w:pStyle w:val="6"/>
              <w:spacing w:before="46" w:line="219" w:lineRule="auto"/>
              <w:ind w:left="153"/>
            </w:pPr>
            <w:r>
              <w:rPr>
                <w:spacing w:val="-13"/>
              </w:rPr>
              <w:t>16</w:t>
            </w:r>
          </w:p>
        </w:tc>
        <w:tc>
          <w:tcPr>
            <w:tcW w:w="1182" w:type="dxa"/>
            <w:vAlign w:val="top"/>
          </w:tcPr>
          <w:p w14:paraId="0A0056EA">
            <w:pPr>
              <w:rPr>
                <w:rFonts w:ascii="Arial"/>
                <w:sz w:val="21"/>
              </w:rPr>
            </w:pPr>
          </w:p>
        </w:tc>
        <w:tc>
          <w:tcPr>
            <w:tcW w:w="1982" w:type="dxa"/>
            <w:vAlign w:val="top"/>
          </w:tcPr>
          <w:p w14:paraId="48614D09">
            <w:pPr>
              <w:pStyle w:val="6"/>
              <w:spacing w:before="46" w:line="219" w:lineRule="auto"/>
              <w:ind w:left="113"/>
            </w:pPr>
            <w:r>
              <w:rPr>
                <w:spacing w:val="-2"/>
              </w:rPr>
              <w:t>十六、金融支出</w:t>
            </w:r>
          </w:p>
        </w:tc>
        <w:tc>
          <w:tcPr>
            <w:tcW w:w="534" w:type="dxa"/>
            <w:vAlign w:val="top"/>
          </w:tcPr>
          <w:p w14:paraId="7777424A">
            <w:pPr>
              <w:pStyle w:val="6"/>
              <w:spacing w:before="46" w:line="219" w:lineRule="auto"/>
              <w:ind w:left="162"/>
            </w:pPr>
            <w:r>
              <w:rPr>
                <w:spacing w:val="-4"/>
              </w:rPr>
              <w:t>48</w:t>
            </w:r>
          </w:p>
        </w:tc>
        <w:tc>
          <w:tcPr>
            <w:tcW w:w="1165" w:type="dxa"/>
            <w:vAlign w:val="top"/>
          </w:tcPr>
          <w:p w14:paraId="711A03D6">
            <w:pPr>
              <w:rPr>
                <w:rFonts w:ascii="Arial"/>
                <w:sz w:val="21"/>
              </w:rPr>
            </w:pPr>
          </w:p>
        </w:tc>
        <w:tc>
          <w:tcPr>
            <w:tcW w:w="1149" w:type="dxa"/>
            <w:vAlign w:val="top"/>
          </w:tcPr>
          <w:p w14:paraId="5EFF395F">
            <w:pPr>
              <w:rPr>
                <w:rFonts w:ascii="Arial"/>
                <w:sz w:val="21"/>
              </w:rPr>
            </w:pPr>
          </w:p>
        </w:tc>
        <w:tc>
          <w:tcPr>
            <w:tcW w:w="787" w:type="dxa"/>
            <w:vAlign w:val="top"/>
          </w:tcPr>
          <w:p w14:paraId="495FBC3D">
            <w:pPr>
              <w:rPr>
                <w:rFonts w:ascii="Arial"/>
                <w:sz w:val="21"/>
              </w:rPr>
            </w:pPr>
          </w:p>
        </w:tc>
        <w:tc>
          <w:tcPr>
            <w:tcW w:w="856" w:type="dxa"/>
            <w:vAlign w:val="top"/>
          </w:tcPr>
          <w:p w14:paraId="25E9BE97">
            <w:pPr>
              <w:rPr>
                <w:rFonts w:ascii="Arial"/>
                <w:sz w:val="21"/>
              </w:rPr>
            </w:pPr>
          </w:p>
        </w:tc>
      </w:tr>
      <w:tr w14:paraId="01FAA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27" w:type="dxa"/>
            <w:vAlign w:val="top"/>
          </w:tcPr>
          <w:p w14:paraId="467195E2">
            <w:pPr>
              <w:rPr>
                <w:rFonts w:ascii="Arial"/>
                <w:sz w:val="21"/>
              </w:rPr>
            </w:pPr>
          </w:p>
        </w:tc>
        <w:tc>
          <w:tcPr>
            <w:tcW w:w="484" w:type="dxa"/>
            <w:vAlign w:val="top"/>
          </w:tcPr>
          <w:p w14:paraId="2E260797">
            <w:pPr>
              <w:pStyle w:val="6"/>
              <w:spacing w:before="204" w:line="241" w:lineRule="auto"/>
              <w:ind w:left="153"/>
            </w:pPr>
            <w:r>
              <w:rPr>
                <w:spacing w:val="-13"/>
              </w:rPr>
              <w:t>17</w:t>
            </w:r>
          </w:p>
        </w:tc>
        <w:tc>
          <w:tcPr>
            <w:tcW w:w="1182" w:type="dxa"/>
            <w:vAlign w:val="top"/>
          </w:tcPr>
          <w:p w14:paraId="4CE49B38">
            <w:pPr>
              <w:rPr>
                <w:rFonts w:ascii="Arial"/>
                <w:sz w:val="21"/>
              </w:rPr>
            </w:pPr>
          </w:p>
        </w:tc>
        <w:tc>
          <w:tcPr>
            <w:tcW w:w="1982" w:type="dxa"/>
            <w:vAlign w:val="top"/>
          </w:tcPr>
          <w:p w14:paraId="4B04CDEA">
            <w:pPr>
              <w:pStyle w:val="6"/>
              <w:spacing w:before="48" w:line="239" w:lineRule="auto"/>
              <w:ind w:left="128" w:right="110" w:hanging="15"/>
            </w:pPr>
            <w:r>
              <w:rPr>
                <w:spacing w:val="-1"/>
              </w:rPr>
              <w:t>十七、援助其他地</w:t>
            </w:r>
            <w:r>
              <w:t xml:space="preserve"> </w:t>
            </w:r>
            <w:r>
              <w:rPr>
                <w:spacing w:val="-8"/>
              </w:rPr>
              <w:t>区支出</w:t>
            </w:r>
          </w:p>
        </w:tc>
        <w:tc>
          <w:tcPr>
            <w:tcW w:w="534" w:type="dxa"/>
            <w:vAlign w:val="top"/>
          </w:tcPr>
          <w:p w14:paraId="7616FA3D">
            <w:pPr>
              <w:pStyle w:val="6"/>
              <w:spacing w:before="204" w:line="241" w:lineRule="auto"/>
              <w:ind w:left="162"/>
            </w:pPr>
            <w:r>
              <w:rPr>
                <w:spacing w:val="-4"/>
              </w:rPr>
              <w:t>49</w:t>
            </w:r>
          </w:p>
        </w:tc>
        <w:tc>
          <w:tcPr>
            <w:tcW w:w="1165" w:type="dxa"/>
            <w:vAlign w:val="top"/>
          </w:tcPr>
          <w:p w14:paraId="63B25B1D">
            <w:pPr>
              <w:rPr>
                <w:rFonts w:ascii="Arial"/>
                <w:sz w:val="21"/>
              </w:rPr>
            </w:pPr>
          </w:p>
        </w:tc>
        <w:tc>
          <w:tcPr>
            <w:tcW w:w="1149" w:type="dxa"/>
            <w:vAlign w:val="top"/>
          </w:tcPr>
          <w:p w14:paraId="5CEF0183">
            <w:pPr>
              <w:rPr>
                <w:rFonts w:ascii="Arial"/>
                <w:sz w:val="21"/>
              </w:rPr>
            </w:pPr>
          </w:p>
        </w:tc>
        <w:tc>
          <w:tcPr>
            <w:tcW w:w="787" w:type="dxa"/>
            <w:vAlign w:val="top"/>
          </w:tcPr>
          <w:p w14:paraId="025D1644">
            <w:pPr>
              <w:rPr>
                <w:rFonts w:ascii="Arial"/>
                <w:sz w:val="21"/>
              </w:rPr>
            </w:pPr>
          </w:p>
        </w:tc>
        <w:tc>
          <w:tcPr>
            <w:tcW w:w="856" w:type="dxa"/>
            <w:vAlign w:val="top"/>
          </w:tcPr>
          <w:p w14:paraId="0051888D">
            <w:pPr>
              <w:rPr>
                <w:rFonts w:ascii="Arial"/>
                <w:sz w:val="21"/>
              </w:rPr>
            </w:pPr>
          </w:p>
        </w:tc>
      </w:tr>
      <w:tr w14:paraId="19FB2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22224F47">
            <w:pPr>
              <w:rPr>
                <w:rFonts w:ascii="Arial"/>
                <w:sz w:val="21"/>
              </w:rPr>
            </w:pPr>
          </w:p>
        </w:tc>
        <w:tc>
          <w:tcPr>
            <w:tcW w:w="484" w:type="dxa"/>
            <w:vAlign w:val="top"/>
          </w:tcPr>
          <w:p w14:paraId="5B582DF9">
            <w:pPr>
              <w:pStyle w:val="6"/>
              <w:spacing w:before="204" w:line="241" w:lineRule="auto"/>
              <w:ind w:left="153"/>
            </w:pPr>
            <w:r>
              <w:rPr>
                <w:spacing w:val="-13"/>
              </w:rPr>
              <w:t>18</w:t>
            </w:r>
          </w:p>
        </w:tc>
        <w:tc>
          <w:tcPr>
            <w:tcW w:w="1182" w:type="dxa"/>
            <w:vAlign w:val="top"/>
          </w:tcPr>
          <w:p w14:paraId="0BDB6395">
            <w:pPr>
              <w:rPr>
                <w:rFonts w:ascii="Arial"/>
                <w:sz w:val="21"/>
              </w:rPr>
            </w:pPr>
          </w:p>
        </w:tc>
        <w:tc>
          <w:tcPr>
            <w:tcW w:w="1982" w:type="dxa"/>
            <w:vAlign w:val="top"/>
          </w:tcPr>
          <w:p w14:paraId="4811EB0C">
            <w:pPr>
              <w:pStyle w:val="6"/>
              <w:spacing w:before="49" w:line="239" w:lineRule="auto"/>
              <w:ind w:left="113" w:right="110"/>
            </w:pPr>
            <w:r>
              <w:rPr>
                <w:spacing w:val="-7"/>
              </w:rPr>
              <w:t>十八、</w:t>
            </w:r>
            <w:r>
              <w:rPr>
                <w:spacing w:val="-63"/>
              </w:rPr>
              <w:t xml:space="preserve"> </w:t>
            </w:r>
            <w:r>
              <w:rPr>
                <w:spacing w:val="-7"/>
              </w:rPr>
              <w:t>自然资源海</w:t>
            </w:r>
            <w:r>
              <w:t xml:space="preserve"> </w:t>
            </w:r>
            <w:r>
              <w:rPr>
                <w:spacing w:val="-2"/>
              </w:rPr>
              <w:t>洋气象等支出</w:t>
            </w:r>
          </w:p>
        </w:tc>
        <w:tc>
          <w:tcPr>
            <w:tcW w:w="534" w:type="dxa"/>
            <w:vAlign w:val="top"/>
          </w:tcPr>
          <w:p w14:paraId="79A74258">
            <w:pPr>
              <w:pStyle w:val="6"/>
              <w:spacing w:before="204" w:line="241" w:lineRule="auto"/>
              <w:ind w:left="168"/>
            </w:pPr>
            <w:r>
              <w:rPr>
                <w:spacing w:val="-7"/>
              </w:rPr>
              <w:t>50</w:t>
            </w:r>
          </w:p>
        </w:tc>
        <w:tc>
          <w:tcPr>
            <w:tcW w:w="1165" w:type="dxa"/>
            <w:vAlign w:val="top"/>
          </w:tcPr>
          <w:p w14:paraId="2B5B0B05">
            <w:pPr>
              <w:rPr>
                <w:rFonts w:ascii="Arial"/>
                <w:sz w:val="21"/>
              </w:rPr>
            </w:pPr>
          </w:p>
        </w:tc>
        <w:tc>
          <w:tcPr>
            <w:tcW w:w="1149" w:type="dxa"/>
            <w:vAlign w:val="top"/>
          </w:tcPr>
          <w:p w14:paraId="49CB2169">
            <w:pPr>
              <w:rPr>
                <w:rFonts w:ascii="Arial"/>
                <w:sz w:val="21"/>
              </w:rPr>
            </w:pPr>
          </w:p>
        </w:tc>
        <w:tc>
          <w:tcPr>
            <w:tcW w:w="787" w:type="dxa"/>
            <w:vAlign w:val="top"/>
          </w:tcPr>
          <w:p w14:paraId="137C9A8D">
            <w:pPr>
              <w:rPr>
                <w:rFonts w:ascii="Arial"/>
                <w:sz w:val="21"/>
              </w:rPr>
            </w:pPr>
          </w:p>
        </w:tc>
        <w:tc>
          <w:tcPr>
            <w:tcW w:w="856" w:type="dxa"/>
            <w:vAlign w:val="top"/>
          </w:tcPr>
          <w:p w14:paraId="2003D613">
            <w:pPr>
              <w:rPr>
                <w:rFonts w:ascii="Arial"/>
                <w:sz w:val="21"/>
              </w:rPr>
            </w:pPr>
          </w:p>
        </w:tc>
      </w:tr>
      <w:tr w14:paraId="6BF47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27" w:type="dxa"/>
            <w:vAlign w:val="top"/>
          </w:tcPr>
          <w:p w14:paraId="4889E6D4">
            <w:pPr>
              <w:rPr>
                <w:rFonts w:ascii="Arial"/>
                <w:sz w:val="21"/>
              </w:rPr>
            </w:pPr>
          </w:p>
        </w:tc>
        <w:tc>
          <w:tcPr>
            <w:tcW w:w="484" w:type="dxa"/>
            <w:vAlign w:val="top"/>
          </w:tcPr>
          <w:p w14:paraId="45718FC5">
            <w:pPr>
              <w:pStyle w:val="6"/>
              <w:spacing w:before="204" w:line="241" w:lineRule="auto"/>
              <w:ind w:left="153"/>
            </w:pPr>
            <w:r>
              <w:rPr>
                <w:spacing w:val="-13"/>
              </w:rPr>
              <w:t>19</w:t>
            </w:r>
          </w:p>
        </w:tc>
        <w:tc>
          <w:tcPr>
            <w:tcW w:w="1182" w:type="dxa"/>
            <w:vAlign w:val="top"/>
          </w:tcPr>
          <w:p w14:paraId="1799661F">
            <w:pPr>
              <w:rPr>
                <w:rFonts w:ascii="Arial"/>
                <w:sz w:val="21"/>
              </w:rPr>
            </w:pPr>
          </w:p>
        </w:tc>
        <w:tc>
          <w:tcPr>
            <w:tcW w:w="1982" w:type="dxa"/>
            <w:vAlign w:val="top"/>
          </w:tcPr>
          <w:p w14:paraId="1F095316">
            <w:pPr>
              <w:pStyle w:val="6"/>
              <w:spacing w:before="48" w:line="239" w:lineRule="auto"/>
              <w:ind w:left="131" w:right="110" w:hanging="18"/>
            </w:pPr>
            <w:r>
              <w:rPr>
                <w:spacing w:val="-1"/>
              </w:rPr>
              <w:t>十九、住房保障支</w:t>
            </w:r>
            <w:r>
              <w:t xml:space="preserve"> 出</w:t>
            </w:r>
          </w:p>
        </w:tc>
        <w:tc>
          <w:tcPr>
            <w:tcW w:w="534" w:type="dxa"/>
            <w:vAlign w:val="top"/>
          </w:tcPr>
          <w:p w14:paraId="342C30F3">
            <w:pPr>
              <w:pStyle w:val="6"/>
              <w:spacing w:before="204" w:line="241" w:lineRule="auto"/>
              <w:ind w:left="168"/>
            </w:pPr>
            <w:r>
              <w:rPr>
                <w:spacing w:val="-7"/>
              </w:rPr>
              <w:t>51</w:t>
            </w:r>
          </w:p>
        </w:tc>
        <w:tc>
          <w:tcPr>
            <w:tcW w:w="1165" w:type="dxa"/>
            <w:vAlign w:val="top"/>
          </w:tcPr>
          <w:p w14:paraId="2DFEB762">
            <w:pPr>
              <w:rPr>
                <w:rFonts w:ascii="Arial"/>
                <w:sz w:val="21"/>
              </w:rPr>
            </w:pPr>
          </w:p>
        </w:tc>
        <w:tc>
          <w:tcPr>
            <w:tcW w:w="1149" w:type="dxa"/>
            <w:vAlign w:val="top"/>
          </w:tcPr>
          <w:p w14:paraId="16F43390">
            <w:pPr>
              <w:rPr>
                <w:rFonts w:ascii="Arial"/>
                <w:sz w:val="21"/>
              </w:rPr>
            </w:pPr>
          </w:p>
        </w:tc>
        <w:tc>
          <w:tcPr>
            <w:tcW w:w="787" w:type="dxa"/>
            <w:vAlign w:val="top"/>
          </w:tcPr>
          <w:p w14:paraId="57F9F8B4">
            <w:pPr>
              <w:rPr>
                <w:rFonts w:ascii="Arial"/>
                <w:sz w:val="21"/>
              </w:rPr>
            </w:pPr>
          </w:p>
        </w:tc>
        <w:tc>
          <w:tcPr>
            <w:tcW w:w="856" w:type="dxa"/>
            <w:vAlign w:val="top"/>
          </w:tcPr>
          <w:p w14:paraId="47C0A6D0">
            <w:pPr>
              <w:rPr>
                <w:rFonts w:ascii="Arial"/>
                <w:sz w:val="21"/>
              </w:rPr>
            </w:pPr>
          </w:p>
        </w:tc>
      </w:tr>
      <w:tr w14:paraId="122F4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25FC4966">
            <w:pPr>
              <w:rPr>
                <w:rFonts w:ascii="Arial"/>
                <w:sz w:val="21"/>
              </w:rPr>
            </w:pPr>
          </w:p>
        </w:tc>
        <w:tc>
          <w:tcPr>
            <w:tcW w:w="484" w:type="dxa"/>
            <w:vAlign w:val="top"/>
          </w:tcPr>
          <w:p w14:paraId="210860BC">
            <w:pPr>
              <w:pStyle w:val="6"/>
              <w:spacing w:before="205" w:line="241" w:lineRule="auto"/>
              <w:ind w:left="140"/>
            </w:pPr>
            <w:r>
              <w:rPr>
                <w:spacing w:val="-6"/>
              </w:rPr>
              <w:t>20</w:t>
            </w:r>
          </w:p>
        </w:tc>
        <w:tc>
          <w:tcPr>
            <w:tcW w:w="1182" w:type="dxa"/>
            <w:vAlign w:val="top"/>
          </w:tcPr>
          <w:p w14:paraId="36D89E3B">
            <w:pPr>
              <w:rPr>
                <w:rFonts w:ascii="Arial"/>
                <w:sz w:val="21"/>
              </w:rPr>
            </w:pPr>
          </w:p>
        </w:tc>
        <w:tc>
          <w:tcPr>
            <w:tcW w:w="1982" w:type="dxa"/>
            <w:vAlign w:val="top"/>
          </w:tcPr>
          <w:p w14:paraId="582DD6DD">
            <w:pPr>
              <w:pStyle w:val="6"/>
              <w:spacing w:before="49" w:line="239" w:lineRule="auto"/>
              <w:ind w:left="115" w:right="110"/>
            </w:pPr>
            <w:r>
              <w:rPr>
                <w:spacing w:val="-2"/>
              </w:rPr>
              <w:t>二十、粮油物资储</w:t>
            </w:r>
            <w:r>
              <w:rPr>
                <w:spacing w:val="4"/>
              </w:rPr>
              <w:t xml:space="preserve"> </w:t>
            </w:r>
            <w:r>
              <w:rPr>
                <w:spacing w:val="-4"/>
              </w:rPr>
              <w:t>备支出</w:t>
            </w:r>
          </w:p>
        </w:tc>
        <w:tc>
          <w:tcPr>
            <w:tcW w:w="534" w:type="dxa"/>
            <w:vAlign w:val="top"/>
          </w:tcPr>
          <w:p w14:paraId="386C73A3">
            <w:pPr>
              <w:pStyle w:val="6"/>
              <w:spacing w:before="205" w:line="241" w:lineRule="auto"/>
              <w:ind w:left="168"/>
            </w:pPr>
            <w:r>
              <w:rPr>
                <w:spacing w:val="-7"/>
              </w:rPr>
              <w:t>52</w:t>
            </w:r>
          </w:p>
        </w:tc>
        <w:tc>
          <w:tcPr>
            <w:tcW w:w="1165" w:type="dxa"/>
            <w:vAlign w:val="top"/>
          </w:tcPr>
          <w:p w14:paraId="2AA56264">
            <w:pPr>
              <w:rPr>
                <w:rFonts w:ascii="Arial"/>
                <w:sz w:val="21"/>
              </w:rPr>
            </w:pPr>
          </w:p>
        </w:tc>
        <w:tc>
          <w:tcPr>
            <w:tcW w:w="1149" w:type="dxa"/>
            <w:vAlign w:val="top"/>
          </w:tcPr>
          <w:p w14:paraId="1D550111">
            <w:pPr>
              <w:rPr>
                <w:rFonts w:ascii="Arial"/>
                <w:sz w:val="21"/>
              </w:rPr>
            </w:pPr>
          </w:p>
        </w:tc>
        <w:tc>
          <w:tcPr>
            <w:tcW w:w="787" w:type="dxa"/>
            <w:vAlign w:val="top"/>
          </w:tcPr>
          <w:p w14:paraId="224A2D73">
            <w:pPr>
              <w:rPr>
                <w:rFonts w:ascii="Arial"/>
                <w:sz w:val="21"/>
              </w:rPr>
            </w:pPr>
          </w:p>
        </w:tc>
        <w:tc>
          <w:tcPr>
            <w:tcW w:w="856" w:type="dxa"/>
            <w:vAlign w:val="top"/>
          </w:tcPr>
          <w:p w14:paraId="105C7670">
            <w:pPr>
              <w:rPr>
                <w:rFonts w:ascii="Arial"/>
                <w:sz w:val="21"/>
              </w:rPr>
            </w:pPr>
          </w:p>
        </w:tc>
      </w:tr>
      <w:tr w14:paraId="4A7F6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4D01CCF2">
            <w:pPr>
              <w:rPr>
                <w:rFonts w:ascii="Arial"/>
                <w:sz w:val="21"/>
              </w:rPr>
            </w:pPr>
          </w:p>
        </w:tc>
        <w:tc>
          <w:tcPr>
            <w:tcW w:w="484" w:type="dxa"/>
            <w:vAlign w:val="top"/>
          </w:tcPr>
          <w:p w14:paraId="3A6070DF">
            <w:pPr>
              <w:pStyle w:val="6"/>
              <w:spacing w:before="204" w:line="289" w:lineRule="exact"/>
              <w:ind w:left="140"/>
            </w:pPr>
            <w:r>
              <w:rPr>
                <w:spacing w:val="-6"/>
                <w:position w:val="1"/>
              </w:rPr>
              <w:t>21</w:t>
            </w:r>
          </w:p>
        </w:tc>
        <w:tc>
          <w:tcPr>
            <w:tcW w:w="1182" w:type="dxa"/>
            <w:vAlign w:val="top"/>
          </w:tcPr>
          <w:p w14:paraId="718108D6">
            <w:pPr>
              <w:rPr>
                <w:rFonts w:ascii="Arial"/>
                <w:sz w:val="21"/>
              </w:rPr>
            </w:pPr>
          </w:p>
        </w:tc>
        <w:tc>
          <w:tcPr>
            <w:tcW w:w="1982" w:type="dxa"/>
            <w:vAlign w:val="top"/>
          </w:tcPr>
          <w:p w14:paraId="190B7D2F">
            <w:pPr>
              <w:pStyle w:val="6"/>
              <w:spacing w:before="49" w:line="239" w:lineRule="auto"/>
              <w:ind w:left="114" w:right="110" w:firstLine="1"/>
            </w:pPr>
            <w:r>
              <w:rPr>
                <w:spacing w:val="-2"/>
              </w:rPr>
              <w:t>二十一、国有资本</w:t>
            </w:r>
            <w:r>
              <w:rPr>
                <w:spacing w:val="4"/>
              </w:rPr>
              <w:t xml:space="preserve"> </w:t>
            </w:r>
            <w:r>
              <w:rPr>
                <w:spacing w:val="-2"/>
              </w:rPr>
              <w:t>经营预算支出</w:t>
            </w:r>
          </w:p>
        </w:tc>
        <w:tc>
          <w:tcPr>
            <w:tcW w:w="534" w:type="dxa"/>
            <w:vAlign w:val="top"/>
          </w:tcPr>
          <w:p w14:paraId="2E7284E7">
            <w:pPr>
              <w:pStyle w:val="6"/>
              <w:spacing w:before="204" w:line="241" w:lineRule="auto"/>
              <w:ind w:left="168"/>
            </w:pPr>
            <w:r>
              <w:rPr>
                <w:spacing w:val="-7"/>
              </w:rPr>
              <w:t>53</w:t>
            </w:r>
          </w:p>
        </w:tc>
        <w:tc>
          <w:tcPr>
            <w:tcW w:w="1165" w:type="dxa"/>
            <w:vAlign w:val="top"/>
          </w:tcPr>
          <w:p w14:paraId="5C2162DF">
            <w:pPr>
              <w:rPr>
                <w:rFonts w:ascii="Arial"/>
                <w:sz w:val="21"/>
              </w:rPr>
            </w:pPr>
          </w:p>
        </w:tc>
        <w:tc>
          <w:tcPr>
            <w:tcW w:w="1149" w:type="dxa"/>
            <w:vAlign w:val="top"/>
          </w:tcPr>
          <w:p w14:paraId="0905C270">
            <w:pPr>
              <w:rPr>
                <w:rFonts w:ascii="Arial"/>
                <w:sz w:val="21"/>
              </w:rPr>
            </w:pPr>
          </w:p>
        </w:tc>
        <w:tc>
          <w:tcPr>
            <w:tcW w:w="787" w:type="dxa"/>
            <w:vAlign w:val="top"/>
          </w:tcPr>
          <w:p w14:paraId="5E97DB51">
            <w:pPr>
              <w:rPr>
                <w:rFonts w:ascii="Arial"/>
                <w:sz w:val="21"/>
              </w:rPr>
            </w:pPr>
          </w:p>
        </w:tc>
        <w:tc>
          <w:tcPr>
            <w:tcW w:w="856" w:type="dxa"/>
            <w:vAlign w:val="top"/>
          </w:tcPr>
          <w:p w14:paraId="617DD32F">
            <w:pPr>
              <w:rPr>
                <w:rFonts w:ascii="Arial"/>
                <w:sz w:val="21"/>
              </w:rPr>
            </w:pPr>
          </w:p>
        </w:tc>
      </w:tr>
      <w:tr w14:paraId="6259C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27" w:type="dxa"/>
            <w:vAlign w:val="top"/>
          </w:tcPr>
          <w:p w14:paraId="79A8F931">
            <w:pPr>
              <w:rPr>
                <w:rFonts w:ascii="Arial"/>
                <w:sz w:val="21"/>
              </w:rPr>
            </w:pPr>
          </w:p>
        </w:tc>
        <w:tc>
          <w:tcPr>
            <w:tcW w:w="484" w:type="dxa"/>
            <w:vAlign w:val="top"/>
          </w:tcPr>
          <w:p w14:paraId="427E9F72">
            <w:pPr>
              <w:pStyle w:val="6"/>
              <w:spacing w:before="204" w:line="289" w:lineRule="exact"/>
              <w:ind w:left="140"/>
            </w:pPr>
            <w:r>
              <w:rPr>
                <w:spacing w:val="-6"/>
                <w:position w:val="1"/>
              </w:rPr>
              <w:t>22</w:t>
            </w:r>
          </w:p>
        </w:tc>
        <w:tc>
          <w:tcPr>
            <w:tcW w:w="1182" w:type="dxa"/>
            <w:vAlign w:val="top"/>
          </w:tcPr>
          <w:p w14:paraId="797B6CD6">
            <w:pPr>
              <w:rPr>
                <w:rFonts w:ascii="Arial"/>
                <w:sz w:val="21"/>
              </w:rPr>
            </w:pPr>
          </w:p>
        </w:tc>
        <w:tc>
          <w:tcPr>
            <w:tcW w:w="1982" w:type="dxa"/>
            <w:vAlign w:val="top"/>
          </w:tcPr>
          <w:p w14:paraId="5AE6D3B9">
            <w:pPr>
              <w:pStyle w:val="6"/>
              <w:spacing w:before="48" w:line="239" w:lineRule="auto"/>
              <w:ind w:left="112" w:right="110" w:firstLine="4"/>
            </w:pPr>
            <w:r>
              <w:rPr>
                <w:spacing w:val="-2"/>
              </w:rPr>
              <w:t>二十二、灾害防治</w:t>
            </w:r>
            <w:r>
              <w:rPr>
                <w:spacing w:val="4"/>
              </w:rPr>
              <w:t xml:space="preserve"> </w:t>
            </w:r>
            <w:r>
              <w:rPr>
                <w:spacing w:val="-1"/>
              </w:rPr>
              <w:t>及应急管理支出</w:t>
            </w:r>
          </w:p>
        </w:tc>
        <w:tc>
          <w:tcPr>
            <w:tcW w:w="534" w:type="dxa"/>
            <w:vAlign w:val="top"/>
          </w:tcPr>
          <w:p w14:paraId="3E9B0F24">
            <w:pPr>
              <w:pStyle w:val="6"/>
              <w:spacing w:before="204" w:line="241" w:lineRule="auto"/>
              <w:ind w:left="168"/>
            </w:pPr>
            <w:r>
              <w:rPr>
                <w:spacing w:val="-7"/>
              </w:rPr>
              <w:t>54</w:t>
            </w:r>
          </w:p>
        </w:tc>
        <w:tc>
          <w:tcPr>
            <w:tcW w:w="1165" w:type="dxa"/>
            <w:vAlign w:val="top"/>
          </w:tcPr>
          <w:p w14:paraId="59FBDC80">
            <w:pPr>
              <w:pStyle w:val="6"/>
              <w:spacing w:before="204"/>
              <w:ind w:left="519"/>
            </w:pPr>
            <w:r>
              <w:rPr>
                <w:spacing w:val="-3"/>
              </w:rPr>
              <w:t>52.00</w:t>
            </w:r>
          </w:p>
        </w:tc>
        <w:tc>
          <w:tcPr>
            <w:tcW w:w="1149" w:type="dxa"/>
            <w:vAlign w:val="top"/>
          </w:tcPr>
          <w:p w14:paraId="5B196FC2">
            <w:pPr>
              <w:pStyle w:val="6"/>
              <w:spacing w:before="204"/>
              <w:ind w:left="504"/>
            </w:pPr>
            <w:r>
              <w:rPr>
                <w:spacing w:val="-3"/>
              </w:rPr>
              <w:t>52.00</w:t>
            </w:r>
          </w:p>
        </w:tc>
        <w:tc>
          <w:tcPr>
            <w:tcW w:w="787" w:type="dxa"/>
            <w:vAlign w:val="top"/>
          </w:tcPr>
          <w:p w14:paraId="2B7A8FC6">
            <w:pPr>
              <w:rPr>
                <w:rFonts w:ascii="Arial"/>
                <w:sz w:val="21"/>
              </w:rPr>
            </w:pPr>
          </w:p>
        </w:tc>
        <w:tc>
          <w:tcPr>
            <w:tcW w:w="856" w:type="dxa"/>
            <w:vAlign w:val="top"/>
          </w:tcPr>
          <w:p w14:paraId="3807877A">
            <w:pPr>
              <w:rPr>
                <w:rFonts w:ascii="Arial"/>
                <w:sz w:val="21"/>
              </w:rPr>
            </w:pPr>
          </w:p>
        </w:tc>
      </w:tr>
      <w:tr w14:paraId="0DA6B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467BAFDD">
            <w:pPr>
              <w:rPr>
                <w:rFonts w:ascii="Arial"/>
                <w:sz w:val="21"/>
              </w:rPr>
            </w:pPr>
          </w:p>
        </w:tc>
        <w:tc>
          <w:tcPr>
            <w:tcW w:w="484" w:type="dxa"/>
            <w:vAlign w:val="top"/>
          </w:tcPr>
          <w:p w14:paraId="4F9994E1">
            <w:pPr>
              <w:pStyle w:val="6"/>
              <w:spacing w:before="50" w:line="215" w:lineRule="auto"/>
              <w:ind w:left="140"/>
            </w:pPr>
            <w:r>
              <w:rPr>
                <w:spacing w:val="-6"/>
              </w:rPr>
              <w:t>23</w:t>
            </w:r>
          </w:p>
        </w:tc>
        <w:tc>
          <w:tcPr>
            <w:tcW w:w="1182" w:type="dxa"/>
            <w:vAlign w:val="top"/>
          </w:tcPr>
          <w:p w14:paraId="60014A4C">
            <w:pPr>
              <w:rPr>
                <w:rFonts w:ascii="Arial"/>
                <w:sz w:val="21"/>
              </w:rPr>
            </w:pPr>
          </w:p>
        </w:tc>
        <w:tc>
          <w:tcPr>
            <w:tcW w:w="1982" w:type="dxa"/>
            <w:vAlign w:val="top"/>
          </w:tcPr>
          <w:p w14:paraId="146C5867">
            <w:pPr>
              <w:pStyle w:val="6"/>
              <w:spacing w:before="50" w:line="215" w:lineRule="auto"/>
              <w:ind w:left="116"/>
            </w:pPr>
            <w:r>
              <w:rPr>
                <w:spacing w:val="-2"/>
              </w:rPr>
              <w:t>二十三、其他支出</w:t>
            </w:r>
          </w:p>
        </w:tc>
        <w:tc>
          <w:tcPr>
            <w:tcW w:w="534" w:type="dxa"/>
            <w:vAlign w:val="top"/>
          </w:tcPr>
          <w:p w14:paraId="0BA338B0">
            <w:pPr>
              <w:pStyle w:val="6"/>
              <w:spacing w:before="50" w:line="215" w:lineRule="auto"/>
              <w:ind w:left="168"/>
            </w:pPr>
            <w:r>
              <w:rPr>
                <w:spacing w:val="-7"/>
              </w:rPr>
              <w:t>55</w:t>
            </w:r>
          </w:p>
        </w:tc>
        <w:tc>
          <w:tcPr>
            <w:tcW w:w="1165" w:type="dxa"/>
            <w:vAlign w:val="top"/>
          </w:tcPr>
          <w:p w14:paraId="60438627">
            <w:pPr>
              <w:rPr>
                <w:rFonts w:ascii="Arial"/>
                <w:sz w:val="21"/>
              </w:rPr>
            </w:pPr>
          </w:p>
        </w:tc>
        <w:tc>
          <w:tcPr>
            <w:tcW w:w="1149" w:type="dxa"/>
            <w:vAlign w:val="top"/>
          </w:tcPr>
          <w:p w14:paraId="5A2E828E">
            <w:pPr>
              <w:rPr>
                <w:rFonts w:ascii="Arial"/>
                <w:sz w:val="21"/>
              </w:rPr>
            </w:pPr>
          </w:p>
        </w:tc>
        <w:tc>
          <w:tcPr>
            <w:tcW w:w="787" w:type="dxa"/>
            <w:vAlign w:val="top"/>
          </w:tcPr>
          <w:p w14:paraId="56DA8C0F">
            <w:pPr>
              <w:rPr>
                <w:rFonts w:ascii="Arial"/>
                <w:sz w:val="21"/>
              </w:rPr>
            </w:pPr>
          </w:p>
        </w:tc>
        <w:tc>
          <w:tcPr>
            <w:tcW w:w="856" w:type="dxa"/>
            <w:vAlign w:val="top"/>
          </w:tcPr>
          <w:p w14:paraId="26805252">
            <w:pPr>
              <w:rPr>
                <w:rFonts w:ascii="Arial"/>
                <w:sz w:val="21"/>
              </w:rPr>
            </w:pPr>
          </w:p>
        </w:tc>
      </w:tr>
      <w:tr w14:paraId="24A7C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1B3739B1">
            <w:pPr>
              <w:rPr>
                <w:rFonts w:ascii="Arial"/>
                <w:sz w:val="21"/>
              </w:rPr>
            </w:pPr>
          </w:p>
        </w:tc>
        <w:tc>
          <w:tcPr>
            <w:tcW w:w="484" w:type="dxa"/>
            <w:vAlign w:val="top"/>
          </w:tcPr>
          <w:p w14:paraId="6FDB2487">
            <w:pPr>
              <w:pStyle w:val="6"/>
              <w:spacing w:before="206" w:line="289" w:lineRule="exact"/>
              <w:ind w:left="140"/>
            </w:pPr>
            <w:r>
              <w:rPr>
                <w:spacing w:val="-6"/>
                <w:position w:val="1"/>
              </w:rPr>
              <w:t>24</w:t>
            </w:r>
          </w:p>
        </w:tc>
        <w:tc>
          <w:tcPr>
            <w:tcW w:w="1182" w:type="dxa"/>
            <w:vAlign w:val="top"/>
          </w:tcPr>
          <w:p w14:paraId="1404B013">
            <w:pPr>
              <w:rPr>
                <w:rFonts w:ascii="Arial"/>
                <w:sz w:val="21"/>
              </w:rPr>
            </w:pPr>
          </w:p>
        </w:tc>
        <w:tc>
          <w:tcPr>
            <w:tcW w:w="1982" w:type="dxa"/>
            <w:vAlign w:val="top"/>
          </w:tcPr>
          <w:p w14:paraId="279BC173">
            <w:pPr>
              <w:pStyle w:val="6"/>
              <w:spacing w:before="51" w:line="238" w:lineRule="auto"/>
              <w:ind w:left="113" w:right="110" w:firstLine="2"/>
            </w:pPr>
            <w:r>
              <w:rPr>
                <w:spacing w:val="-2"/>
              </w:rPr>
              <w:t>二十四、债务还本</w:t>
            </w:r>
            <w:r>
              <w:rPr>
                <w:spacing w:val="4"/>
              </w:rPr>
              <w:t xml:space="preserve"> </w:t>
            </w:r>
            <w:r>
              <w:rPr>
                <w:spacing w:val="-4"/>
              </w:rPr>
              <w:t>支出</w:t>
            </w:r>
          </w:p>
        </w:tc>
        <w:tc>
          <w:tcPr>
            <w:tcW w:w="534" w:type="dxa"/>
            <w:vAlign w:val="top"/>
          </w:tcPr>
          <w:p w14:paraId="66F39099">
            <w:pPr>
              <w:pStyle w:val="6"/>
              <w:spacing w:before="206" w:line="241" w:lineRule="auto"/>
              <w:ind w:left="168"/>
            </w:pPr>
            <w:r>
              <w:rPr>
                <w:spacing w:val="-7"/>
              </w:rPr>
              <w:t>56</w:t>
            </w:r>
          </w:p>
        </w:tc>
        <w:tc>
          <w:tcPr>
            <w:tcW w:w="1165" w:type="dxa"/>
            <w:vAlign w:val="top"/>
          </w:tcPr>
          <w:p w14:paraId="0AC70BED">
            <w:pPr>
              <w:rPr>
                <w:rFonts w:ascii="Arial"/>
                <w:sz w:val="21"/>
              </w:rPr>
            </w:pPr>
          </w:p>
        </w:tc>
        <w:tc>
          <w:tcPr>
            <w:tcW w:w="1149" w:type="dxa"/>
            <w:vAlign w:val="top"/>
          </w:tcPr>
          <w:p w14:paraId="6FD684B5">
            <w:pPr>
              <w:rPr>
                <w:rFonts w:ascii="Arial"/>
                <w:sz w:val="21"/>
              </w:rPr>
            </w:pPr>
          </w:p>
        </w:tc>
        <w:tc>
          <w:tcPr>
            <w:tcW w:w="787" w:type="dxa"/>
            <w:vAlign w:val="top"/>
          </w:tcPr>
          <w:p w14:paraId="196D0A7D">
            <w:pPr>
              <w:rPr>
                <w:rFonts w:ascii="Arial"/>
                <w:sz w:val="21"/>
              </w:rPr>
            </w:pPr>
          </w:p>
        </w:tc>
        <w:tc>
          <w:tcPr>
            <w:tcW w:w="856" w:type="dxa"/>
            <w:vAlign w:val="top"/>
          </w:tcPr>
          <w:p w14:paraId="2579233A">
            <w:pPr>
              <w:rPr>
                <w:rFonts w:ascii="Arial"/>
                <w:sz w:val="21"/>
              </w:rPr>
            </w:pPr>
          </w:p>
        </w:tc>
      </w:tr>
      <w:tr w14:paraId="1BCD1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27" w:type="dxa"/>
            <w:vAlign w:val="top"/>
          </w:tcPr>
          <w:p w14:paraId="7F708F7C">
            <w:pPr>
              <w:rPr>
                <w:rFonts w:ascii="Arial"/>
                <w:sz w:val="21"/>
              </w:rPr>
            </w:pPr>
          </w:p>
        </w:tc>
        <w:tc>
          <w:tcPr>
            <w:tcW w:w="484" w:type="dxa"/>
            <w:vAlign w:val="top"/>
          </w:tcPr>
          <w:p w14:paraId="543256AE">
            <w:pPr>
              <w:pStyle w:val="6"/>
              <w:spacing w:before="206" w:line="241" w:lineRule="auto"/>
              <w:ind w:left="140"/>
            </w:pPr>
            <w:r>
              <w:rPr>
                <w:spacing w:val="-6"/>
              </w:rPr>
              <w:t>25</w:t>
            </w:r>
          </w:p>
        </w:tc>
        <w:tc>
          <w:tcPr>
            <w:tcW w:w="1182" w:type="dxa"/>
            <w:vAlign w:val="top"/>
          </w:tcPr>
          <w:p w14:paraId="42A8D97F">
            <w:pPr>
              <w:rPr>
                <w:rFonts w:ascii="Arial"/>
                <w:sz w:val="21"/>
              </w:rPr>
            </w:pPr>
          </w:p>
        </w:tc>
        <w:tc>
          <w:tcPr>
            <w:tcW w:w="1982" w:type="dxa"/>
            <w:vAlign w:val="top"/>
          </w:tcPr>
          <w:p w14:paraId="6DEFD7DE">
            <w:pPr>
              <w:pStyle w:val="6"/>
              <w:spacing w:before="50" w:line="238" w:lineRule="auto"/>
              <w:ind w:left="113" w:right="110" w:firstLine="2"/>
            </w:pPr>
            <w:r>
              <w:rPr>
                <w:spacing w:val="-2"/>
              </w:rPr>
              <w:t>二十五、债务付息</w:t>
            </w:r>
            <w:r>
              <w:rPr>
                <w:spacing w:val="4"/>
              </w:rPr>
              <w:t xml:space="preserve"> </w:t>
            </w:r>
            <w:r>
              <w:rPr>
                <w:spacing w:val="-4"/>
              </w:rPr>
              <w:t>支出</w:t>
            </w:r>
          </w:p>
        </w:tc>
        <w:tc>
          <w:tcPr>
            <w:tcW w:w="534" w:type="dxa"/>
            <w:vAlign w:val="top"/>
          </w:tcPr>
          <w:p w14:paraId="1BB39C45">
            <w:pPr>
              <w:pStyle w:val="6"/>
              <w:spacing w:before="206" w:line="241" w:lineRule="auto"/>
              <w:ind w:left="168"/>
            </w:pPr>
            <w:r>
              <w:rPr>
                <w:spacing w:val="-7"/>
              </w:rPr>
              <w:t>57</w:t>
            </w:r>
          </w:p>
        </w:tc>
        <w:tc>
          <w:tcPr>
            <w:tcW w:w="1165" w:type="dxa"/>
            <w:vAlign w:val="top"/>
          </w:tcPr>
          <w:p w14:paraId="06C29729">
            <w:pPr>
              <w:rPr>
                <w:rFonts w:ascii="Arial"/>
                <w:sz w:val="21"/>
              </w:rPr>
            </w:pPr>
          </w:p>
        </w:tc>
        <w:tc>
          <w:tcPr>
            <w:tcW w:w="1149" w:type="dxa"/>
            <w:vAlign w:val="top"/>
          </w:tcPr>
          <w:p w14:paraId="0BFECB9A">
            <w:pPr>
              <w:rPr>
                <w:rFonts w:ascii="Arial"/>
                <w:sz w:val="21"/>
              </w:rPr>
            </w:pPr>
          </w:p>
        </w:tc>
        <w:tc>
          <w:tcPr>
            <w:tcW w:w="787" w:type="dxa"/>
            <w:vAlign w:val="top"/>
          </w:tcPr>
          <w:p w14:paraId="5C436BFA">
            <w:pPr>
              <w:rPr>
                <w:rFonts w:ascii="Arial"/>
                <w:sz w:val="21"/>
              </w:rPr>
            </w:pPr>
          </w:p>
        </w:tc>
        <w:tc>
          <w:tcPr>
            <w:tcW w:w="856" w:type="dxa"/>
            <w:vAlign w:val="top"/>
          </w:tcPr>
          <w:p w14:paraId="1951B979">
            <w:pPr>
              <w:rPr>
                <w:rFonts w:ascii="Arial"/>
                <w:sz w:val="21"/>
              </w:rPr>
            </w:pPr>
          </w:p>
        </w:tc>
      </w:tr>
      <w:tr w14:paraId="039A9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181B7DAD">
            <w:pPr>
              <w:rPr>
                <w:rFonts w:ascii="Arial"/>
                <w:sz w:val="21"/>
              </w:rPr>
            </w:pPr>
          </w:p>
        </w:tc>
        <w:tc>
          <w:tcPr>
            <w:tcW w:w="484" w:type="dxa"/>
            <w:vAlign w:val="top"/>
          </w:tcPr>
          <w:p w14:paraId="57E43EEA">
            <w:pPr>
              <w:pStyle w:val="6"/>
              <w:spacing w:before="207" w:line="241" w:lineRule="auto"/>
              <w:ind w:left="140"/>
            </w:pPr>
            <w:r>
              <w:rPr>
                <w:spacing w:val="-6"/>
              </w:rPr>
              <w:t>26</w:t>
            </w:r>
          </w:p>
        </w:tc>
        <w:tc>
          <w:tcPr>
            <w:tcW w:w="1182" w:type="dxa"/>
            <w:vAlign w:val="top"/>
          </w:tcPr>
          <w:p w14:paraId="755015A3">
            <w:pPr>
              <w:rPr>
                <w:rFonts w:ascii="Arial"/>
                <w:sz w:val="21"/>
              </w:rPr>
            </w:pPr>
          </w:p>
        </w:tc>
        <w:tc>
          <w:tcPr>
            <w:tcW w:w="1982" w:type="dxa"/>
            <w:vAlign w:val="top"/>
          </w:tcPr>
          <w:p w14:paraId="77AC45D1">
            <w:pPr>
              <w:pStyle w:val="6"/>
              <w:spacing w:before="51" w:line="238" w:lineRule="auto"/>
              <w:ind w:left="134" w:right="110" w:hanging="18"/>
            </w:pPr>
            <w:r>
              <w:rPr>
                <w:spacing w:val="-2"/>
              </w:rPr>
              <w:t>二十六、抗疫特别</w:t>
            </w:r>
            <w:r>
              <w:rPr>
                <w:spacing w:val="4"/>
              </w:rPr>
              <w:t xml:space="preserve"> </w:t>
            </w:r>
            <w:r>
              <w:rPr>
                <w:spacing w:val="-5"/>
              </w:rPr>
              <w:t>国债安排的支出</w:t>
            </w:r>
          </w:p>
        </w:tc>
        <w:tc>
          <w:tcPr>
            <w:tcW w:w="534" w:type="dxa"/>
            <w:vAlign w:val="top"/>
          </w:tcPr>
          <w:p w14:paraId="6EF8B4BF">
            <w:pPr>
              <w:pStyle w:val="6"/>
              <w:spacing w:before="207" w:line="241" w:lineRule="auto"/>
              <w:ind w:left="168"/>
            </w:pPr>
            <w:r>
              <w:rPr>
                <w:spacing w:val="-7"/>
              </w:rPr>
              <w:t>58</w:t>
            </w:r>
          </w:p>
        </w:tc>
        <w:tc>
          <w:tcPr>
            <w:tcW w:w="1165" w:type="dxa"/>
            <w:vAlign w:val="top"/>
          </w:tcPr>
          <w:p w14:paraId="51B22836">
            <w:pPr>
              <w:rPr>
                <w:rFonts w:ascii="Arial"/>
                <w:sz w:val="21"/>
              </w:rPr>
            </w:pPr>
          </w:p>
        </w:tc>
        <w:tc>
          <w:tcPr>
            <w:tcW w:w="1149" w:type="dxa"/>
            <w:vAlign w:val="top"/>
          </w:tcPr>
          <w:p w14:paraId="7F352FAE">
            <w:pPr>
              <w:rPr>
                <w:rFonts w:ascii="Arial"/>
                <w:sz w:val="21"/>
              </w:rPr>
            </w:pPr>
          </w:p>
        </w:tc>
        <w:tc>
          <w:tcPr>
            <w:tcW w:w="787" w:type="dxa"/>
            <w:vAlign w:val="top"/>
          </w:tcPr>
          <w:p w14:paraId="5D79D802">
            <w:pPr>
              <w:rPr>
                <w:rFonts w:ascii="Arial"/>
                <w:sz w:val="21"/>
              </w:rPr>
            </w:pPr>
          </w:p>
        </w:tc>
        <w:tc>
          <w:tcPr>
            <w:tcW w:w="856" w:type="dxa"/>
            <w:vAlign w:val="top"/>
          </w:tcPr>
          <w:p w14:paraId="41A768D7">
            <w:pPr>
              <w:rPr>
                <w:rFonts w:ascii="Arial"/>
                <w:sz w:val="21"/>
              </w:rPr>
            </w:pPr>
          </w:p>
        </w:tc>
      </w:tr>
      <w:tr w14:paraId="60627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27" w:type="dxa"/>
            <w:vAlign w:val="top"/>
          </w:tcPr>
          <w:p w14:paraId="4C388C7A">
            <w:pPr>
              <w:pStyle w:val="6"/>
              <w:spacing w:before="50" w:line="215" w:lineRule="auto"/>
              <w:ind w:left="258"/>
            </w:pPr>
            <w:r>
              <w:rPr>
                <w:b/>
                <w:bCs/>
                <w:spacing w:val="-4"/>
              </w:rPr>
              <w:t>本年收入合计</w:t>
            </w:r>
          </w:p>
        </w:tc>
        <w:tc>
          <w:tcPr>
            <w:tcW w:w="484" w:type="dxa"/>
            <w:vAlign w:val="top"/>
          </w:tcPr>
          <w:p w14:paraId="59D97CCA">
            <w:pPr>
              <w:pStyle w:val="6"/>
              <w:spacing w:before="50" w:line="215" w:lineRule="auto"/>
              <w:ind w:left="140"/>
            </w:pPr>
            <w:r>
              <w:rPr>
                <w:spacing w:val="-6"/>
              </w:rPr>
              <w:t>27</w:t>
            </w:r>
          </w:p>
        </w:tc>
        <w:tc>
          <w:tcPr>
            <w:tcW w:w="1182" w:type="dxa"/>
            <w:vAlign w:val="top"/>
          </w:tcPr>
          <w:p w14:paraId="671BA2A7">
            <w:pPr>
              <w:pStyle w:val="6"/>
              <w:spacing w:before="50" w:line="215" w:lineRule="auto"/>
              <w:ind w:left="202"/>
            </w:pPr>
            <w:r>
              <w:rPr>
                <w:spacing w:val="-2"/>
              </w:rPr>
              <w:t>3,232.15</w:t>
            </w:r>
          </w:p>
        </w:tc>
        <w:tc>
          <w:tcPr>
            <w:tcW w:w="1982" w:type="dxa"/>
            <w:vAlign w:val="top"/>
          </w:tcPr>
          <w:p w14:paraId="3A936DB9">
            <w:pPr>
              <w:pStyle w:val="6"/>
              <w:spacing w:before="50" w:line="215" w:lineRule="auto"/>
              <w:ind w:left="334"/>
            </w:pPr>
            <w:r>
              <w:rPr>
                <w:b/>
                <w:bCs/>
                <w:spacing w:val="-4"/>
              </w:rPr>
              <w:t>本年支出合计</w:t>
            </w:r>
          </w:p>
        </w:tc>
        <w:tc>
          <w:tcPr>
            <w:tcW w:w="534" w:type="dxa"/>
            <w:vAlign w:val="top"/>
          </w:tcPr>
          <w:p w14:paraId="57C11290">
            <w:pPr>
              <w:pStyle w:val="6"/>
              <w:spacing w:before="50" w:line="215" w:lineRule="auto"/>
              <w:ind w:left="168"/>
            </w:pPr>
            <w:r>
              <w:rPr>
                <w:spacing w:val="-7"/>
              </w:rPr>
              <w:t>59</w:t>
            </w:r>
          </w:p>
        </w:tc>
        <w:tc>
          <w:tcPr>
            <w:tcW w:w="1165" w:type="dxa"/>
            <w:vAlign w:val="top"/>
          </w:tcPr>
          <w:p w14:paraId="3398D516">
            <w:pPr>
              <w:pStyle w:val="6"/>
              <w:spacing w:before="50" w:line="215" w:lineRule="auto"/>
              <w:ind w:left="188"/>
            </w:pPr>
            <w:r>
              <w:rPr>
                <w:spacing w:val="-2"/>
              </w:rPr>
              <w:t>3,232.15</w:t>
            </w:r>
          </w:p>
        </w:tc>
        <w:tc>
          <w:tcPr>
            <w:tcW w:w="1149" w:type="dxa"/>
            <w:vAlign w:val="top"/>
          </w:tcPr>
          <w:p w14:paraId="41ED7A41">
            <w:pPr>
              <w:pStyle w:val="6"/>
              <w:spacing w:before="50" w:line="215" w:lineRule="auto"/>
              <w:ind w:left="173"/>
            </w:pPr>
            <w:r>
              <w:rPr>
                <w:spacing w:val="-2"/>
              </w:rPr>
              <w:t>3,232.15</w:t>
            </w:r>
          </w:p>
        </w:tc>
        <w:tc>
          <w:tcPr>
            <w:tcW w:w="787" w:type="dxa"/>
            <w:vAlign w:val="top"/>
          </w:tcPr>
          <w:p w14:paraId="74AFDBC0">
            <w:pPr>
              <w:rPr>
                <w:rFonts w:ascii="Arial"/>
                <w:sz w:val="21"/>
              </w:rPr>
            </w:pPr>
          </w:p>
        </w:tc>
        <w:tc>
          <w:tcPr>
            <w:tcW w:w="856" w:type="dxa"/>
            <w:vAlign w:val="top"/>
          </w:tcPr>
          <w:p w14:paraId="29EFF386">
            <w:pPr>
              <w:rPr>
                <w:rFonts w:ascii="Arial"/>
                <w:sz w:val="21"/>
              </w:rPr>
            </w:pPr>
          </w:p>
        </w:tc>
      </w:tr>
      <w:tr w14:paraId="0CD72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38EC20BE">
            <w:pPr>
              <w:pStyle w:val="6"/>
              <w:spacing w:before="49" w:line="239" w:lineRule="auto"/>
              <w:ind w:left="117" w:right="173"/>
            </w:pPr>
            <w:r>
              <w:rPr>
                <w:spacing w:val="-2"/>
              </w:rPr>
              <w:t>年初财政拨款结</w:t>
            </w:r>
            <w:r>
              <w:rPr>
                <w:spacing w:val="4"/>
              </w:rPr>
              <w:t xml:space="preserve"> </w:t>
            </w:r>
            <w:r>
              <w:rPr>
                <w:spacing w:val="-3"/>
              </w:rPr>
              <w:t>转和结余</w:t>
            </w:r>
          </w:p>
        </w:tc>
        <w:tc>
          <w:tcPr>
            <w:tcW w:w="484" w:type="dxa"/>
            <w:vAlign w:val="top"/>
          </w:tcPr>
          <w:p w14:paraId="642E25D8">
            <w:pPr>
              <w:pStyle w:val="6"/>
              <w:spacing w:before="206" w:line="241" w:lineRule="auto"/>
              <w:ind w:left="140"/>
            </w:pPr>
            <w:r>
              <w:rPr>
                <w:spacing w:val="-6"/>
              </w:rPr>
              <w:t>28</w:t>
            </w:r>
          </w:p>
        </w:tc>
        <w:tc>
          <w:tcPr>
            <w:tcW w:w="1182" w:type="dxa"/>
            <w:vAlign w:val="top"/>
          </w:tcPr>
          <w:p w14:paraId="029BF3D2">
            <w:pPr>
              <w:rPr>
                <w:rFonts w:ascii="Arial"/>
                <w:sz w:val="21"/>
              </w:rPr>
            </w:pPr>
          </w:p>
        </w:tc>
        <w:tc>
          <w:tcPr>
            <w:tcW w:w="1982" w:type="dxa"/>
            <w:vAlign w:val="top"/>
          </w:tcPr>
          <w:p w14:paraId="25989ABB">
            <w:pPr>
              <w:pStyle w:val="6"/>
              <w:spacing w:before="49" w:line="239" w:lineRule="auto"/>
              <w:ind w:left="113" w:right="110"/>
            </w:pPr>
            <w:r>
              <w:rPr>
                <w:spacing w:val="-1"/>
              </w:rPr>
              <w:t>年末财政拨款结转</w:t>
            </w:r>
            <w:r>
              <w:t xml:space="preserve"> </w:t>
            </w:r>
            <w:r>
              <w:rPr>
                <w:spacing w:val="-3"/>
              </w:rPr>
              <w:t>和结余</w:t>
            </w:r>
          </w:p>
        </w:tc>
        <w:tc>
          <w:tcPr>
            <w:tcW w:w="534" w:type="dxa"/>
            <w:vAlign w:val="top"/>
          </w:tcPr>
          <w:p w14:paraId="7778981E">
            <w:pPr>
              <w:pStyle w:val="6"/>
              <w:spacing w:before="206" w:line="241" w:lineRule="auto"/>
              <w:ind w:left="165"/>
            </w:pPr>
            <w:r>
              <w:rPr>
                <w:spacing w:val="-5"/>
              </w:rPr>
              <w:t>60</w:t>
            </w:r>
          </w:p>
        </w:tc>
        <w:tc>
          <w:tcPr>
            <w:tcW w:w="1165" w:type="dxa"/>
            <w:vAlign w:val="top"/>
          </w:tcPr>
          <w:p w14:paraId="2F6683A7">
            <w:pPr>
              <w:rPr>
                <w:rFonts w:ascii="Arial"/>
                <w:sz w:val="21"/>
              </w:rPr>
            </w:pPr>
          </w:p>
        </w:tc>
        <w:tc>
          <w:tcPr>
            <w:tcW w:w="1149" w:type="dxa"/>
            <w:vAlign w:val="top"/>
          </w:tcPr>
          <w:p w14:paraId="44330829">
            <w:pPr>
              <w:rPr>
                <w:rFonts w:ascii="Arial"/>
                <w:sz w:val="21"/>
              </w:rPr>
            </w:pPr>
          </w:p>
        </w:tc>
        <w:tc>
          <w:tcPr>
            <w:tcW w:w="787" w:type="dxa"/>
            <w:vAlign w:val="top"/>
          </w:tcPr>
          <w:p w14:paraId="46CC4235">
            <w:pPr>
              <w:rPr>
                <w:rFonts w:ascii="Arial"/>
                <w:sz w:val="21"/>
              </w:rPr>
            </w:pPr>
          </w:p>
        </w:tc>
        <w:tc>
          <w:tcPr>
            <w:tcW w:w="856" w:type="dxa"/>
            <w:vAlign w:val="top"/>
          </w:tcPr>
          <w:p w14:paraId="78CA69BC">
            <w:pPr>
              <w:rPr>
                <w:rFonts w:ascii="Arial"/>
                <w:sz w:val="21"/>
              </w:rPr>
            </w:pPr>
          </w:p>
        </w:tc>
      </w:tr>
      <w:tr w14:paraId="7960F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156061F5">
            <w:pPr>
              <w:pStyle w:val="6"/>
              <w:spacing w:before="51" w:line="238" w:lineRule="auto"/>
              <w:ind w:left="117" w:right="173" w:firstLine="223"/>
            </w:pPr>
            <w:r>
              <w:rPr>
                <w:spacing w:val="-2"/>
              </w:rPr>
              <w:t>一般公共预算</w:t>
            </w:r>
            <w:r>
              <w:t xml:space="preserve"> </w:t>
            </w:r>
            <w:r>
              <w:rPr>
                <w:spacing w:val="-3"/>
              </w:rPr>
              <w:t>财政拨款</w:t>
            </w:r>
          </w:p>
        </w:tc>
        <w:tc>
          <w:tcPr>
            <w:tcW w:w="484" w:type="dxa"/>
            <w:vAlign w:val="top"/>
          </w:tcPr>
          <w:p w14:paraId="3D082795">
            <w:pPr>
              <w:pStyle w:val="6"/>
              <w:spacing w:before="208" w:line="241" w:lineRule="auto"/>
              <w:ind w:left="140"/>
            </w:pPr>
            <w:r>
              <w:rPr>
                <w:spacing w:val="-6"/>
              </w:rPr>
              <w:t>29</w:t>
            </w:r>
          </w:p>
        </w:tc>
        <w:tc>
          <w:tcPr>
            <w:tcW w:w="1182" w:type="dxa"/>
            <w:vAlign w:val="top"/>
          </w:tcPr>
          <w:p w14:paraId="5F8F0DDF">
            <w:pPr>
              <w:rPr>
                <w:rFonts w:ascii="Arial"/>
                <w:sz w:val="21"/>
              </w:rPr>
            </w:pPr>
          </w:p>
        </w:tc>
        <w:tc>
          <w:tcPr>
            <w:tcW w:w="1982" w:type="dxa"/>
            <w:vAlign w:val="top"/>
          </w:tcPr>
          <w:p w14:paraId="3176ADBE">
            <w:pPr>
              <w:rPr>
                <w:rFonts w:ascii="Arial"/>
                <w:sz w:val="21"/>
              </w:rPr>
            </w:pPr>
          </w:p>
        </w:tc>
        <w:tc>
          <w:tcPr>
            <w:tcW w:w="534" w:type="dxa"/>
            <w:vAlign w:val="top"/>
          </w:tcPr>
          <w:p w14:paraId="24564EBC">
            <w:pPr>
              <w:pStyle w:val="6"/>
              <w:spacing w:before="208" w:line="241" w:lineRule="auto"/>
              <w:ind w:left="165"/>
            </w:pPr>
            <w:r>
              <w:rPr>
                <w:spacing w:val="-5"/>
              </w:rPr>
              <w:t>61</w:t>
            </w:r>
          </w:p>
        </w:tc>
        <w:tc>
          <w:tcPr>
            <w:tcW w:w="1165" w:type="dxa"/>
            <w:vAlign w:val="top"/>
          </w:tcPr>
          <w:p w14:paraId="3AF87EC8">
            <w:pPr>
              <w:rPr>
                <w:rFonts w:ascii="Arial"/>
                <w:sz w:val="21"/>
              </w:rPr>
            </w:pPr>
          </w:p>
        </w:tc>
        <w:tc>
          <w:tcPr>
            <w:tcW w:w="1149" w:type="dxa"/>
            <w:vAlign w:val="top"/>
          </w:tcPr>
          <w:p w14:paraId="3C010777">
            <w:pPr>
              <w:rPr>
                <w:rFonts w:ascii="Arial"/>
                <w:sz w:val="21"/>
              </w:rPr>
            </w:pPr>
          </w:p>
        </w:tc>
        <w:tc>
          <w:tcPr>
            <w:tcW w:w="787" w:type="dxa"/>
            <w:vAlign w:val="top"/>
          </w:tcPr>
          <w:p w14:paraId="6281A75A">
            <w:pPr>
              <w:rPr>
                <w:rFonts w:ascii="Arial"/>
                <w:sz w:val="21"/>
              </w:rPr>
            </w:pPr>
          </w:p>
        </w:tc>
        <w:tc>
          <w:tcPr>
            <w:tcW w:w="856" w:type="dxa"/>
            <w:vAlign w:val="top"/>
          </w:tcPr>
          <w:p w14:paraId="7F1EA187">
            <w:pPr>
              <w:rPr>
                <w:rFonts w:ascii="Arial"/>
                <w:sz w:val="21"/>
              </w:rPr>
            </w:pPr>
          </w:p>
        </w:tc>
      </w:tr>
      <w:tr w14:paraId="1C62A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02EBA8DA">
            <w:pPr>
              <w:pStyle w:val="6"/>
              <w:spacing w:before="51" w:line="238" w:lineRule="auto"/>
              <w:ind w:left="118" w:right="173" w:firstLine="218"/>
            </w:pPr>
            <w:r>
              <w:rPr>
                <w:spacing w:val="-2"/>
              </w:rPr>
              <w:t>政府性基金预</w:t>
            </w:r>
            <w:r>
              <w:rPr>
                <w:spacing w:val="3"/>
              </w:rPr>
              <w:t xml:space="preserve"> </w:t>
            </w:r>
            <w:r>
              <w:rPr>
                <w:spacing w:val="-2"/>
              </w:rPr>
              <w:t>算财政拨款</w:t>
            </w:r>
          </w:p>
        </w:tc>
        <w:tc>
          <w:tcPr>
            <w:tcW w:w="484" w:type="dxa"/>
            <w:vAlign w:val="top"/>
          </w:tcPr>
          <w:p w14:paraId="43A7AFA2">
            <w:pPr>
              <w:pStyle w:val="6"/>
              <w:spacing w:before="207" w:line="241" w:lineRule="auto"/>
              <w:ind w:left="141"/>
            </w:pPr>
            <w:r>
              <w:rPr>
                <w:spacing w:val="-7"/>
              </w:rPr>
              <w:t>30</w:t>
            </w:r>
          </w:p>
        </w:tc>
        <w:tc>
          <w:tcPr>
            <w:tcW w:w="1182" w:type="dxa"/>
            <w:vAlign w:val="top"/>
          </w:tcPr>
          <w:p w14:paraId="6BA02152">
            <w:pPr>
              <w:rPr>
                <w:rFonts w:ascii="Arial"/>
                <w:sz w:val="21"/>
              </w:rPr>
            </w:pPr>
          </w:p>
        </w:tc>
        <w:tc>
          <w:tcPr>
            <w:tcW w:w="1982" w:type="dxa"/>
            <w:vAlign w:val="top"/>
          </w:tcPr>
          <w:p w14:paraId="4A858797">
            <w:pPr>
              <w:rPr>
                <w:rFonts w:ascii="Arial"/>
                <w:sz w:val="21"/>
              </w:rPr>
            </w:pPr>
          </w:p>
        </w:tc>
        <w:tc>
          <w:tcPr>
            <w:tcW w:w="534" w:type="dxa"/>
            <w:vAlign w:val="top"/>
          </w:tcPr>
          <w:p w14:paraId="0C1EDA9A">
            <w:pPr>
              <w:pStyle w:val="6"/>
              <w:spacing w:before="207" w:line="241" w:lineRule="auto"/>
              <w:ind w:left="165"/>
            </w:pPr>
            <w:r>
              <w:rPr>
                <w:spacing w:val="-5"/>
              </w:rPr>
              <w:t>62</w:t>
            </w:r>
          </w:p>
        </w:tc>
        <w:tc>
          <w:tcPr>
            <w:tcW w:w="1165" w:type="dxa"/>
            <w:vAlign w:val="top"/>
          </w:tcPr>
          <w:p w14:paraId="2D00ECF5">
            <w:pPr>
              <w:rPr>
                <w:rFonts w:ascii="Arial"/>
                <w:sz w:val="21"/>
              </w:rPr>
            </w:pPr>
          </w:p>
        </w:tc>
        <w:tc>
          <w:tcPr>
            <w:tcW w:w="1149" w:type="dxa"/>
            <w:vAlign w:val="top"/>
          </w:tcPr>
          <w:p w14:paraId="300488AB">
            <w:pPr>
              <w:rPr>
                <w:rFonts w:ascii="Arial"/>
                <w:sz w:val="21"/>
              </w:rPr>
            </w:pPr>
          </w:p>
        </w:tc>
        <w:tc>
          <w:tcPr>
            <w:tcW w:w="787" w:type="dxa"/>
            <w:vAlign w:val="top"/>
          </w:tcPr>
          <w:p w14:paraId="7535F8DD">
            <w:pPr>
              <w:rPr>
                <w:rFonts w:ascii="Arial"/>
                <w:sz w:val="21"/>
              </w:rPr>
            </w:pPr>
          </w:p>
        </w:tc>
        <w:tc>
          <w:tcPr>
            <w:tcW w:w="856" w:type="dxa"/>
            <w:vAlign w:val="top"/>
          </w:tcPr>
          <w:p w14:paraId="604D5D95">
            <w:pPr>
              <w:rPr>
                <w:rFonts w:ascii="Arial"/>
                <w:sz w:val="21"/>
              </w:rPr>
            </w:pPr>
          </w:p>
        </w:tc>
      </w:tr>
      <w:tr w14:paraId="6974D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827" w:type="dxa"/>
            <w:vAlign w:val="top"/>
          </w:tcPr>
          <w:p w14:paraId="586D9281">
            <w:pPr>
              <w:pStyle w:val="6"/>
              <w:spacing w:before="51" w:line="238" w:lineRule="auto"/>
              <w:ind w:left="118" w:right="173" w:firstLine="240"/>
            </w:pPr>
            <w:r>
              <w:rPr>
                <w:spacing w:val="-6"/>
              </w:rPr>
              <w:t>国有资本经营</w:t>
            </w:r>
            <w:r>
              <w:rPr>
                <w:spacing w:val="4"/>
              </w:rPr>
              <w:t xml:space="preserve"> </w:t>
            </w:r>
            <w:r>
              <w:rPr>
                <w:spacing w:val="-2"/>
              </w:rPr>
              <w:t>预算财政拨款</w:t>
            </w:r>
          </w:p>
        </w:tc>
        <w:tc>
          <w:tcPr>
            <w:tcW w:w="484" w:type="dxa"/>
            <w:vAlign w:val="top"/>
          </w:tcPr>
          <w:p w14:paraId="2BA8E7E7">
            <w:pPr>
              <w:pStyle w:val="6"/>
              <w:spacing w:before="207" w:line="241" w:lineRule="auto"/>
              <w:ind w:left="141"/>
            </w:pPr>
            <w:r>
              <w:rPr>
                <w:spacing w:val="-7"/>
              </w:rPr>
              <w:t>31</w:t>
            </w:r>
          </w:p>
        </w:tc>
        <w:tc>
          <w:tcPr>
            <w:tcW w:w="1182" w:type="dxa"/>
            <w:vAlign w:val="top"/>
          </w:tcPr>
          <w:p w14:paraId="4FC4C066">
            <w:pPr>
              <w:rPr>
                <w:rFonts w:ascii="Arial"/>
                <w:sz w:val="21"/>
              </w:rPr>
            </w:pPr>
          </w:p>
        </w:tc>
        <w:tc>
          <w:tcPr>
            <w:tcW w:w="1982" w:type="dxa"/>
            <w:vAlign w:val="top"/>
          </w:tcPr>
          <w:p w14:paraId="1BDD5E5F">
            <w:pPr>
              <w:rPr>
                <w:rFonts w:ascii="Arial"/>
                <w:sz w:val="21"/>
              </w:rPr>
            </w:pPr>
          </w:p>
        </w:tc>
        <w:tc>
          <w:tcPr>
            <w:tcW w:w="534" w:type="dxa"/>
            <w:vAlign w:val="top"/>
          </w:tcPr>
          <w:p w14:paraId="6B91E6B8">
            <w:pPr>
              <w:pStyle w:val="6"/>
              <w:spacing w:before="207" w:line="241" w:lineRule="auto"/>
              <w:ind w:left="165"/>
            </w:pPr>
            <w:r>
              <w:rPr>
                <w:spacing w:val="-5"/>
              </w:rPr>
              <w:t>63</w:t>
            </w:r>
          </w:p>
        </w:tc>
        <w:tc>
          <w:tcPr>
            <w:tcW w:w="1165" w:type="dxa"/>
            <w:vAlign w:val="top"/>
          </w:tcPr>
          <w:p w14:paraId="7036B5C9">
            <w:pPr>
              <w:rPr>
                <w:rFonts w:ascii="Arial"/>
                <w:sz w:val="21"/>
              </w:rPr>
            </w:pPr>
          </w:p>
        </w:tc>
        <w:tc>
          <w:tcPr>
            <w:tcW w:w="1149" w:type="dxa"/>
            <w:vAlign w:val="top"/>
          </w:tcPr>
          <w:p w14:paraId="4B0706CA">
            <w:pPr>
              <w:rPr>
                <w:rFonts w:ascii="Arial"/>
                <w:sz w:val="21"/>
              </w:rPr>
            </w:pPr>
          </w:p>
        </w:tc>
        <w:tc>
          <w:tcPr>
            <w:tcW w:w="787" w:type="dxa"/>
            <w:vAlign w:val="top"/>
          </w:tcPr>
          <w:p w14:paraId="78636CC8">
            <w:pPr>
              <w:rPr>
                <w:rFonts w:ascii="Arial"/>
                <w:sz w:val="21"/>
              </w:rPr>
            </w:pPr>
          </w:p>
        </w:tc>
        <w:tc>
          <w:tcPr>
            <w:tcW w:w="856" w:type="dxa"/>
            <w:vAlign w:val="top"/>
          </w:tcPr>
          <w:p w14:paraId="2214BA34">
            <w:pPr>
              <w:rPr>
                <w:rFonts w:ascii="Arial"/>
                <w:sz w:val="21"/>
              </w:rPr>
            </w:pPr>
          </w:p>
        </w:tc>
      </w:tr>
      <w:tr w14:paraId="6CE2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27" w:type="dxa"/>
            <w:vAlign w:val="top"/>
          </w:tcPr>
          <w:p w14:paraId="4FDC2C0E">
            <w:pPr>
              <w:pStyle w:val="6"/>
              <w:spacing w:before="51" w:line="218" w:lineRule="auto"/>
              <w:ind w:left="699"/>
            </w:pPr>
            <w:r>
              <w:rPr>
                <w:b/>
                <w:bCs/>
                <w:spacing w:val="-8"/>
              </w:rPr>
              <w:t>总计</w:t>
            </w:r>
          </w:p>
        </w:tc>
        <w:tc>
          <w:tcPr>
            <w:tcW w:w="484" w:type="dxa"/>
            <w:vAlign w:val="top"/>
          </w:tcPr>
          <w:p w14:paraId="1AECFF19">
            <w:pPr>
              <w:pStyle w:val="6"/>
              <w:spacing w:before="51" w:line="218" w:lineRule="auto"/>
              <w:ind w:left="141"/>
            </w:pPr>
            <w:r>
              <w:rPr>
                <w:spacing w:val="-7"/>
              </w:rPr>
              <w:t>32</w:t>
            </w:r>
          </w:p>
        </w:tc>
        <w:tc>
          <w:tcPr>
            <w:tcW w:w="1182" w:type="dxa"/>
            <w:vAlign w:val="top"/>
          </w:tcPr>
          <w:p w14:paraId="0217B3AE">
            <w:pPr>
              <w:pStyle w:val="6"/>
              <w:spacing w:before="50" w:line="218" w:lineRule="auto"/>
              <w:ind w:left="202"/>
            </w:pPr>
            <w:r>
              <w:rPr>
                <w:spacing w:val="-2"/>
              </w:rPr>
              <w:t>3,232.15</w:t>
            </w:r>
          </w:p>
        </w:tc>
        <w:tc>
          <w:tcPr>
            <w:tcW w:w="1982" w:type="dxa"/>
            <w:vAlign w:val="top"/>
          </w:tcPr>
          <w:p w14:paraId="5BF07C62">
            <w:pPr>
              <w:pStyle w:val="6"/>
              <w:spacing w:before="51" w:line="218" w:lineRule="auto"/>
              <w:ind w:left="778"/>
            </w:pPr>
            <w:r>
              <w:rPr>
                <w:b/>
                <w:bCs/>
                <w:spacing w:val="-8"/>
              </w:rPr>
              <w:t>总计</w:t>
            </w:r>
          </w:p>
        </w:tc>
        <w:tc>
          <w:tcPr>
            <w:tcW w:w="534" w:type="dxa"/>
            <w:vAlign w:val="top"/>
          </w:tcPr>
          <w:p w14:paraId="7EB3596C">
            <w:pPr>
              <w:pStyle w:val="6"/>
              <w:spacing w:before="51" w:line="218" w:lineRule="auto"/>
              <w:ind w:left="165"/>
            </w:pPr>
            <w:r>
              <w:rPr>
                <w:spacing w:val="-5"/>
              </w:rPr>
              <w:t>64</w:t>
            </w:r>
          </w:p>
        </w:tc>
        <w:tc>
          <w:tcPr>
            <w:tcW w:w="1165" w:type="dxa"/>
            <w:vAlign w:val="top"/>
          </w:tcPr>
          <w:p w14:paraId="6CCF1768">
            <w:pPr>
              <w:pStyle w:val="6"/>
              <w:spacing w:before="50" w:line="218" w:lineRule="auto"/>
              <w:ind w:left="188"/>
            </w:pPr>
            <w:r>
              <w:rPr>
                <w:spacing w:val="-2"/>
              </w:rPr>
              <w:t>3,232.15</w:t>
            </w:r>
          </w:p>
        </w:tc>
        <w:tc>
          <w:tcPr>
            <w:tcW w:w="1149" w:type="dxa"/>
            <w:vAlign w:val="top"/>
          </w:tcPr>
          <w:p w14:paraId="5A08F12C">
            <w:pPr>
              <w:pStyle w:val="6"/>
              <w:spacing w:before="50" w:line="218" w:lineRule="auto"/>
              <w:ind w:left="173"/>
            </w:pPr>
            <w:r>
              <w:rPr>
                <w:spacing w:val="-2"/>
              </w:rPr>
              <w:t>3,232.15</w:t>
            </w:r>
          </w:p>
        </w:tc>
        <w:tc>
          <w:tcPr>
            <w:tcW w:w="787" w:type="dxa"/>
            <w:vAlign w:val="top"/>
          </w:tcPr>
          <w:p w14:paraId="5BFDCC3A">
            <w:pPr>
              <w:rPr>
                <w:rFonts w:ascii="Arial"/>
                <w:sz w:val="21"/>
              </w:rPr>
            </w:pPr>
          </w:p>
        </w:tc>
        <w:tc>
          <w:tcPr>
            <w:tcW w:w="856" w:type="dxa"/>
            <w:vAlign w:val="top"/>
          </w:tcPr>
          <w:p w14:paraId="2BD070D2">
            <w:pPr>
              <w:rPr>
                <w:rFonts w:ascii="Arial"/>
                <w:sz w:val="21"/>
              </w:rPr>
            </w:pPr>
          </w:p>
        </w:tc>
      </w:tr>
    </w:tbl>
    <w:p w14:paraId="6DCD11E5">
      <w:pPr>
        <w:pStyle w:val="2"/>
        <w:spacing w:before="45" w:line="264" w:lineRule="auto"/>
        <w:ind w:left="122" w:right="1057" w:hanging="1"/>
        <w:rPr>
          <w:sz w:val="22"/>
          <w:szCs w:val="22"/>
        </w:rPr>
      </w:pPr>
      <w:r>
        <w:rPr>
          <w:sz w:val="22"/>
          <w:szCs w:val="22"/>
        </w:rPr>
        <w:t>注：本表反映部门本年度一般公共预算财政拨款、政府性基金预算财政</w:t>
      </w:r>
      <w:r>
        <w:rPr>
          <w:spacing w:val="-1"/>
          <w:sz w:val="22"/>
          <w:szCs w:val="22"/>
        </w:rPr>
        <w:t>拨款和国有资本经营</w:t>
      </w:r>
      <w:r>
        <w:rPr>
          <w:sz w:val="22"/>
          <w:szCs w:val="22"/>
        </w:rPr>
        <w:t xml:space="preserve"> </w:t>
      </w:r>
      <w:r>
        <w:rPr>
          <w:spacing w:val="-1"/>
          <w:sz w:val="22"/>
          <w:szCs w:val="22"/>
        </w:rPr>
        <w:t>预算财政拨款的总收支和年末结转结余情况。</w:t>
      </w:r>
    </w:p>
    <w:p w14:paraId="40AC10CC">
      <w:pPr>
        <w:spacing w:line="317" w:lineRule="auto"/>
        <w:rPr>
          <w:rFonts w:ascii="Arial"/>
          <w:sz w:val="21"/>
        </w:rPr>
      </w:pPr>
    </w:p>
    <w:p w14:paraId="5F8B6A4C">
      <w:pPr>
        <w:spacing w:line="317" w:lineRule="auto"/>
        <w:rPr>
          <w:rFonts w:ascii="Arial"/>
          <w:sz w:val="21"/>
        </w:rPr>
      </w:pPr>
    </w:p>
    <w:p w14:paraId="4A23C47F">
      <w:pPr>
        <w:pStyle w:val="2"/>
        <w:spacing w:before="98" w:line="220" w:lineRule="auto"/>
        <w:ind w:left="2750"/>
        <w:outlineLvl w:val="2"/>
        <w:rPr>
          <w:sz w:val="30"/>
          <w:szCs w:val="30"/>
        </w:rPr>
      </w:pPr>
      <w:r>
        <w:rPr>
          <w:spacing w:val="-2"/>
          <w:sz w:val="30"/>
          <w:szCs w:val="30"/>
        </w:rPr>
        <w:t>一般公共预算财政拨款支出决算表</w:t>
      </w:r>
    </w:p>
    <w:p w14:paraId="294C92F1">
      <w:pPr>
        <w:pStyle w:val="2"/>
        <w:spacing w:before="161" w:line="230" w:lineRule="auto"/>
        <w:ind w:left="8970"/>
        <w:rPr>
          <w:sz w:val="19"/>
          <w:szCs w:val="19"/>
        </w:rPr>
      </w:pPr>
      <w:r>
        <w:rPr>
          <w:spacing w:val="1"/>
          <w:sz w:val="19"/>
          <w:szCs w:val="19"/>
        </w:rPr>
        <w:t>公开</w:t>
      </w:r>
      <w:r>
        <w:rPr>
          <w:spacing w:val="-32"/>
          <w:sz w:val="19"/>
          <w:szCs w:val="19"/>
        </w:rPr>
        <w:t xml:space="preserve"> </w:t>
      </w:r>
      <w:r>
        <w:rPr>
          <w:spacing w:val="1"/>
          <w:sz w:val="19"/>
          <w:szCs w:val="19"/>
        </w:rPr>
        <w:t>05</w:t>
      </w:r>
      <w:r>
        <w:rPr>
          <w:spacing w:val="-39"/>
          <w:sz w:val="19"/>
          <w:szCs w:val="19"/>
        </w:rPr>
        <w:t xml:space="preserve"> </w:t>
      </w:r>
      <w:r>
        <w:rPr>
          <w:spacing w:val="1"/>
          <w:sz w:val="19"/>
          <w:szCs w:val="19"/>
        </w:rPr>
        <w:t>表</w:t>
      </w:r>
    </w:p>
    <w:p w14:paraId="1CB1FEE9">
      <w:pPr>
        <w:pStyle w:val="2"/>
        <w:spacing w:before="75" w:line="228" w:lineRule="auto"/>
        <w:ind w:left="122"/>
        <w:rPr>
          <w:sz w:val="19"/>
          <w:szCs w:val="19"/>
        </w:rPr>
      </w:pPr>
      <w:r>
        <w:rPr>
          <w:spacing w:val="6"/>
          <w:sz w:val="19"/>
          <w:szCs w:val="19"/>
        </w:rPr>
        <w:t xml:space="preserve">部门：大冶市刘仁八镇人民政府（本级）                             </w:t>
      </w:r>
      <w:r>
        <w:rPr>
          <w:spacing w:val="5"/>
          <w:sz w:val="19"/>
          <w:szCs w:val="19"/>
        </w:rPr>
        <w:t xml:space="preserve">                       单位：万元</w:t>
      </w:r>
    </w:p>
    <w:p w14:paraId="554C378C">
      <w:pPr>
        <w:spacing w:line="19" w:lineRule="exact"/>
      </w:pPr>
    </w:p>
    <w:tbl>
      <w:tblPr>
        <w:tblStyle w:val="5"/>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7"/>
        <w:gridCol w:w="3897"/>
        <w:gridCol w:w="1549"/>
        <w:gridCol w:w="1533"/>
        <w:gridCol w:w="1409"/>
      </w:tblGrid>
      <w:tr w14:paraId="4BDB7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5474" w:type="dxa"/>
            <w:gridSpan w:val="2"/>
            <w:vAlign w:val="top"/>
          </w:tcPr>
          <w:p w14:paraId="22D70B28">
            <w:pPr>
              <w:pStyle w:val="6"/>
              <w:spacing w:before="50" w:line="218" w:lineRule="auto"/>
              <w:ind w:left="2527"/>
            </w:pPr>
            <w:r>
              <w:rPr>
                <w:spacing w:val="-6"/>
              </w:rPr>
              <w:t>项目</w:t>
            </w:r>
          </w:p>
        </w:tc>
        <w:tc>
          <w:tcPr>
            <w:tcW w:w="4491" w:type="dxa"/>
            <w:gridSpan w:val="3"/>
            <w:vAlign w:val="top"/>
          </w:tcPr>
          <w:p w14:paraId="5D891275">
            <w:pPr>
              <w:pStyle w:val="6"/>
              <w:spacing w:before="50" w:line="218" w:lineRule="auto"/>
              <w:ind w:left="1812"/>
            </w:pPr>
            <w:r>
              <w:rPr>
                <w:spacing w:val="-3"/>
              </w:rPr>
              <w:t>本年支出</w:t>
            </w:r>
          </w:p>
        </w:tc>
      </w:tr>
      <w:tr w14:paraId="4D281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577" w:type="dxa"/>
            <w:vAlign w:val="top"/>
          </w:tcPr>
          <w:p w14:paraId="4A69100D">
            <w:pPr>
              <w:pStyle w:val="6"/>
              <w:spacing w:before="188" w:line="220" w:lineRule="auto"/>
              <w:ind w:left="354"/>
            </w:pPr>
            <w:r>
              <w:rPr>
                <w:spacing w:val="-2"/>
              </w:rPr>
              <w:t>科目代码</w:t>
            </w:r>
          </w:p>
        </w:tc>
        <w:tc>
          <w:tcPr>
            <w:tcW w:w="3897" w:type="dxa"/>
            <w:vAlign w:val="top"/>
          </w:tcPr>
          <w:p w14:paraId="39295DDF">
            <w:pPr>
              <w:pStyle w:val="6"/>
              <w:spacing w:before="188" w:line="220" w:lineRule="auto"/>
              <w:ind w:left="1513"/>
            </w:pPr>
            <w:r>
              <w:rPr>
                <w:spacing w:val="-2"/>
              </w:rPr>
              <w:t>科目名称</w:t>
            </w:r>
          </w:p>
        </w:tc>
        <w:tc>
          <w:tcPr>
            <w:tcW w:w="1549" w:type="dxa"/>
            <w:vAlign w:val="top"/>
          </w:tcPr>
          <w:p w14:paraId="2E908E0E">
            <w:pPr>
              <w:pStyle w:val="6"/>
              <w:spacing w:before="188" w:line="222" w:lineRule="auto"/>
              <w:ind w:left="566"/>
            </w:pPr>
            <w:r>
              <w:rPr>
                <w:spacing w:val="-7"/>
              </w:rPr>
              <w:t>小计</w:t>
            </w:r>
          </w:p>
        </w:tc>
        <w:tc>
          <w:tcPr>
            <w:tcW w:w="1533" w:type="dxa"/>
            <w:vAlign w:val="top"/>
          </w:tcPr>
          <w:p w14:paraId="20CC4B23">
            <w:pPr>
              <w:pStyle w:val="6"/>
              <w:spacing w:before="188" w:line="220" w:lineRule="auto"/>
              <w:ind w:left="334"/>
            </w:pPr>
            <w:r>
              <w:rPr>
                <w:spacing w:val="-2"/>
              </w:rPr>
              <w:t>基本支出</w:t>
            </w:r>
          </w:p>
        </w:tc>
        <w:tc>
          <w:tcPr>
            <w:tcW w:w="1409" w:type="dxa"/>
            <w:vAlign w:val="top"/>
          </w:tcPr>
          <w:p w14:paraId="4C77BAC0">
            <w:pPr>
              <w:pStyle w:val="6"/>
              <w:spacing w:before="187" w:line="222" w:lineRule="auto"/>
              <w:ind w:left="273"/>
            </w:pPr>
            <w:r>
              <w:rPr>
                <w:spacing w:val="-3"/>
              </w:rPr>
              <w:t>项目支出</w:t>
            </w:r>
          </w:p>
        </w:tc>
      </w:tr>
    </w:tbl>
    <w:p w14:paraId="3E0B6AB9">
      <w:pPr>
        <w:rPr>
          <w:rFonts w:ascii="Arial"/>
          <w:sz w:val="21"/>
        </w:rPr>
      </w:pPr>
    </w:p>
    <w:p w14:paraId="1708E34D">
      <w:pPr>
        <w:rPr>
          <w:rFonts w:ascii="Arial" w:hAnsi="Arial" w:eastAsia="Arial" w:cs="Arial"/>
          <w:sz w:val="21"/>
          <w:szCs w:val="21"/>
        </w:rPr>
        <w:sectPr>
          <w:pgSz w:w="11906" w:h="16839"/>
          <w:pgMar w:top="1431" w:right="967" w:bottom="0" w:left="967" w:header="0" w:footer="0" w:gutter="0"/>
          <w:cols w:space="720" w:num="1"/>
        </w:sectPr>
      </w:pPr>
    </w:p>
    <w:p w14:paraId="1C349E91">
      <w:pPr>
        <w:spacing w:line="91" w:lineRule="auto"/>
        <w:rPr>
          <w:rFonts w:ascii="Arial"/>
          <w:sz w:val="2"/>
        </w:rPr>
      </w:pPr>
    </w:p>
    <w:tbl>
      <w:tblPr>
        <w:tblStyle w:val="5"/>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7"/>
        <w:gridCol w:w="3897"/>
        <w:gridCol w:w="1549"/>
        <w:gridCol w:w="1533"/>
        <w:gridCol w:w="1409"/>
      </w:tblGrid>
      <w:tr w14:paraId="6A554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577" w:type="dxa"/>
            <w:vAlign w:val="top"/>
          </w:tcPr>
          <w:p w14:paraId="433FE1F6">
            <w:pPr>
              <w:rPr>
                <w:rFonts w:ascii="Arial"/>
                <w:sz w:val="21"/>
              </w:rPr>
            </w:pPr>
          </w:p>
        </w:tc>
        <w:tc>
          <w:tcPr>
            <w:tcW w:w="3897" w:type="dxa"/>
            <w:vAlign w:val="top"/>
          </w:tcPr>
          <w:p w14:paraId="683590EA">
            <w:pPr>
              <w:spacing w:line="297" w:lineRule="auto"/>
              <w:rPr>
                <w:rFonts w:ascii="Arial"/>
                <w:sz w:val="21"/>
              </w:rPr>
            </w:pPr>
          </w:p>
          <w:p w14:paraId="6FD3BDF7">
            <w:pPr>
              <w:pStyle w:val="6"/>
              <w:spacing w:before="71" w:line="217" w:lineRule="auto"/>
              <w:ind w:left="946"/>
            </w:pPr>
            <w:r>
              <w:rPr>
                <w:spacing w:val="-4"/>
              </w:rPr>
              <w:t>栏次</w:t>
            </w:r>
          </w:p>
        </w:tc>
        <w:tc>
          <w:tcPr>
            <w:tcW w:w="1549" w:type="dxa"/>
            <w:vAlign w:val="top"/>
          </w:tcPr>
          <w:p w14:paraId="1BBFE373">
            <w:pPr>
              <w:spacing w:line="297" w:lineRule="auto"/>
              <w:rPr>
                <w:rFonts w:ascii="Arial"/>
                <w:sz w:val="21"/>
              </w:rPr>
            </w:pPr>
          </w:p>
          <w:p w14:paraId="2E524869">
            <w:pPr>
              <w:pStyle w:val="6"/>
              <w:spacing w:before="71" w:line="217" w:lineRule="auto"/>
              <w:ind w:left="742"/>
            </w:pPr>
            <w:r>
              <w:t>1</w:t>
            </w:r>
          </w:p>
        </w:tc>
        <w:tc>
          <w:tcPr>
            <w:tcW w:w="1533" w:type="dxa"/>
            <w:vAlign w:val="top"/>
          </w:tcPr>
          <w:p w14:paraId="7E901F42">
            <w:pPr>
              <w:spacing w:line="297" w:lineRule="auto"/>
              <w:rPr>
                <w:rFonts w:ascii="Arial"/>
                <w:sz w:val="21"/>
              </w:rPr>
            </w:pPr>
          </w:p>
          <w:p w14:paraId="547F5AA3">
            <w:pPr>
              <w:pStyle w:val="6"/>
              <w:spacing w:before="71" w:line="217" w:lineRule="auto"/>
              <w:ind w:left="720"/>
            </w:pPr>
            <w:r>
              <w:t>2</w:t>
            </w:r>
          </w:p>
        </w:tc>
        <w:tc>
          <w:tcPr>
            <w:tcW w:w="1409" w:type="dxa"/>
            <w:vAlign w:val="top"/>
          </w:tcPr>
          <w:p w14:paraId="36DAD058">
            <w:pPr>
              <w:spacing w:line="297" w:lineRule="auto"/>
              <w:rPr>
                <w:rFonts w:ascii="Arial"/>
                <w:sz w:val="21"/>
              </w:rPr>
            </w:pPr>
          </w:p>
          <w:p w14:paraId="5E1216F7">
            <w:pPr>
              <w:pStyle w:val="6"/>
              <w:spacing w:before="71" w:line="217" w:lineRule="auto"/>
              <w:ind w:left="660"/>
            </w:pPr>
            <w:r>
              <w:t>3</w:t>
            </w:r>
          </w:p>
        </w:tc>
      </w:tr>
      <w:tr w14:paraId="3CA39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474" w:type="dxa"/>
            <w:gridSpan w:val="2"/>
            <w:vAlign w:val="top"/>
          </w:tcPr>
          <w:p w14:paraId="6E611D2C">
            <w:pPr>
              <w:pStyle w:val="6"/>
              <w:spacing w:before="47" w:line="217" w:lineRule="auto"/>
              <w:ind w:left="2524"/>
            </w:pPr>
            <w:r>
              <w:rPr>
                <w:spacing w:val="-4"/>
              </w:rPr>
              <w:t>合计</w:t>
            </w:r>
          </w:p>
        </w:tc>
        <w:tc>
          <w:tcPr>
            <w:tcW w:w="1549" w:type="dxa"/>
            <w:vAlign w:val="top"/>
          </w:tcPr>
          <w:p w14:paraId="55217FB2">
            <w:pPr>
              <w:pStyle w:val="6"/>
              <w:spacing w:before="47" w:line="217" w:lineRule="auto"/>
              <w:ind w:left="565"/>
            </w:pPr>
            <w:r>
              <w:rPr>
                <w:b/>
                <w:bCs/>
                <w:spacing w:val="-3"/>
              </w:rPr>
              <w:t>3,232.15</w:t>
            </w:r>
          </w:p>
        </w:tc>
        <w:tc>
          <w:tcPr>
            <w:tcW w:w="1533" w:type="dxa"/>
            <w:vAlign w:val="top"/>
          </w:tcPr>
          <w:p w14:paraId="6AF2069C">
            <w:pPr>
              <w:pStyle w:val="6"/>
              <w:spacing w:before="47" w:line="217" w:lineRule="auto"/>
              <w:ind w:left="561"/>
            </w:pPr>
            <w:r>
              <w:rPr>
                <w:b/>
                <w:bCs/>
                <w:spacing w:val="-5"/>
              </w:rPr>
              <w:t>1,647.74</w:t>
            </w:r>
          </w:p>
        </w:tc>
        <w:tc>
          <w:tcPr>
            <w:tcW w:w="1409" w:type="dxa"/>
            <w:vAlign w:val="top"/>
          </w:tcPr>
          <w:p w14:paraId="0BEEAA6A">
            <w:pPr>
              <w:pStyle w:val="6"/>
              <w:spacing w:before="47" w:line="217" w:lineRule="auto"/>
              <w:ind w:left="435"/>
            </w:pPr>
            <w:r>
              <w:rPr>
                <w:b/>
                <w:bCs/>
                <w:spacing w:val="-5"/>
              </w:rPr>
              <w:t>1,584.40</w:t>
            </w:r>
          </w:p>
        </w:tc>
      </w:tr>
      <w:tr w14:paraId="6CAFD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7" w:type="dxa"/>
            <w:vAlign w:val="top"/>
          </w:tcPr>
          <w:p w14:paraId="5171C92A">
            <w:pPr>
              <w:pStyle w:val="6"/>
              <w:spacing w:before="48" w:line="216" w:lineRule="auto"/>
              <w:ind w:left="119"/>
            </w:pPr>
            <w:r>
              <w:rPr>
                <w:spacing w:val="-4"/>
              </w:rPr>
              <w:t>201</w:t>
            </w:r>
          </w:p>
        </w:tc>
        <w:tc>
          <w:tcPr>
            <w:tcW w:w="3897" w:type="dxa"/>
            <w:vAlign w:val="top"/>
          </w:tcPr>
          <w:p w14:paraId="1985BC4D">
            <w:pPr>
              <w:pStyle w:val="6"/>
              <w:spacing w:before="48" w:line="216" w:lineRule="auto"/>
              <w:ind w:left="114"/>
            </w:pPr>
            <w:r>
              <w:rPr>
                <w:spacing w:val="-2"/>
              </w:rPr>
              <w:t>一般公共服务支出</w:t>
            </w:r>
          </w:p>
        </w:tc>
        <w:tc>
          <w:tcPr>
            <w:tcW w:w="1549" w:type="dxa"/>
            <w:vAlign w:val="top"/>
          </w:tcPr>
          <w:p w14:paraId="5DE63A56">
            <w:pPr>
              <w:pStyle w:val="6"/>
              <w:spacing w:before="48" w:line="216" w:lineRule="auto"/>
              <w:ind w:left="789"/>
            </w:pPr>
            <w:r>
              <w:rPr>
                <w:spacing w:val="-2"/>
              </w:rPr>
              <w:t>920.01</w:t>
            </w:r>
          </w:p>
        </w:tc>
        <w:tc>
          <w:tcPr>
            <w:tcW w:w="1533" w:type="dxa"/>
            <w:vAlign w:val="top"/>
          </w:tcPr>
          <w:p w14:paraId="7B35CEBC">
            <w:pPr>
              <w:pStyle w:val="6"/>
              <w:spacing w:before="48" w:line="216" w:lineRule="auto"/>
              <w:ind w:left="774"/>
            </w:pPr>
            <w:r>
              <w:rPr>
                <w:spacing w:val="-2"/>
              </w:rPr>
              <w:t>920.01</w:t>
            </w:r>
          </w:p>
        </w:tc>
        <w:tc>
          <w:tcPr>
            <w:tcW w:w="1409" w:type="dxa"/>
            <w:vAlign w:val="top"/>
          </w:tcPr>
          <w:p w14:paraId="2008DB9E">
            <w:pPr>
              <w:rPr>
                <w:rFonts w:ascii="Arial"/>
                <w:sz w:val="21"/>
              </w:rPr>
            </w:pPr>
          </w:p>
        </w:tc>
      </w:tr>
      <w:tr w14:paraId="05A1F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10E2F63A">
            <w:pPr>
              <w:pStyle w:val="6"/>
              <w:spacing w:before="48" w:line="217" w:lineRule="auto"/>
              <w:ind w:left="119"/>
            </w:pPr>
            <w:r>
              <w:rPr>
                <w:spacing w:val="-2"/>
              </w:rPr>
              <w:t>20103</w:t>
            </w:r>
          </w:p>
        </w:tc>
        <w:tc>
          <w:tcPr>
            <w:tcW w:w="3897" w:type="dxa"/>
            <w:vAlign w:val="top"/>
          </w:tcPr>
          <w:p w14:paraId="0FABA856">
            <w:pPr>
              <w:pStyle w:val="6"/>
              <w:spacing w:before="48" w:line="217" w:lineRule="auto"/>
              <w:ind w:left="110"/>
            </w:pPr>
            <w:r>
              <w:rPr>
                <w:spacing w:val="-1"/>
              </w:rPr>
              <w:t>政府办公厅（室）及相关机构事务</w:t>
            </w:r>
          </w:p>
        </w:tc>
        <w:tc>
          <w:tcPr>
            <w:tcW w:w="1549" w:type="dxa"/>
            <w:vAlign w:val="top"/>
          </w:tcPr>
          <w:p w14:paraId="78EC110C">
            <w:pPr>
              <w:pStyle w:val="6"/>
              <w:spacing w:before="48" w:line="217" w:lineRule="auto"/>
              <w:ind w:left="789"/>
            </w:pPr>
            <w:r>
              <w:rPr>
                <w:spacing w:val="-2"/>
              </w:rPr>
              <w:t>897.77</w:t>
            </w:r>
          </w:p>
        </w:tc>
        <w:tc>
          <w:tcPr>
            <w:tcW w:w="1533" w:type="dxa"/>
            <w:vAlign w:val="top"/>
          </w:tcPr>
          <w:p w14:paraId="45AED0C7">
            <w:pPr>
              <w:pStyle w:val="6"/>
              <w:spacing w:before="48" w:line="217" w:lineRule="auto"/>
              <w:ind w:left="774"/>
            </w:pPr>
            <w:r>
              <w:rPr>
                <w:spacing w:val="-2"/>
              </w:rPr>
              <w:t>897.77</w:t>
            </w:r>
          </w:p>
        </w:tc>
        <w:tc>
          <w:tcPr>
            <w:tcW w:w="1409" w:type="dxa"/>
            <w:vAlign w:val="top"/>
          </w:tcPr>
          <w:p w14:paraId="229188E5">
            <w:pPr>
              <w:rPr>
                <w:rFonts w:ascii="Arial"/>
                <w:sz w:val="21"/>
              </w:rPr>
            </w:pPr>
          </w:p>
        </w:tc>
      </w:tr>
      <w:tr w14:paraId="10DDB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544EBBAB">
            <w:pPr>
              <w:pStyle w:val="6"/>
              <w:spacing w:before="48" w:line="217" w:lineRule="auto"/>
              <w:ind w:left="119"/>
            </w:pPr>
            <w:r>
              <w:rPr>
                <w:spacing w:val="-2"/>
              </w:rPr>
              <w:t>2010301</w:t>
            </w:r>
          </w:p>
        </w:tc>
        <w:tc>
          <w:tcPr>
            <w:tcW w:w="3897" w:type="dxa"/>
            <w:vAlign w:val="top"/>
          </w:tcPr>
          <w:p w14:paraId="4F2DABC3">
            <w:pPr>
              <w:pStyle w:val="6"/>
              <w:spacing w:before="48" w:line="217" w:lineRule="auto"/>
              <w:ind w:left="335"/>
            </w:pPr>
            <w:r>
              <w:rPr>
                <w:spacing w:val="-3"/>
              </w:rPr>
              <w:t>行政运行</w:t>
            </w:r>
          </w:p>
        </w:tc>
        <w:tc>
          <w:tcPr>
            <w:tcW w:w="1549" w:type="dxa"/>
            <w:vAlign w:val="top"/>
          </w:tcPr>
          <w:p w14:paraId="0952DF7D">
            <w:pPr>
              <w:pStyle w:val="6"/>
              <w:spacing w:before="48" w:line="217" w:lineRule="auto"/>
              <w:ind w:left="794"/>
            </w:pPr>
            <w:r>
              <w:rPr>
                <w:spacing w:val="-2"/>
              </w:rPr>
              <w:t>746.84</w:t>
            </w:r>
          </w:p>
        </w:tc>
        <w:tc>
          <w:tcPr>
            <w:tcW w:w="1533" w:type="dxa"/>
            <w:vAlign w:val="top"/>
          </w:tcPr>
          <w:p w14:paraId="0EC5F0F4">
            <w:pPr>
              <w:pStyle w:val="6"/>
              <w:spacing w:before="48" w:line="217" w:lineRule="auto"/>
              <w:ind w:left="778"/>
            </w:pPr>
            <w:r>
              <w:rPr>
                <w:spacing w:val="-2"/>
              </w:rPr>
              <w:t>746.84</w:t>
            </w:r>
          </w:p>
        </w:tc>
        <w:tc>
          <w:tcPr>
            <w:tcW w:w="1409" w:type="dxa"/>
            <w:vAlign w:val="top"/>
          </w:tcPr>
          <w:p w14:paraId="396F8F23">
            <w:pPr>
              <w:rPr>
                <w:rFonts w:ascii="Arial"/>
                <w:sz w:val="21"/>
              </w:rPr>
            </w:pPr>
          </w:p>
        </w:tc>
      </w:tr>
      <w:tr w14:paraId="20742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7" w:type="dxa"/>
            <w:vAlign w:val="top"/>
          </w:tcPr>
          <w:p w14:paraId="05528833">
            <w:pPr>
              <w:pStyle w:val="6"/>
              <w:spacing w:before="204" w:line="241" w:lineRule="auto"/>
              <w:ind w:left="119"/>
            </w:pPr>
            <w:r>
              <w:rPr>
                <w:spacing w:val="-2"/>
              </w:rPr>
              <w:t>2010399</w:t>
            </w:r>
          </w:p>
        </w:tc>
        <w:tc>
          <w:tcPr>
            <w:tcW w:w="3897" w:type="dxa"/>
            <w:vAlign w:val="top"/>
          </w:tcPr>
          <w:p w14:paraId="5A6DD1ED">
            <w:pPr>
              <w:pStyle w:val="6"/>
              <w:spacing w:before="48" w:line="239" w:lineRule="auto"/>
              <w:ind w:left="113" w:right="105" w:firstLine="219"/>
            </w:pPr>
            <w:r>
              <w:rPr>
                <w:spacing w:val="-5"/>
              </w:rPr>
              <w:t>其他政府办公厅（室）及相关机构事</w:t>
            </w:r>
            <w:r>
              <w:rPr>
                <w:spacing w:val="12"/>
              </w:rPr>
              <w:t xml:space="preserve"> </w:t>
            </w:r>
            <w:r>
              <w:rPr>
                <w:spacing w:val="-3"/>
              </w:rPr>
              <w:t>务支出</w:t>
            </w:r>
          </w:p>
        </w:tc>
        <w:tc>
          <w:tcPr>
            <w:tcW w:w="1549" w:type="dxa"/>
            <w:vAlign w:val="top"/>
          </w:tcPr>
          <w:p w14:paraId="46563BB8">
            <w:pPr>
              <w:pStyle w:val="6"/>
              <w:spacing w:before="204"/>
              <w:ind w:left="805"/>
            </w:pPr>
            <w:r>
              <w:rPr>
                <w:spacing w:val="-4"/>
              </w:rPr>
              <w:t>150.93</w:t>
            </w:r>
          </w:p>
        </w:tc>
        <w:tc>
          <w:tcPr>
            <w:tcW w:w="1533" w:type="dxa"/>
            <w:vAlign w:val="top"/>
          </w:tcPr>
          <w:p w14:paraId="43C2FC36">
            <w:pPr>
              <w:pStyle w:val="6"/>
              <w:spacing w:before="204"/>
              <w:ind w:left="789"/>
            </w:pPr>
            <w:r>
              <w:rPr>
                <w:spacing w:val="-4"/>
              </w:rPr>
              <w:t>150.93</w:t>
            </w:r>
          </w:p>
        </w:tc>
        <w:tc>
          <w:tcPr>
            <w:tcW w:w="1409" w:type="dxa"/>
            <w:vAlign w:val="top"/>
          </w:tcPr>
          <w:p w14:paraId="64DC0E1D">
            <w:pPr>
              <w:rPr>
                <w:rFonts w:ascii="Arial"/>
                <w:sz w:val="21"/>
              </w:rPr>
            </w:pPr>
          </w:p>
        </w:tc>
      </w:tr>
      <w:tr w14:paraId="2227D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177C9093">
            <w:pPr>
              <w:pStyle w:val="6"/>
              <w:spacing w:before="50" w:line="215" w:lineRule="auto"/>
              <w:ind w:left="119"/>
            </w:pPr>
            <w:r>
              <w:rPr>
                <w:spacing w:val="-2"/>
              </w:rPr>
              <w:t>20105</w:t>
            </w:r>
          </w:p>
        </w:tc>
        <w:tc>
          <w:tcPr>
            <w:tcW w:w="3897" w:type="dxa"/>
            <w:vAlign w:val="top"/>
          </w:tcPr>
          <w:p w14:paraId="73002585">
            <w:pPr>
              <w:pStyle w:val="6"/>
              <w:spacing w:before="50" w:line="215" w:lineRule="auto"/>
              <w:ind w:left="116"/>
            </w:pPr>
            <w:r>
              <w:rPr>
                <w:spacing w:val="-3"/>
              </w:rPr>
              <w:t>统计信息事务</w:t>
            </w:r>
          </w:p>
        </w:tc>
        <w:tc>
          <w:tcPr>
            <w:tcW w:w="1549" w:type="dxa"/>
            <w:vAlign w:val="top"/>
          </w:tcPr>
          <w:p w14:paraId="4BC93F96">
            <w:pPr>
              <w:pStyle w:val="6"/>
              <w:spacing w:before="50" w:line="215" w:lineRule="auto"/>
              <w:ind w:left="901"/>
            </w:pPr>
            <w:r>
              <w:rPr>
                <w:spacing w:val="-2"/>
              </w:rPr>
              <w:t>22.24</w:t>
            </w:r>
          </w:p>
        </w:tc>
        <w:tc>
          <w:tcPr>
            <w:tcW w:w="1533" w:type="dxa"/>
            <w:vAlign w:val="top"/>
          </w:tcPr>
          <w:p w14:paraId="6E0DE9D1">
            <w:pPr>
              <w:pStyle w:val="6"/>
              <w:spacing w:before="50" w:line="215" w:lineRule="auto"/>
              <w:ind w:left="886"/>
            </w:pPr>
            <w:r>
              <w:rPr>
                <w:spacing w:val="-2"/>
              </w:rPr>
              <w:t>22.24</w:t>
            </w:r>
          </w:p>
        </w:tc>
        <w:tc>
          <w:tcPr>
            <w:tcW w:w="1409" w:type="dxa"/>
            <w:vAlign w:val="top"/>
          </w:tcPr>
          <w:p w14:paraId="69793D83">
            <w:pPr>
              <w:rPr>
                <w:rFonts w:ascii="Arial"/>
                <w:sz w:val="21"/>
              </w:rPr>
            </w:pPr>
          </w:p>
        </w:tc>
      </w:tr>
      <w:tr w14:paraId="5BB9F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48E1ACC3">
            <w:pPr>
              <w:pStyle w:val="6"/>
              <w:spacing w:before="50" w:line="215" w:lineRule="auto"/>
              <w:ind w:left="119"/>
            </w:pPr>
            <w:r>
              <w:rPr>
                <w:spacing w:val="-2"/>
              </w:rPr>
              <w:t>2010550</w:t>
            </w:r>
          </w:p>
        </w:tc>
        <w:tc>
          <w:tcPr>
            <w:tcW w:w="3897" w:type="dxa"/>
            <w:vAlign w:val="top"/>
          </w:tcPr>
          <w:p w14:paraId="34264A28">
            <w:pPr>
              <w:pStyle w:val="6"/>
              <w:spacing w:before="50" w:line="215" w:lineRule="auto"/>
              <w:ind w:left="332"/>
            </w:pPr>
            <w:r>
              <w:rPr>
                <w:spacing w:val="-2"/>
              </w:rPr>
              <w:t>事业运行</w:t>
            </w:r>
          </w:p>
        </w:tc>
        <w:tc>
          <w:tcPr>
            <w:tcW w:w="1549" w:type="dxa"/>
            <w:vAlign w:val="top"/>
          </w:tcPr>
          <w:p w14:paraId="1B7EDFE8">
            <w:pPr>
              <w:pStyle w:val="6"/>
              <w:spacing w:before="50" w:line="215" w:lineRule="auto"/>
              <w:ind w:left="901"/>
            </w:pPr>
            <w:r>
              <w:rPr>
                <w:spacing w:val="-2"/>
              </w:rPr>
              <w:t>22.24</w:t>
            </w:r>
          </w:p>
        </w:tc>
        <w:tc>
          <w:tcPr>
            <w:tcW w:w="1533" w:type="dxa"/>
            <w:vAlign w:val="top"/>
          </w:tcPr>
          <w:p w14:paraId="6C98E215">
            <w:pPr>
              <w:pStyle w:val="6"/>
              <w:spacing w:before="50" w:line="215" w:lineRule="auto"/>
              <w:ind w:left="886"/>
            </w:pPr>
            <w:r>
              <w:rPr>
                <w:spacing w:val="-2"/>
              </w:rPr>
              <w:t>22.24</w:t>
            </w:r>
          </w:p>
        </w:tc>
        <w:tc>
          <w:tcPr>
            <w:tcW w:w="1409" w:type="dxa"/>
            <w:vAlign w:val="top"/>
          </w:tcPr>
          <w:p w14:paraId="3593951E">
            <w:pPr>
              <w:rPr>
                <w:rFonts w:ascii="Arial"/>
                <w:sz w:val="21"/>
              </w:rPr>
            </w:pPr>
          </w:p>
        </w:tc>
      </w:tr>
      <w:tr w14:paraId="7681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6282B8EF">
            <w:pPr>
              <w:pStyle w:val="6"/>
              <w:spacing w:before="50" w:line="215" w:lineRule="auto"/>
              <w:ind w:left="119"/>
            </w:pPr>
            <w:r>
              <w:rPr>
                <w:spacing w:val="-4"/>
              </w:rPr>
              <w:t>207</w:t>
            </w:r>
          </w:p>
        </w:tc>
        <w:tc>
          <w:tcPr>
            <w:tcW w:w="3897" w:type="dxa"/>
            <w:vAlign w:val="top"/>
          </w:tcPr>
          <w:p w14:paraId="70F5D4BE">
            <w:pPr>
              <w:pStyle w:val="6"/>
              <w:spacing w:before="50" w:line="215" w:lineRule="auto"/>
              <w:ind w:left="113"/>
            </w:pPr>
            <w:r>
              <w:rPr>
                <w:spacing w:val="-1"/>
              </w:rPr>
              <w:t>文化旅游体育与传媒支出</w:t>
            </w:r>
          </w:p>
        </w:tc>
        <w:tc>
          <w:tcPr>
            <w:tcW w:w="1549" w:type="dxa"/>
            <w:vAlign w:val="top"/>
          </w:tcPr>
          <w:p w14:paraId="44DF8855">
            <w:pPr>
              <w:pStyle w:val="6"/>
              <w:spacing w:before="50" w:line="215" w:lineRule="auto"/>
              <w:ind w:left="1011"/>
            </w:pPr>
            <w:r>
              <w:rPr>
                <w:spacing w:val="-3"/>
              </w:rPr>
              <w:t>5.00</w:t>
            </w:r>
          </w:p>
        </w:tc>
        <w:tc>
          <w:tcPr>
            <w:tcW w:w="1533" w:type="dxa"/>
            <w:vAlign w:val="top"/>
          </w:tcPr>
          <w:p w14:paraId="0F12F801">
            <w:pPr>
              <w:pStyle w:val="6"/>
              <w:spacing w:before="50" w:line="215" w:lineRule="auto"/>
              <w:ind w:left="1010"/>
            </w:pPr>
            <w:r>
              <w:rPr>
                <w:spacing w:val="-6"/>
              </w:rPr>
              <w:t>1.00</w:t>
            </w:r>
          </w:p>
        </w:tc>
        <w:tc>
          <w:tcPr>
            <w:tcW w:w="1409" w:type="dxa"/>
            <w:vAlign w:val="top"/>
          </w:tcPr>
          <w:p w14:paraId="44181EE6">
            <w:pPr>
              <w:pStyle w:val="6"/>
              <w:spacing w:before="50" w:line="215" w:lineRule="auto"/>
              <w:ind w:left="864"/>
            </w:pPr>
            <w:r>
              <w:rPr>
                <w:spacing w:val="-2"/>
              </w:rPr>
              <w:t>4.00</w:t>
            </w:r>
          </w:p>
        </w:tc>
      </w:tr>
      <w:tr w14:paraId="243A2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F9A2ED4">
            <w:pPr>
              <w:pStyle w:val="6"/>
              <w:spacing w:before="49" w:line="216" w:lineRule="auto"/>
              <w:ind w:left="119"/>
            </w:pPr>
            <w:r>
              <w:rPr>
                <w:spacing w:val="-2"/>
              </w:rPr>
              <w:t>20701</w:t>
            </w:r>
          </w:p>
        </w:tc>
        <w:tc>
          <w:tcPr>
            <w:tcW w:w="3897" w:type="dxa"/>
            <w:vAlign w:val="top"/>
          </w:tcPr>
          <w:p w14:paraId="7F6579B8">
            <w:pPr>
              <w:pStyle w:val="6"/>
              <w:spacing w:before="49" w:line="216" w:lineRule="auto"/>
              <w:ind w:left="113"/>
            </w:pPr>
            <w:r>
              <w:rPr>
                <w:spacing w:val="-2"/>
              </w:rPr>
              <w:t>文化和旅游</w:t>
            </w:r>
          </w:p>
        </w:tc>
        <w:tc>
          <w:tcPr>
            <w:tcW w:w="1549" w:type="dxa"/>
            <w:vAlign w:val="top"/>
          </w:tcPr>
          <w:p w14:paraId="78F94C5F">
            <w:pPr>
              <w:pStyle w:val="6"/>
              <w:spacing w:before="49" w:line="216" w:lineRule="auto"/>
              <w:ind w:left="1006"/>
            </w:pPr>
            <w:r>
              <w:rPr>
                <w:spacing w:val="-2"/>
              </w:rPr>
              <w:t>4.00</w:t>
            </w:r>
          </w:p>
        </w:tc>
        <w:tc>
          <w:tcPr>
            <w:tcW w:w="1533" w:type="dxa"/>
            <w:vAlign w:val="top"/>
          </w:tcPr>
          <w:p w14:paraId="487BCB93">
            <w:pPr>
              <w:rPr>
                <w:rFonts w:ascii="Arial"/>
                <w:sz w:val="21"/>
              </w:rPr>
            </w:pPr>
          </w:p>
        </w:tc>
        <w:tc>
          <w:tcPr>
            <w:tcW w:w="1409" w:type="dxa"/>
            <w:vAlign w:val="top"/>
          </w:tcPr>
          <w:p w14:paraId="647FDE99">
            <w:pPr>
              <w:pStyle w:val="6"/>
              <w:spacing w:before="49" w:line="216" w:lineRule="auto"/>
              <w:ind w:left="864"/>
            </w:pPr>
            <w:r>
              <w:rPr>
                <w:spacing w:val="-2"/>
              </w:rPr>
              <w:t>4.00</w:t>
            </w:r>
          </w:p>
        </w:tc>
      </w:tr>
      <w:tr w14:paraId="05FCC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256C85E4">
            <w:pPr>
              <w:pStyle w:val="6"/>
              <w:spacing w:before="49" w:line="216" w:lineRule="auto"/>
              <w:ind w:left="119"/>
            </w:pPr>
            <w:r>
              <w:rPr>
                <w:spacing w:val="-2"/>
              </w:rPr>
              <w:t>2070109</w:t>
            </w:r>
          </w:p>
        </w:tc>
        <w:tc>
          <w:tcPr>
            <w:tcW w:w="3897" w:type="dxa"/>
            <w:vAlign w:val="top"/>
          </w:tcPr>
          <w:p w14:paraId="6FD77CD1">
            <w:pPr>
              <w:pStyle w:val="6"/>
              <w:spacing w:before="49" w:line="216" w:lineRule="auto"/>
              <w:ind w:left="332"/>
            </w:pPr>
            <w:r>
              <w:rPr>
                <w:spacing w:val="-2"/>
              </w:rPr>
              <w:t>群众文化</w:t>
            </w:r>
          </w:p>
        </w:tc>
        <w:tc>
          <w:tcPr>
            <w:tcW w:w="1549" w:type="dxa"/>
            <w:vAlign w:val="top"/>
          </w:tcPr>
          <w:p w14:paraId="0CB9EEF9">
            <w:pPr>
              <w:pStyle w:val="6"/>
              <w:spacing w:before="49" w:line="216" w:lineRule="auto"/>
              <w:ind w:left="1006"/>
            </w:pPr>
            <w:r>
              <w:rPr>
                <w:spacing w:val="-2"/>
              </w:rPr>
              <w:t>4.00</w:t>
            </w:r>
          </w:p>
        </w:tc>
        <w:tc>
          <w:tcPr>
            <w:tcW w:w="1533" w:type="dxa"/>
            <w:vAlign w:val="top"/>
          </w:tcPr>
          <w:p w14:paraId="4C0E6430">
            <w:pPr>
              <w:rPr>
                <w:rFonts w:ascii="Arial"/>
                <w:sz w:val="21"/>
              </w:rPr>
            </w:pPr>
          </w:p>
        </w:tc>
        <w:tc>
          <w:tcPr>
            <w:tcW w:w="1409" w:type="dxa"/>
            <w:vAlign w:val="top"/>
          </w:tcPr>
          <w:p w14:paraId="394E83B4">
            <w:pPr>
              <w:pStyle w:val="6"/>
              <w:spacing w:before="49" w:line="216" w:lineRule="auto"/>
              <w:ind w:left="864"/>
            </w:pPr>
            <w:r>
              <w:rPr>
                <w:spacing w:val="-2"/>
              </w:rPr>
              <w:t>4.00</w:t>
            </w:r>
          </w:p>
        </w:tc>
      </w:tr>
      <w:tr w14:paraId="6D7D3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712CB6F">
            <w:pPr>
              <w:pStyle w:val="6"/>
              <w:spacing w:before="49" w:line="216" w:lineRule="auto"/>
              <w:ind w:left="119"/>
            </w:pPr>
            <w:r>
              <w:rPr>
                <w:spacing w:val="-2"/>
              </w:rPr>
              <w:t>20708</w:t>
            </w:r>
          </w:p>
        </w:tc>
        <w:tc>
          <w:tcPr>
            <w:tcW w:w="3897" w:type="dxa"/>
            <w:vAlign w:val="top"/>
          </w:tcPr>
          <w:p w14:paraId="4BAB39DC">
            <w:pPr>
              <w:pStyle w:val="6"/>
              <w:spacing w:before="49" w:line="216" w:lineRule="auto"/>
              <w:ind w:left="111"/>
            </w:pPr>
            <w:r>
              <w:rPr>
                <w:spacing w:val="-2"/>
              </w:rPr>
              <w:t>广播电视</w:t>
            </w:r>
          </w:p>
        </w:tc>
        <w:tc>
          <w:tcPr>
            <w:tcW w:w="1549" w:type="dxa"/>
            <w:vAlign w:val="top"/>
          </w:tcPr>
          <w:p w14:paraId="5C66C5AE">
            <w:pPr>
              <w:pStyle w:val="6"/>
              <w:spacing w:before="49" w:line="216" w:lineRule="auto"/>
              <w:ind w:left="1023"/>
            </w:pPr>
            <w:r>
              <w:rPr>
                <w:spacing w:val="-6"/>
              </w:rPr>
              <w:t>1.00</w:t>
            </w:r>
          </w:p>
        </w:tc>
        <w:tc>
          <w:tcPr>
            <w:tcW w:w="1533" w:type="dxa"/>
            <w:vAlign w:val="top"/>
          </w:tcPr>
          <w:p w14:paraId="15D13DAA">
            <w:pPr>
              <w:pStyle w:val="6"/>
              <w:spacing w:before="49" w:line="216" w:lineRule="auto"/>
              <w:ind w:left="1010"/>
            </w:pPr>
            <w:r>
              <w:rPr>
                <w:spacing w:val="-6"/>
              </w:rPr>
              <w:t>1.00</w:t>
            </w:r>
          </w:p>
        </w:tc>
        <w:tc>
          <w:tcPr>
            <w:tcW w:w="1409" w:type="dxa"/>
            <w:vAlign w:val="top"/>
          </w:tcPr>
          <w:p w14:paraId="7EB7900F">
            <w:pPr>
              <w:rPr>
                <w:rFonts w:ascii="Arial"/>
                <w:sz w:val="21"/>
              </w:rPr>
            </w:pPr>
          </w:p>
        </w:tc>
      </w:tr>
      <w:tr w14:paraId="07112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0DFABAB">
            <w:pPr>
              <w:pStyle w:val="6"/>
              <w:spacing w:before="50" w:line="215" w:lineRule="auto"/>
              <w:ind w:left="119"/>
            </w:pPr>
            <w:r>
              <w:rPr>
                <w:spacing w:val="-2"/>
              </w:rPr>
              <w:t>2070899</w:t>
            </w:r>
          </w:p>
        </w:tc>
        <w:tc>
          <w:tcPr>
            <w:tcW w:w="3897" w:type="dxa"/>
            <w:vAlign w:val="top"/>
          </w:tcPr>
          <w:p w14:paraId="0BB4ACEF">
            <w:pPr>
              <w:pStyle w:val="6"/>
              <w:spacing w:before="50" w:line="215" w:lineRule="auto"/>
              <w:ind w:left="333"/>
            </w:pPr>
            <w:r>
              <w:rPr>
                <w:spacing w:val="-1"/>
              </w:rPr>
              <w:t>其他广播电视支出</w:t>
            </w:r>
          </w:p>
        </w:tc>
        <w:tc>
          <w:tcPr>
            <w:tcW w:w="1549" w:type="dxa"/>
            <w:vAlign w:val="top"/>
          </w:tcPr>
          <w:p w14:paraId="709543FB">
            <w:pPr>
              <w:pStyle w:val="6"/>
              <w:spacing w:before="50" w:line="215" w:lineRule="auto"/>
              <w:ind w:left="1023"/>
            </w:pPr>
            <w:r>
              <w:rPr>
                <w:spacing w:val="-6"/>
              </w:rPr>
              <w:t>1.00</w:t>
            </w:r>
          </w:p>
        </w:tc>
        <w:tc>
          <w:tcPr>
            <w:tcW w:w="1533" w:type="dxa"/>
            <w:vAlign w:val="top"/>
          </w:tcPr>
          <w:p w14:paraId="6CE6850A">
            <w:pPr>
              <w:pStyle w:val="6"/>
              <w:spacing w:before="50" w:line="215" w:lineRule="auto"/>
              <w:ind w:left="1010"/>
            </w:pPr>
            <w:r>
              <w:rPr>
                <w:spacing w:val="-6"/>
              </w:rPr>
              <w:t>1.00</w:t>
            </w:r>
          </w:p>
        </w:tc>
        <w:tc>
          <w:tcPr>
            <w:tcW w:w="1409" w:type="dxa"/>
            <w:vAlign w:val="top"/>
          </w:tcPr>
          <w:p w14:paraId="36726186">
            <w:pPr>
              <w:rPr>
                <w:rFonts w:ascii="Arial"/>
                <w:sz w:val="21"/>
              </w:rPr>
            </w:pPr>
          </w:p>
        </w:tc>
      </w:tr>
      <w:tr w14:paraId="17437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28CC4665">
            <w:pPr>
              <w:pStyle w:val="6"/>
              <w:spacing w:before="50" w:line="215" w:lineRule="auto"/>
              <w:ind w:left="119"/>
            </w:pPr>
            <w:r>
              <w:rPr>
                <w:spacing w:val="-4"/>
              </w:rPr>
              <w:t>208</w:t>
            </w:r>
          </w:p>
        </w:tc>
        <w:tc>
          <w:tcPr>
            <w:tcW w:w="3897" w:type="dxa"/>
            <w:vAlign w:val="top"/>
          </w:tcPr>
          <w:p w14:paraId="3009CA9F">
            <w:pPr>
              <w:pStyle w:val="6"/>
              <w:spacing w:before="50" w:line="215" w:lineRule="auto"/>
              <w:ind w:left="113"/>
            </w:pPr>
            <w:r>
              <w:rPr>
                <w:spacing w:val="-1"/>
              </w:rPr>
              <w:t>社会保障和就业支出</w:t>
            </w:r>
          </w:p>
        </w:tc>
        <w:tc>
          <w:tcPr>
            <w:tcW w:w="1549" w:type="dxa"/>
            <w:vAlign w:val="top"/>
          </w:tcPr>
          <w:p w14:paraId="0F3830B7">
            <w:pPr>
              <w:pStyle w:val="6"/>
              <w:spacing w:before="50" w:line="215" w:lineRule="auto"/>
              <w:ind w:left="898"/>
            </w:pPr>
            <w:r>
              <w:rPr>
                <w:spacing w:val="-2"/>
              </w:rPr>
              <w:t>47.91</w:t>
            </w:r>
          </w:p>
        </w:tc>
        <w:tc>
          <w:tcPr>
            <w:tcW w:w="1533" w:type="dxa"/>
            <w:vAlign w:val="top"/>
          </w:tcPr>
          <w:p w14:paraId="2A48D184">
            <w:pPr>
              <w:pStyle w:val="6"/>
              <w:spacing w:before="50" w:line="215" w:lineRule="auto"/>
              <w:ind w:left="882"/>
            </w:pPr>
            <w:r>
              <w:rPr>
                <w:spacing w:val="-2"/>
              </w:rPr>
              <w:t>47.91</w:t>
            </w:r>
          </w:p>
        </w:tc>
        <w:tc>
          <w:tcPr>
            <w:tcW w:w="1409" w:type="dxa"/>
            <w:vAlign w:val="top"/>
          </w:tcPr>
          <w:p w14:paraId="4DD4F53C">
            <w:pPr>
              <w:rPr>
                <w:rFonts w:ascii="Arial"/>
                <w:sz w:val="21"/>
              </w:rPr>
            </w:pPr>
          </w:p>
        </w:tc>
      </w:tr>
      <w:tr w14:paraId="4487A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10C5A8F0">
            <w:pPr>
              <w:pStyle w:val="6"/>
              <w:spacing w:before="50" w:line="215" w:lineRule="auto"/>
              <w:ind w:left="119"/>
            </w:pPr>
            <w:r>
              <w:rPr>
                <w:spacing w:val="-2"/>
              </w:rPr>
              <w:t>20808</w:t>
            </w:r>
          </w:p>
        </w:tc>
        <w:tc>
          <w:tcPr>
            <w:tcW w:w="3897" w:type="dxa"/>
            <w:vAlign w:val="top"/>
          </w:tcPr>
          <w:p w14:paraId="155D3D19">
            <w:pPr>
              <w:pStyle w:val="6"/>
              <w:spacing w:before="50" w:line="215" w:lineRule="auto"/>
              <w:ind w:left="109"/>
            </w:pPr>
            <w:r>
              <w:rPr>
                <w:spacing w:val="-3"/>
              </w:rPr>
              <w:t>抚恤</w:t>
            </w:r>
          </w:p>
        </w:tc>
        <w:tc>
          <w:tcPr>
            <w:tcW w:w="1549" w:type="dxa"/>
            <w:vAlign w:val="top"/>
          </w:tcPr>
          <w:p w14:paraId="40912ECE">
            <w:pPr>
              <w:pStyle w:val="6"/>
              <w:spacing w:before="50" w:line="215" w:lineRule="auto"/>
              <w:ind w:left="898"/>
            </w:pPr>
            <w:r>
              <w:rPr>
                <w:spacing w:val="-2"/>
              </w:rPr>
              <w:t>47.91</w:t>
            </w:r>
          </w:p>
        </w:tc>
        <w:tc>
          <w:tcPr>
            <w:tcW w:w="1533" w:type="dxa"/>
            <w:vAlign w:val="top"/>
          </w:tcPr>
          <w:p w14:paraId="7B187D30">
            <w:pPr>
              <w:pStyle w:val="6"/>
              <w:spacing w:before="50" w:line="215" w:lineRule="auto"/>
              <w:ind w:left="882"/>
            </w:pPr>
            <w:r>
              <w:rPr>
                <w:spacing w:val="-2"/>
              </w:rPr>
              <w:t>47.91</w:t>
            </w:r>
          </w:p>
        </w:tc>
        <w:tc>
          <w:tcPr>
            <w:tcW w:w="1409" w:type="dxa"/>
            <w:vAlign w:val="top"/>
          </w:tcPr>
          <w:p w14:paraId="3B6B4683">
            <w:pPr>
              <w:rPr>
                <w:rFonts w:ascii="Arial"/>
                <w:sz w:val="21"/>
              </w:rPr>
            </w:pPr>
          </w:p>
        </w:tc>
      </w:tr>
      <w:tr w14:paraId="51AF8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68D8BD62">
            <w:pPr>
              <w:pStyle w:val="6"/>
              <w:spacing w:before="49" w:line="216" w:lineRule="auto"/>
              <w:ind w:left="119"/>
            </w:pPr>
            <w:r>
              <w:rPr>
                <w:spacing w:val="-2"/>
              </w:rPr>
              <w:t>2080801</w:t>
            </w:r>
          </w:p>
        </w:tc>
        <w:tc>
          <w:tcPr>
            <w:tcW w:w="3897" w:type="dxa"/>
            <w:vAlign w:val="top"/>
          </w:tcPr>
          <w:p w14:paraId="030235D7">
            <w:pPr>
              <w:pStyle w:val="6"/>
              <w:spacing w:before="49" w:line="216" w:lineRule="auto"/>
              <w:ind w:left="333"/>
            </w:pPr>
            <w:r>
              <w:rPr>
                <w:spacing w:val="-3"/>
              </w:rPr>
              <w:t>死亡抚恤</w:t>
            </w:r>
          </w:p>
        </w:tc>
        <w:tc>
          <w:tcPr>
            <w:tcW w:w="1549" w:type="dxa"/>
            <w:vAlign w:val="top"/>
          </w:tcPr>
          <w:p w14:paraId="59E5E43E">
            <w:pPr>
              <w:pStyle w:val="6"/>
              <w:spacing w:before="49" w:line="216" w:lineRule="auto"/>
              <w:ind w:left="898"/>
            </w:pPr>
            <w:r>
              <w:rPr>
                <w:spacing w:val="-2"/>
              </w:rPr>
              <w:t>47.91</w:t>
            </w:r>
          </w:p>
        </w:tc>
        <w:tc>
          <w:tcPr>
            <w:tcW w:w="1533" w:type="dxa"/>
            <w:vAlign w:val="top"/>
          </w:tcPr>
          <w:p w14:paraId="560DE470">
            <w:pPr>
              <w:pStyle w:val="6"/>
              <w:spacing w:before="49" w:line="216" w:lineRule="auto"/>
              <w:ind w:left="882"/>
            </w:pPr>
            <w:r>
              <w:rPr>
                <w:spacing w:val="-2"/>
              </w:rPr>
              <w:t>47.91</w:t>
            </w:r>
          </w:p>
        </w:tc>
        <w:tc>
          <w:tcPr>
            <w:tcW w:w="1409" w:type="dxa"/>
            <w:vAlign w:val="top"/>
          </w:tcPr>
          <w:p w14:paraId="1A2F6C9F">
            <w:pPr>
              <w:rPr>
                <w:rFonts w:ascii="Arial"/>
                <w:sz w:val="21"/>
              </w:rPr>
            </w:pPr>
          </w:p>
        </w:tc>
      </w:tr>
      <w:tr w14:paraId="1DBCE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58D387E3">
            <w:pPr>
              <w:pStyle w:val="6"/>
              <w:spacing w:before="49" w:line="216" w:lineRule="auto"/>
              <w:ind w:left="119"/>
            </w:pPr>
            <w:r>
              <w:rPr>
                <w:spacing w:val="-4"/>
              </w:rPr>
              <w:t>210</w:t>
            </w:r>
          </w:p>
        </w:tc>
        <w:tc>
          <w:tcPr>
            <w:tcW w:w="3897" w:type="dxa"/>
            <w:vAlign w:val="top"/>
          </w:tcPr>
          <w:p w14:paraId="05F7BB0F">
            <w:pPr>
              <w:pStyle w:val="6"/>
              <w:spacing w:before="49" w:line="216" w:lineRule="auto"/>
              <w:ind w:left="113"/>
            </w:pPr>
            <w:r>
              <w:rPr>
                <w:spacing w:val="-2"/>
              </w:rPr>
              <w:t>卫生健康支出</w:t>
            </w:r>
          </w:p>
        </w:tc>
        <w:tc>
          <w:tcPr>
            <w:tcW w:w="1549" w:type="dxa"/>
            <w:vAlign w:val="top"/>
          </w:tcPr>
          <w:p w14:paraId="2F13D44F">
            <w:pPr>
              <w:pStyle w:val="6"/>
              <w:spacing w:before="49" w:line="216" w:lineRule="auto"/>
              <w:ind w:left="903"/>
            </w:pPr>
            <w:r>
              <w:rPr>
                <w:spacing w:val="-3"/>
              </w:rPr>
              <w:t>34.18</w:t>
            </w:r>
          </w:p>
        </w:tc>
        <w:tc>
          <w:tcPr>
            <w:tcW w:w="1533" w:type="dxa"/>
            <w:vAlign w:val="top"/>
          </w:tcPr>
          <w:p w14:paraId="5D54F081">
            <w:pPr>
              <w:rPr>
                <w:rFonts w:ascii="Arial"/>
                <w:sz w:val="21"/>
              </w:rPr>
            </w:pPr>
          </w:p>
        </w:tc>
        <w:tc>
          <w:tcPr>
            <w:tcW w:w="1409" w:type="dxa"/>
            <w:vAlign w:val="top"/>
          </w:tcPr>
          <w:p w14:paraId="24A2BEED">
            <w:pPr>
              <w:pStyle w:val="6"/>
              <w:spacing w:before="49" w:line="216" w:lineRule="auto"/>
              <w:ind w:left="759"/>
            </w:pPr>
            <w:r>
              <w:rPr>
                <w:spacing w:val="-3"/>
              </w:rPr>
              <w:t>34.18</w:t>
            </w:r>
          </w:p>
        </w:tc>
      </w:tr>
      <w:tr w14:paraId="2572B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0F8085F5">
            <w:pPr>
              <w:pStyle w:val="6"/>
              <w:spacing w:before="49" w:line="216" w:lineRule="auto"/>
              <w:ind w:left="119"/>
            </w:pPr>
            <w:r>
              <w:rPr>
                <w:spacing w:val="-2"/>
              </w:rPr>
              <w:t>21004</w:t>
            </w:r>
          </w:p>
        </w:tc>
        <w:tc>
          <w:tcPr>
            <w:tcW w:w="3897" w:type="dxa"/>
            <w:vAlign w:val="top"/>
          </w:tcPr>
          <w:p w14:paraId="33EDCE75">
            <w:pPr>
              <w:pStyle w:val="6"/>
              <w:spacing w:before="49" w:line="216" w:lineRule="auto"/>
              <w:ind w:left="118"/>
            </w:pPr>
            <w:r>
              <w:rPr>
                <w:spacing w:val="-4"/>
              </w:rPr>
              <w:t>公共卫生</w:t>
            </w:r>
          </w:p>
        </w:tc>
        <w:tc>
          <w:tcPr>
            <w:tcW w:w="1549" w:type="dxa"/>
            <w:vAlign w:val="top"/>
          </w:tcPr>
          <w:p w14:paraId="1718923A">
            <w:pPr>
              <w:pStyle w:val="6"/>
              <w:spacing w:before="49" w:line="216" w:lineRule="auto"/>
              <w:ind w:left="903"/>
            </w:pPr>
            <w:r>
              <w:rPr>
                <w:spacing w:val="-3"/>
              </w:rPr>
              <w:t>34.18</w:t>
            </w:r>
          </w:p>
        </w:tc>
        <w:tc>
          <w:tcPr>
            <w:tcW w:w="1533" w:type="dxa"/>
            <w:vAlign w:val="top"/>
          </w:tcPr>
          <w:p w14:paraId="17ED3D26">
            <w:pPr>
              <w:rPr>
                <w:rFonts w:ascii="Arial"/>
                <w:sz w:val="21"/>
              </w:rPr>
            </w:pPr>
          </w:p>
        </w:tc>
        <w:tc>
          <w:tcPr>
            <w:tcW w:w="1409" w:type="dxa"/>
            <w:vAlign w:val="top"/>
          </w:tcPr>
          <w:p w14:paraId="4E27D75B">
            <w:pPr>
              <w:pStyle w:val="6"/>
              <w:spacing w:before="49" w:line="216" w:lineRule="auto"/>
              <w:ind w:left="759"/>
            </w:pPr>
            <w:r>
              <w:rPr>
                <w:spacing w:val="-3"/>
              </w:rPr>
              <w:t>34.18</w:t>
            </w:r>
          </w:p>
        </w:tc>
      </w:tr>
      <w:tr w14:paraId="425DA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619378A5">
            <w:pPr>
              <w:pStyle w:val="6"/>
              <w:spacing w:before="50" w:line="215" w:lineRule="auto"/>
              <w:ind w:left="119"/>
            </w:pPr>
            <w:r>
              <w:rPr>
                <w:spacing w:val="-2"/>
              </w:rPr>
              <w:t>2100409</w:t>
            </w:r>
          </w:p>
        </w:tc>
        <w:tc>
          <w:tcPr>
            <w:tcW w:w="3897" w:type="dxa"/>
            <w:vAlign w:val="top"/>
          </w:tcPr>
          <w:p w14:paraId="60F79B81">
            <w:pPr>
              <w:pStyle w:val="6"/>
              <w:spacing w:before="50" w:line="215" w:lineRule="auto"/>
              <w:ind w:left="333"/>
            </w:pPr>
            <w:r>
              <w:rPr>
                <w:spacing w:val="-1"/>
              </w:rPr>
              <w:t>重大公共卫生服务</w:t>
            </w:r>
          </w:p>
        </w:tc>
        <w:tc>
          <w:tcPr>
            <w:tcW w:w="1549" w:type="dxa"/>
            <w:vAlign w:val="top"/>
          </w:tcPr>
          <w:p w14:paraId="3B6E08B1">
            <w:pPr>
              <w:pStyle w:val="6"/>
              <w:spacing w:before="50" w:line="215" w:lineRule="auto"/>
              <w:ind w:left="903"/>
            </w:pPr>
            <w:r>
              <w:rPr>
                <w:spacing w:val="-3"/>
              </w:rPr>
              <w:t>34.18</w:t>
            </w:r>
          </w:p>
        </w:tc>
        <w:tc>
          <w:tcPr>
            <w:tcW w:w="1533" w:type="dxa"/>
            <w:vAlign w:val="top"/>
          </w:tcPr>
          <w:p w14:paraId="60F5938A">
            <w:pPr>
              <w:rPr>
                <w:rFonts w:ascii="Arial"/>
                <w:sz w:val="21"/>
              </w:rPr>
            </w:pPr>
          </w:p>
        </w:tc>
        <w:tc>
          <w:tcPr>
            <w:tcW w:w="1409" w:type="dxa"/>
            <w:vAlign w:val="top"/>
          </w:tcPr>
          <w:p w14:paraId="4543D3D0">
            <w:pPr>
              <w:pStyle w:val="6"/>
              <w:spacing w:before="50" w:line="215" w:lineRule="auto"/>
              <w:ind w:left="759"/>
            </w:pPr>
            <w:r>
              <w:rPr>
                <w:spacing w:val="-3"/>
              </w:rPr>
              <w:t>34.18</w:t>
            </w:r>
          </w:p>
        </w:tc>
      </w:tr>
      <w:tr w14:paraId="5D882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25DDEA35">
            <w:pPr>
              <w:pStyle w:val="6"/>
              <w:spacing w:before="50" w:line="215" w:lineRule="auto"/>
              <w:ind w:left="119"/>
            </w:pPr>
            <w:r>
              <w:rPr>
                <w:spacing w:val="-4"/>
              </w:rPr>
              <w:t>211</w:t>
            </w:r>
          </w:p>
        </w:tc>
        <w:tc>
          <w:tcPr>
            <w:tcW w:w="3897" w:type="dxa"/>
            <w:vAlign w:val="top"/>
          </w:tcPr>
          <w:p w14:paraId="12690431">
            <w:pPr>
              <w:pStyle w:val="6"/>
              <w:spacing w:before="50" w:line="215" w:lineRule="auto"/>
              <w:ind w:left="111"/>
            </w:pPr>
            <w:r>
              <w:rPr>
                <w:spacing w:val="-2"/>
              </w:rPr>
              <w:t>节能环保支出</w:t>
            </w:r>
          </w:p>
        </w:tc>
        <w:tc>
          <w:tcPr>
            <w:tcW w:w="1549" w:type="dxa"/>
            <w:vAlign w:val="top"/>
          </w:tcPr>
          <w:p w14:paraId="0EC08E05">
            <w:pPr>
              <w:pStyle w:val="6"/>
              <w:spacing w:before="50" w:line="215" w:lineRule="auto"/>
              <w:ind w:left="900"/>
            </w:pPr>
            <w:r>
              <w:rPr>
                <w:spacing w:val="-2"/>
              </w:rPr>
              <w:t>61.00</w:t>
            </w:r>
          </w:p>
        </w:tc>
        <w:tc>
          <w:tcPr>
            <w:tcW w:w="1533" w:type="dxa"/>
            <w:vAlign w:val="top"/>
          </w:tcPr>
          <w:p w14:paraId="25B8391D">
            <w:pPr>
              <w:rPr>
                <w:rFonts w:ascii="Arial"/>
                <w:sz w:val="21"/>
              </w:rPr>
            </w:pPr>
          </w:p>
        </w:tc>
        <w:tc>
          <w:tcPr>
            <w:tcW w:w="1409" w:type="dxa"/>
            <w:vAlign w:val="top"/>
          </w:tcPr>
          <w:p w14:paraId="2BCD228D">
            <w:pPr>
              <w:pStyle w:val="6"/>
              <w:spacing w:before="50" w:line="215" w:lineRule="auto"/>
              <w:ind w:left="756"/>
            </w:pPr>
            <w:r>
              <w:rPr>
                <w:spacing w:val="-2"/>
              </w:rPr>
              <w:t>61.00</w:t>
            </w:r>
          </w:p>
        </w:tc>
      </w:tr>
      <w:tr w14:paraId="23314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25DBD0DF">
            <w:pPr>
              <w:pStyle w:val="6"/>
              <w:spacing w:before="50" w:line="215" w:lineRule="auto"/>
              <w:ind w:left="119"/>
            </w:pPr>
            <w:r>
              <w:rPr>
                <w:spacing w:val="-2"/>
              </w:rPr>
              <w:t>21104</w:t>
            </w:r>
          </w:p>
        </w:tc>
        <w:tc>
          <w:tcPr>
            <w:tcW w:w="3897" w:type="dxa"/>
            <w:vAlign w:val="top"/>
          </w:tcPr>
          <w:p w14:paraId="62EC8F7B">
            <w:pPr>
              <w:pStyle w:val="6"/>
              <w:spacing w:before="50" w:line="215" w:lineRule="auto"/>
              <w:ind w:left="147"/>
            </w:pPr>
            <w:r>
              <w:rPr>
                <w:spacing w:val="-8"/>
              </w:rPr>
              <w:t>自然生态保护</w:t>
            </w:r>
          </w:p>
        </w:tc>
        <w:tc>
          <w:tcPr>
            <w:tcW w:w="1549" w:type="dxa"/>
            <w:vAlign w:val="top"/>
          </w:tcPr>
          <w:p w14:paraId="63A152DF">
            <w:pPr>
              <w:pStyle w:val="6"/>
              <w:spacing w:before="50" w:line="215" w:lineRule="auto"/>
              <w:ind w:left="900"/>
            </w:pPr>
            <w:r>
              <w:rPr>
                <w:spacing w:val="-2"/>
              </w:rPr>
              <w:t>61.00</w:t>
            </w:r>
          </w:p>
        </w:tc>
        <w:tc>
          <w:tcPr>
            <w:tcW w:w="1533" w:type="dxa"/>
            <w:vAlign w:val="top"/>
          </w:tcPr>
          <w:p w14:paraId="7A4D5C79">
            <w:pPr>
              <w:rPr>
                <w:rFonts w:ascii="Arial"/>
                <w:sz w:val="21"/>
              </w:rPr>
            </w:pPr>
          </w:p>
        </w:tc>
        <w:tc>
          <w:tcPr>
            <w:tcW w:w="1409" w:type="dxa"/>
            <w:vAlign w:val="top"/>
          </w:tcPr>
          <w:p w14:paraId="12B40152">
            <w:pPr>
              <w:pStyle w:val="6"/>
              <w:spacing w:before="50" w:line="215" w:lineRule="auto"/>
              <w:ind w:left="756"/>
            </w:pPr>
            <w:r>
              <w:rPr>
                <w:spacing w:val="-2"/>
              </w:rPr>
              <w:t>61.00</w:t>
            </w:r>
          </w:p>
        </w:tc>
      </w:tr>
      <w:tr w14:paraId="2EEB4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04AC5759">
            <w:pPr>
              <w:pStyle w:val="6"/>
              <w:spacing w:before="49" w:line="216" w:lineRule="auto"/>
              <w:ind w:left="119"/>
            </w:pPr>
            <w:r>
              <w:rPr>
                <w:spacing w:val="-2"/>
              </w:rPr>
              <w:t>2110402</w:t>
            </w:r>
          </w:p>
        </w:tc>
        <w:tc>
          <w:tcPr>
            <w:tcW w:w="3897" w:type="dxa"/>
            <w:vAlign w:val="top"/>
          </w:tcPr>
          <w:p w14:paraId="4BB4380E">
            <w:pPr>
              <w:pStyle w:val="6"/>
              <w:spacing w:before="49" w:line="216" w:lineRule="auto"/>
              <w:ind w:left="332"/>
            </w:pPr>
            <w:r>
              <w:rPr>
                <w:spacing w:val="-2"/>
              </w:rPr>
              <w:t>农村环境保护</w:t>
            </w:r>
          </w:p>
        </w:tc>
        <w:tc>
          <w:tcPr>
            <w:tcW w:w="1549" w:type="dxa"/>
            <w:vAlign w:val="top"/>
          </w:tcPr>
          <w:p w14:paraId="44D08A3C">
            <w:pPr>
              <w:pStyle w:val="6"/>
              <w:spacing w:before="49" w:line="216" w:lineRule="auto"/>
              <w:ind w:left="900"/>
            </w:pPr>
            <w:r>
              <w:rPr>
                <w:spacing w:val="-2"/>
              </w:rPr>
              <w:t>61.00</w:t>
            </w:r>
          </w:p>
        </w:tc>
        <w:tc>
          <w:tcPr>
            <w:tcW w:w="1533" w:type="dxa"/>
            <w:vAlign w:val="top"/>
          </w:tcPr>
          <w:p w14:paraId="6D9C5B39">
            <w:pPr>
              <w:rPr>
                <w:rFonts w:ascii="Arial"/>
                <w:sz w:val="21"/>
              </w:rPr>
            </w:pPr>
          </w:p>
        </w:tc>
        <w:tc>
          <w:tcPr>
            <w:tcW w:w="1409" w:type="dxa"/>
            <w:vAlign w:val="top"/>
          </w:tcPr>
          <w:p w14:paraId="72549350">
            <w:pPr>
              <w:pStyle w:val="6"/>
              <w:spacing w:before="49" w:line="216" w:lineRule="auto"/>
              <w:ind w:left="756"/>
            </w:pPr>
            <w:r>
              <w:rPr>
                <w:spacing w:val="-2"/>
              </w:rPr>
              <w:t>61.00</w:t>
            </w:r>
          </w:p>
        </w:tc>
      </w:tr>
      <w:tr w14:paraId="59173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794AD725">
            <w:pPr>
              <w:pStyle w:val="6"/>
              <w:spacing w:before="49" w:line="216" w:lineRule="auto"/>
              <w:ind w:left="119"/>
            </w:pPr>
            <w:r>
              <w:rPr>
                <w:spacing w:val="-4"/>
              </w:rPr>
              <w:t>212</w:t>
            </w:r>
          </w:p>
        </w:tc>
        <w:tc>
          <w:tcPr>
            <w:tcW w:w="3897" w:type="dxa"/>
            <w:vAlign w:val="top"/>
          </w:tcPr>
          <w:p w14:paraId="5F20ED12">
            <w:pPr>
              <w:pStyle w:val="6"/>
              <w:spacing w:before="49" w:line="216" w:lineRule="auto"/>
              <w:ind w:left="111"/>
            </w:pPr>
            <w:r>
              <w:rPr>
                <w:spacing w:val="-2"/>
              </w:rPr>
              <w:t>城乡社区支出</w:t>
            </w:r>
          </w:p>
        </w:tc>
        <w:tc>
          <w:tcPr>
            <w:tcW w:w="1549" w:type="dxa"/>
            <w:vAlign w:val="top"/>
          </w:tcPr>
          <w:p w14:paraId="4CFE3643">
            <w:pPr>
              <w:pStyle w:val="6"/>
              <w:spacing w:before="49" w:line="216" w:lineRule="auto"/>
              <w:ind w:left="791"/>
            </w:pPr>
            <w:r>
              <w:rPr>
                <w:spacing w:val="-2"/>
              </w:rPr>
              <w:t>205.00</w:t>
            </w:r>
          </w:p>
        </w:tc>
        <w:tc>
          <w:tcPr>
            <w:tcW w:w="1533" w:type="dxa"/>
            <w:vAlign w:val="top"/>
          </w:tcPr>
          <w:p w14:paraId="56A91FDF">
            <w:pPr>
              <w:rPr>
                <w:rFonts w:ascii="Arial"/>
                <w:sz w:val="21"/>
              </w:rPr>
            </w:pPr>
          </w:p>
        </w:tc>
        <w:tc>
          <w:tcPr>
            <w:tcW w:w="1409" w:type="dxa"/>
            <w:vAlign w:val="top"/>
          </w:tcPr>
          <w:p w14:paraId="74109BA9">
            <w:pPr>
              <w:pStyle w:val="6"/>
              <w:spacing w:before="49" w:line="216" w:lineRule="auto"/>
              <w:ind w:left="647"/>
            </w:pPr>
            <w:r>
              <w:rPr>
                <w:spacing w:val="-2"/>
              </w:rPr>
              <w:t>205.00</w:t>
            </w:r>
          </w:p>
        </w:tc>
      </w:tr>
      <w:tr w14:paraId="4ED49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55996D94">
            <w:pPr>
              <w:pStyle w:val="6"/>
              <w:spacing w:before="49" w:line="216" w:lineRule="auto"/>
              <w:ind w:left="119"/>
            </w:pPr>
            <w:r>
              <w:rPr>
                <w:spacing w:val="-2"/>
              </w:rPr>
              <w:t>21203</w:t>
            </w:r>
          </w:p>
        </w:tc>
        <w:tc>
          <w:tcPr>
            <w:tcW w:w="3897" w:type="dxa"/>
            <w:vAlign w:val="top"/>
          </w:tcPr>
          <w:p w14:paraId="7F0CAA57">
            <w:pPr>
              <w:pStyle w:val="6"/>
              <w:spacing w:before="49" w:line="216" w:lineRule="auto"/>
              <w:ind w:left="111"/>
            </w:pPr>
            <w:r>
              <w:rPr>
                <w:spacing w:val="-1"/>
              </w:rPr>
              <w:t>城乡社区公共设施</w:t>
            </w:r>
          </w:p>
        </w:tc>
        <w:tc>
          <w:tcPr>
            <w:tcW w:w="1549" w:type="dxa"/>
            <w:vAlign w:val="top"/>
          </w:tcPr>
          <w:p w14:paraId="1D3D98FF">
            <w:pPr>
              <w:pStyle w:val="6"/>
              <w:spacing w:before="49" w:line="216" w:lineRule="auto"/>
              <w:ind w:left="805"/>
            </w:pPr>
            <w:r>
              <w:rPr>
                <w:spacing w:val="-4"/>
              </w:rPr>
              <w:t>105.00</w:t>
            </w:r>
          </w:p>
        </w:tc>
        <w:tc>
          <w:tcPr>
            <w:tcW w:w="1533" w:type="dxa"/>
            <w:vAlign w:val="top"/>
          </w:tcPr>
          <w:p w14:paraId="1A4E504D">
            <w:pPr>
              <w:rPr>
                <w:rFonts w:ascii="Arial"/>
                <w:sz w:val="21"/>
              </w:rPr>
            </w:pPr>
          </w:p>
        </w:tc>
        <w:tc>
          <w:tcPr>
            <w:tcW w:w="1409" w:type="dxa"/>
            <w:vAlign w:val="top"/>
          </w:tcPr>
          <w:p w14:paraId="12F5BBFB">
            <w:pPr>
              <w:pStyle w:val="6"/>
              <w:spacing w:before="49" w:line="216" w:lineRule="auto"/>
              <w:ind w:left="660"/>
            </w:pPr>
            <w:r>
              <w:rPr>
                <w:spacing w:val="-4"/>
              </w:rPr>
              <w:t>105.00</w:t>
            </w:r>
          </w:p>
        </w:tc>
      </w:tr>
      <w:tr w14:paraId="775A7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08BE6B24">
            <w:pPr>
              <w:pStyle w:val="6"/>
              <w:spacing w:before="50" w:line="215" w:lineRule="auto"/>
              <w:ind w:left="119"/>
            </w:pPr>
            <w:r>
              <w:rPr>
                <w:spacing w:val="-2"/>
              </w:rPr>
              <w:t>2120303</w:t>
            </w:r>
          </w:p>
        </w:tc>
        <w:tc>
          <w:tcPr>
            <w:tcW w:w="3897" w:type="dxa"/>
            <w:vAlign w:val="top"/>
          </w:tcPr>
          <w:p w14:paraId="7821D221">
            <w:pPr>
              <w:pStyle w:val="6"/>
              <w:spacing w:before="50" w:line="215" w:lineRule="auto"/>
              <w:ind w:left="338"/>
            </w:pPr>
            <w:r>
              <w:rPr>
                <w:spacing w:val="-2"/>
              </w:rPr>
              <w:t>小城镇基础设施建设</w:t>
            </w:r>
          </w:p>
        </w:tc>
        <w:tc>
          <w:tcPr>
            <w:tcW w:w="1549" w:type="dxa"/>
            <w:vAlign w:val="top"/>
          </w:tcPr>
          <w:p w14:paraId="52294CA2">
            <w:pPr>
              <w:pStyle w:val="6"/>
              <w:spacing w:before="50" w:line="215" w:lineRule="auto"/>
              <w:ind w:left="805"/>
            </w:pPr>
            <w:r>
              <w:rPr>
                <w:spacing w:val="-4"/>
              </w:rPr>
              <w:t>105.00</w:t>
            </w:r>
          </w:p>
        </w:tc>
        <w:tc>
          <w:tcPr>
            <w:tcW w:w="1533" w:type="dxa"/>
            <w:vAlign w:val="top"/>
          </w:tcPr>
          <w:p w14:paraId="0F9C655B">
            <w:pPr>
              <w:rPr>
                <w:rFonts w:ascii="Arial"/>
                <w:sz w:val="21"/>
              </w:rPr>
            </w:pPr>
          </w:p>
        </w:tc>
        <w:tc>
          <w:tcPr>
            <w:tcW w:w="1409" w:type="dxa"/>
            <w:vAlign w:val="top"/>
          </w:tcPr>
          <w:p w14:paraId="581859AA">
            <w:pPr>
              <w:pStyle w:val="6"/>
              <w:spacing w:before="50" w:line="215" w:lineRule="auto"/>
              <w:ind w:left="660"/>
            </w:pPr>
            <w:r>
              <w:rPr>
                <w:spacing w:val="-4"/>
              </w:rPr>
              <w:t>105.00</w:t>
            </w:r>
          </w:p>
        </w:tc>
      </w:tr>
      <w:tr w14:paraId="55B2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7" w:type="dxa"/>
            <w:vAlign w:val="top"/>
          </w:tcPr>
          <w:p w14:paraId="7324A8B1">
            <w:pPr>
              <w:pStyle w:val="6"/>
              <w:spacing w:before="50" w:line="214" w:lineRule="auto"/>
              <w:ind w:left="119"/>
            </w:pPr>
            <w:r>
              <w:rPr>
                <w:spacing w:val="-2"/>
              </w:rPr>
              <w:t>21205</w:t>
            </w:r>
          </w:p>
        </w:tc>
        <w:tc>
          <w:tcPr>
            <w:tcW w:w="3897" w:type="dxa"/>
            <w:vAlign w:val="top"/>
          </w:tcPr>
          <w:p w14:paraId="4580DFD8">
            <w:pPr>
              <w:pStyle w:val="6"/>
              <w:spacing w:before="50" w:line="214" w:lineRule="auto"/>
              <w:ind w:left="111"/>
            </w:pPr>
            <w:r>
              <w:rPr>
                <w:spacing w:val="-1"/>
              </w:rPr>
              <w:t>城乡社区环境卫生</w:t>
            </w:r>
          </w:p>
        </w:tc>
        <w:tc>
          <w:tcPr>
            <w:tcW w:w="1549" w:type="dxa"/>
            <w:vAlign w:val="top"/>
          </w:tcPr>
          <w:p w14:paraId="34887E0F">
            <w:pPr>
              <w:pStyle w:val="6"/>
              <w:spacing w:before="50" w:line="214" w:lineRule="auto"/>
              <w:ind w:left="805"/>
            </w:pPr>
            <w:r>
              <w:rPr>
                <w:spacing w:val="-4"/>
              </w:rPr>
              <w:t>100.00</w:t>
            </w:r>
          </w:p>
        </w:tc>
        <w:tc>
          <w:tcPr>
            <w:tcW w:w="1533" w:type="dxa"/>
            <w:vAlign w:val="top"/>
          </w:tcPr>
          <w:p w14:paraId="4132075F">
            <w:pPr>
              <w:rPr>
                <w:rFonts w:ascii="Arial"/>
                <w:sz w:val="21"/>
              </w:rPr>
            </w:pPr>
          </w:p>
        </w:tc>
        <w:tc>
          <w:tcPr>
            <w:tcW w:w="1409" w:type="dxa"/>
            <w:vAlign w:val="top"/>
          </w:tcPr>
          <w:p w14:paraId="45B0F607">
            <w:pPr>
              <w:pStyle w:val="6"/>
              <w:spacing w:before="50" w:line="214" w:lineRule="auto"/>
              <w:ind w:left="660"/>
            </w:pPr>
            <w:r>
              <w:rPr>
                <w:spacing w:val="-4"/>
              </w:rPr>
              <w:t>100.00</w:t>
            </w:r>
          </w:p>
        </w:tc>
      </w:tr>
      <w:tr w14:paraId="69176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5EE35AA">
            <w:pPr>
              <w:pStyle w:val="6"/>
              <w:spacing w:before="50" w:line="215" w:lineRule="auto"/>
              <w:ind w:left="119"/>
            </w:pPr>
            <w:r>
              <w:rPr>
                <w:spacing w:val="-2"/>
              </w:rPr>
              <w:t>2120501</w:t>
            </w:r>
          </w:p>
        </w:tc>
        <w:tc>
          <w:tcPr>
            <w:tcW w:w="3897" w:type="dxa"/>
            <w:vAlign w:val="top"/>
          </w:tcPr>
          <w:p w14:paraId="250C1A10">
            <w:pPr>
              <w:pStyle w:val="6"/>
              <w:spacing w:before="50" w:line="215" w:lineRule="auto"/>
              <w:ind w:left="332"/>
            </w:pPr>
            <w:r>
              <w:rPr>
                <w:spacing w:val="-1"/>
              </w:rPr>
              <w:t>城乡社区环境卫生</w:t>
            </w:r>
          </w:p>
        </w:tc>
        <w:tc>
          <w:tcPr>
            <w:tcW w:w="1549" w:type="dxa"/>
            <w:vAlign w:val="top"/>
          </w:tcPr>
          <w:p w14:paraId="4E4CDF35">
            <w:pPr>
              <w:pStyle w:val="6"/>
              <w:spacing w:before="50" w:line="215" w:lineRule="auto"/>
              <w:ind w:left="805"/>
            </w:pPr>
            <w:r>
              <w:rPr>
                <w:spacing w:val="-4"/>
              </w:rPr>
              <w:t>100.00</w:t>
            </w:r>
          </w:p>
        </w:tc>
        <w:tc>
          <w:tcPr>
            <w:tcW w:w="1533" w:type="dxa"/>
            <w:vAlign w:val="top"/>
          </w:tcPr>
          <w:p w14:paraId="63F6849E">
            <w:pPr>
              <w:rPr>
                <w:rFonts w:ascii="Arial"/>
                <w:sz w:val="21"/>
              </w:rPr>
            </w:pPr>
          </w:p>
        </w:tc>
        <w:tc>
          <w:tcPr>
            <w:tcW w:w="1409" w:type="dxa"/>
            <w:vAlign w:val="top"/>
          </w:tcPr>
          <w:p w14:paraId="24612A09">
            <w:pPr>
              <w:pStyle w:val="6"/>
              <w:spacing w:before="50" w:line="215" w:lineRule="auto"/>
              <w:ind w:left="660"/>
            </w:pPr>
            <w:r>
              <w:rPr>
                <w:spacing w:val="-4"/>
              </w:rPr>
              <w:t>100.00</w:t>
            </w:r>
          </w:p>
        </w:tc>
      </w:tr>
      <w:tr w14:paraId="56886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07C44790">
            <w:pPr>
              <w:pStyle w:val="6"/>
              <w:spacing w:before="50" w:line="215" w:lineRule="auto"/>
              <w:ind w:left="119"/>
            </w:pPr>
            <w:r>
              <w:rPr>
                <w:spacing w:val="-4"/>
              </w:rPr>
              <w:t>213</w:t>
            </w:r>
          </w:p>
        </w:tc>
        <w:tc>
          <w:tcPr>
            <w:tcW w:w="3897" w:type="dxa"/>
            <w:vAlign w:val="top"/>
          </w:tcPr>
          <w:p w14:paraId="2320D50D">
            <w:pPr>
              <w:pStyle w:val="6"/>
              <w:spacing w:before="50" w:line="215" w:lineRule="auto"/>
              <w:ind w:left="111"/>
            </w:pPr>
            <w:r>
              <w:rPr>
                <w:spacing w:val="-2"/>
              </w:rPr>
              <w:t>农林水支出</w:t>
            </w:r>
          </w:p>
        </w:tc>
        <w:tc>
          <w:tcPr>
            <w:tcW w:w="1549" w:type="dxa"/>
            <w:vAlign w:val="top"/>
          </w:tcPr>
          <w:p w14:paraId="3E196D86">
            <w:pPr>
              <w:pStyle w:val="6"/>
              <w:spacing w:before="50" w:line="215" w:lineRule="auto"/>
              <w:ind w:left="584"/>
            </w:pPr>
            <w:r>
              <w:rPr>
                <w:spacing w:val="-4"/>
              </w:rPr>
              <w:t>1,867.07</w:t>
            </w:r>
          </w:p>
        </w:tc>
        <w:tc>
          <w:tcPr>
            <w:tcW w:w="1533" w:type="dxa"/>
            <w:vAlign w:val="top"/>
          </w:tcPr>
          <w:p w14:paraId="33D76535">
            <w:pPr>
              <w:pStyle w:val="6"/>
              <w:spacing w:before="50" w:line="215" w:lineRule="auto"/>
              <w:ind w:left="775"/>
            </w:pPr>
            <w:r>
              <w:rPr>
                <w:spacing w:val="-2"/>
              </w:rPr>
              <w:t>678.83</w:t>
            </w:r>
          </w:p>
        </w:tc>
        <w:tc>
          <w:tcPr>
            <w:tcW w:w="1409" w:type="dxa"/>
            <w:vAlign w:val="top"/>
          </w:tcPr>
          <w:p w14:paraId="4D483DED">
            <w:pPr>
              <w:pStyle w:val="6"/>
              <w:spacing w:before="50" w:line="215" w:lineRule="auto"/>
              <w:ind w:left="442"/>
            </w:pPr>
            <w:r>
              <w:rPr>
                <w:spacing w:val="-4"/>
              </w:rPr>
              <w:t>1,188.24</w:t>
            </w:r>
          </w:p>
        </w:tc>
      </w:tr>
      <w:tr w14:paraId="4BFCE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B78EF31">
            <w:pPr>
              <w:pStyle w:val="6"/>
              <w:spacing w:before="50" w:line="215" w:lineRule="auto"/>
              <w:ind w:left="119"/>
            </w:pPr>
            <w:r>
              <w:rPr>
                <w:spacing w:val="-2"/>
              </w:rPr>
              <w:t>21301</w:t>
            </w:r>
          </w:p>
        </w:tc>
        <w:tc>
          <w:tcPr>
            <w:tcW w:w="3897" w:type="dxa"/>
            <w:vAlign w:val="top"/>
          </w:tcPr>
          <w:p w14:paraId="5F8D074D">
            <w:pPr>
              <w:pStyle w:val="6"/>
              <w:spacing w:before="50" w:line="215" w:lineRule="auto"/>
              <w:ind w:left="111"/>
            </w:pPr>
            <w:r>
              <w:rPr>
                <w:spacing w:val="-2"/>
              </w:rPr>
              <w:t>农业农村</w:t>
            </w:r>
          </w:p>
        </w:tc>
        <w:tc>
          <w:tcPr>
            <w:tcW w:w="1549" w:type="dxa"/>
            <w:vAlign w:val="top"/>
          </w:tcPr>
          <w:p w14:paraId="3C8EBAD0">
            <w:pPr>
              <w:pStyle w:val="6"/>
              <w:spacing w:before="50" w:line="215" w:lineRule="auto"/>
              <w:ind w:left="791"/>
            </w:pPr>
            <w:r>
              <w:rPr>
                <w:spacing w:val="-2"/>
              </w:rPr>
              <w:t>210.99</w:t>
            </w:r>
          </w:p>
        </w:tc>
        <w:tc>
          <w:tcPr>
            <w:tcW w:w="1533" w:type="dxa"/>
            <w:vAlign w:val="top"/>
          </w:tcPr>
          <w:p w14:paraId="3D871002">
            <w:pPr>
              <w:pStyle w:val="6"/>
              <w:spacing w:before="50" w:line="215" w:lineRule="auto"/>
              <w:ind w:left="886"/>
            </w:pPr>
            <w:r>
              <w:rPr>
                <w:spacing w:val="-2"/>
              </w:rPr>
              <w:t>27.00</w:t>
            </w:r>
          </w:p>
        </w:tc>
        <w:tc>
          <w:tcPr>
            <w:tcW w:w="1409" w:type="dxa"/>
            <w:vAlign w:val="top"/>
          </w:tcPr>
          <w:p w14:paraId="45B6433E">
            <w:pPr>
              <w:pStyle w:val="6"/>
              <w:spacing w:before="50" w:line="215" w:lineRule="auto"/>
              <w:ind w:left="660"/>
            </w:pPr>
            <w:r>
              <w:rPr>
                <w:spacing w:val="-4"/>
              </w:rPr>
              <w:t>183.99</w:t>
            </w:r>
          </w:p>
        </w:tc>
      </w:tr>
      <w:tr w14:paraId="6E69E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FC0D325">
            <w:pPr>
              <w:pStyle w:val="6"/>
              <w:spacing w:before="49" w:line="216" w:lineRule="auto"/>
              <w:ind w:left="119"/>
            </w:pPr>
            <w:r>
              <w:rPr>
                <w:spacing w:val="-2"/>
              </w:rPr>
              <w:t>2130108</w:t>
            </w:r>
          </w:p>
        </w:tc>
        <w:tc>
          <w:tcPr>
            <w:tcW w:w="3897" w:type="dxa"/>
            <w:vAlign w:val="top"/>
          </w:tcPr>
          <w:p w14:paraId="35E173B2">
            <w:pPr>
              <w:pStyle w:val="6"/>
              <w:spacing w:before="49" w:line="216" w:lineRule="auto"/>
              <w:ind w:left="331"/>
            </w:pPr>
            <w:r>
              <w:rPr>
                <w:spacing w:val="-2"/>
              </w:rPr>
              <w:t>病虫害控制</w:t>
            </w:r>
          </w:p>
        </w:tc>
        <w:tc>
          <w:tcPr>
            <w:tcW w:w="1549" w:type="dxa"/>
            <w:vAlign w:val="top"/>
          </w:tcPr>
          <w:p w14:paraId="26A27D63">
            <w:pPr>
              <w:pStyle w:val="6"/>
              <w:spacing w:before="49" w:line="216" w:lineRule="auto"/>
              <w:ind w:left="915"/>
            </w:pPr>
            <w:r>
              <w:rPr>
                <w:spacing w:val="-5"/>
              </w:rPr>
              <w:t>17.00</w:t>
            </w:r>
          </w:p>
        </w:tc>
        <w:tc>
          <w:tcPr>
            <w:tcW w:w="1533" w:type="dxa"/>
            <w:vAlign w:val="top"/>
          </w:tcPr>
          <w:p w14:paraId="691A96F6">
            <w:pPr>
              <w:pStyle w:val="6"/>
              <w:spacing w:before="49" w:line="216" w:lineRule="auto"/>
              <w:ind w:left="900"/>
            </w:pPr>
            <w:r>
              <w:rPr>
                <w:spacing w:val="-5"/>
              </w:rPr>
              <w:t>17.00</w:t>
            </w:r>
          </w:p>
        </w:tc>
        <w:tc>
          <w:tcPr>
            <w:tcW w:w="1409" w:type="dxa"/>
            <w:vAlign w:val="top"/>
          </w:tcPr>
          <w:p w14:paraId="48305F93">
            <w:pPr>
              <w:rPr>
                <w:rFonts w:ascii="Arial"/>
                <w:sz w:val="21"/>
              </w:rPr>
            </w:pPr>
          </w:p>
        </w:tc>
      </w:tr>
      <w:tr w14:paraId="3CB92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53ABC2E0">
            <w:pPr>
              <w:pStyle w:val="6"/>
              <w:spacing w:before="51" w:line="214" w:lineRule="auto"/>
              <w:ind w:left="119"/>
            </w:pPr>
            <w:r>
              <w:rPr>
                <w:spacing w:val="-2"/>
              </w:rPr>
              <w:t>2130109</w:t>
            </w:r>
          </w:p>
        </w:tc>
        <w:tc>
          <w:tcPr>
            <w:tcW w:w="3897" w:type="dxa"/>
            <w:vAlign w:val="top"/>
          </w:tcPr>
          <w:p w14:paraId="7E41C01E">
            <w:pPr>
              <w:pStyle w:val="6"/>
              <w:spacing w:before="51" w:line="214" w:lineRule="auto"/>
              <w:ind w:left="332"/>
            </w:pPr>
            <w:r>
              <w:rPr>
                <w:spacing w:val="-2"/>
              </w:rPr>
              <w:t>农产品质量安全</w:t>
            </w:r>
          </w:p>
        </w:tc>
        <w:tc>
          <w:tcPr>
            <w:tcW w:w="1549" w:type="dxa"/>
            <w:vAlign w:val="top"/>
          </w:tcPr>
          <w:p w14:paraId="59FD462D">
            <w:pPr>
              <w:pStyle w:val="6"/>
              <w:spacing w:before="51" w:line="214" w:lineRule="auto"/>
              <w:ind w:left="915"/>
            </w:pPr>
            <w:r>
              <w:rPr>
                <w:spacing w:val="-5"/>
              </w:rPr>
              <w:t>10.00</w:t>
            </w:r>
          </w:p>
        </w:tc>
        <w:tc>
          <w:tcPr>
            <w:tcW w:w="1533" w:type="dxa"/>
            <w:vAlign w:val="top"/>
          </w:tcPr>
          <w:p w14:paraId="5AA9D2E0">
            <w:pPr>
              <w:pStyle w:val="6"/>
              <w:spacing w:before="51" w:line="214" w:lineRule="auto"/>
              <w:ind w:left="900"/>
            </w:pPr>
            <w:r>
              <w:rPr>
                <w:spacing w:val="-5"/>
              </w:rPr>
              <w:t>10.00</w:t>
            </w:r>
          </w:p>
        </w:tc>
        <w:tc>
          <w:tcPr>
            <w:tcW w:w="1409" w:type="dxa"/>
            <w:vAlign w:val="top"/>
          </w:tcPr>
          <w:p w14:paraId="2E617E98">
            <w:pPr>
              <w:rPr>
                <w:rFonts w:ascii="Arial"/>
                <w:sz w:val="21"/>
              </w:rPr>
            </w:pPr>
          </w:p>
        </w:tc>
      </w:tr>
      <w:tr w14:paraId="1FE7F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08FCA969">
            <w:pPr>
              <w:pStyle w:val="6"/>
              <w:spacing w:before="51" w:line="214" w:lineRule="auto"/>
              <w:ind w:left="119"/>
            </w:pPr>
            <w:r>
              <w:rPr>
                <w:spacing w:val="-2"/>
              </w:rPr>
              <w:t>2130126</w:t>
            </w:r>
          </w:p>
        </w:tc>
        <w:tc>
          <w:tcPr>
            <w:tcW w:w="3897" w:type="dxa"/>
            <w:vAlign w:val="top"/>
          </w:tcPr>
          <w:p w14:paraId="15C825E8">
            <w:pPr>
              <w:pStyle w:val="6"/>
              <w:spacing w:before="51" w:line="214" w:lineRule="auto"/>
              <w:ind w:left="332"/>
            </w:pPr>
            <w:r>
              <w:rPr>
                <w:spacing w:val="-2"/>
              </w:rPr>
              <w:t>农村社会事业</w:t>
            </w:r>
          </w:p>
        </w:tc>
        <w:tc>
          <w:tcPr>
            <w:tcW w:w="1549" w:type="dxa"/>
            <w:vAlign w:val="top"/>
          </w:tcPr>
          <w:p w14:paraId="7E320834">
            <w:pPr>
              <w:pStyle w:val="6"/>
              <w:spacing w:before="51" w:line="214" w:lineRule="auto"/>
              <w:ind w:left="1008"/>
            </w:pPr>
            <w:r>
              <w:rPr>
                <w:spacing w:val="-2"/>
              </w:rPr>
              <w:t>9.50</w:t>
            </w:r>
          </w:p>
        </w:tc>
        <w:tc>
          <w:tcPr>
            <w:tcW w:w="1533" w:type="dxa"/>
            <w:vAlign w:val="top"/>
          </w:tcPr>
          <w:p w14:paraId="13C3EB4F">
            <w:pPr>
              <w:rPr>
                <w:rFonts w:ascii="Arial"/>
                <w:sz w:val="21"/>
              </w:rPr>
            </w:pPr>
          </w:p>
        </w:tc>
        <w:tc>
          <w:tcPr>
            <w:tcW w:w="1409" w:type="dxa"/>
            <w:vAlign w:val="top"/>
          </w:tcPr>
          <w:p w14:paraId="57B9235C">
            <w:pPr>
              <w:pStyle w:val="6"/>
              <w:spacing w:before="51" w:line="214" w:lineRule="auto"/>
              <w:ind w:left="866"/>
            </w:pPr>
            <w:r>
              <w:rPr>
                <w:spacing w:val="-2"/>
              </w:rPr>
              <w:t>9.50</w:t>
            </w:r>
          </w:p>
        </w:tc>
      </w:tr>
      <w:tr w14:paraId="36718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25040A73">
            <w:pPr>
              <w:pStyle w:val="6"/>
              <w:spacing w:before="50" w:line="215" w:lineRule="auto"/>
              <w:ind w:left="119"/>
            </w:pPr>
            <w:r>
              <w:rPr>
                <w:spacing w:val="-2"/>
              </w:rPr>
              <w:t>2130142</w:t>
            </w:r>
          </w:p>
        </w:tc>
        <w:tc>
          <w:tcPr>
            <w:tcW w:w="3897" w:type="dxa"/>
            <w:vAlign w:val="top"/>
          </w:tcPr>
          <w:p w14:paraId="4331FD2D">
            <w:pPr>
              <w:pStyle w:val="6"/>
              <w:spacing w:before="50" w:line="215" w:lineRule="auto"/>
              <w:ind w:left="332"/>
            </w:pPr>
            <w:r>
              <w:rPr>
                <w:spacing w:val="-2"/>
              </w:rPr>
              <w:t>农村道路建设</w:t>
            </w:r>
          </w:p>
        </w:tc>
        <w:tc>
          <w:tcPr>
            <w:tcW w:w="1549" w:type="dxa"/>
            <w:vAlign w:val="top"/>
          </w:tcPr>
          <w:p w14:paraId="0AABB64C">
            <w:pPr>
              <w:pStyle w:val="6"/>
              <w:spacing w:before="50" w:line="215" w:lineRule="auto"/>
              <w:ind w:left="904"/>
            </w:pPr>
            <w:r>
              <w:rPr>
                <w:spacing w:val="-3"/>
              </w:rPr>
              <w:t>74.49</w:t>
            </w:r>
          </w:p>
        </w:tc>
        <w:tc>
          <w:tcPr>
            <w:tcW w:w="1533" w:type="dxa"/>
            <w:vAlign w:val="top"/>
          </w:tcPr>
          <w:p w14:paraId="3589AF30">
            <w:pPr>
              <w:rPr>
                <w:rFonts w:ascii="Arial"/>
                <w:sz w:val="21"/>
              </w:rPr>
            </w:pPr>
          </w:p>
        </w:tc>
        <w:tc>
          <w:tcPr>
            <w:tcW w:w="1409" w:type="dxa"/>
            <w:vAlign w:val="top"/>
          </w:tcPr>
          <w:p w14:paraId="6A64DEF9">
            <w:pPr>
              <w:pStyle w:val="6"/>
              <w:spacing w:before="50" w:line="215" w:lineRule="auto"/>
              <w:ind w:left="760"/>
            </w:pPr>
            <w:r>
              <w:rPr>
                <w:spacing w:val="-3"/>
              </w:rPr>
              <w:t>74.49</w:t>
            </w:r>
          </w:p>
        </w:tc>
      </w:tr>
      <w:tr w14:paraId="305ED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69D14661">
            <w:pPr>
              <w:pStyle w:val="6"/>
              <w:spacing w:before="50" w:line="215" w:lineRule="auto"/>
              <w:ind w:left="119"/>
            </w:pPr>
            <w:r>
              <w:rPr>
                <w:spacing w:val="-2"/>
              </w:rPr>
              <w:t>2130199</w:t>
            </w:r>
          </w:p>
        </w:tc>
        <w:tc>
          <w:tcPr>
            <w:tcW w:w="3897" w:type="dxa"/>
            <w:vAlign w:val="top"/>
          </w:tcPr>
          <w:p w14:paraId="3114FF7B">
            <w:pPr>
              <w:pStyle w:val="6"/>
              <w:spacing w:before="50" w:line="215" w:lineRule="auto"/>
              <w:ind w:left="333"/>
            </w:pPr>
            <w:r>
              <w:rPr>
                <w:spacing w:val="-1"/>
              </w:rPr>
              <w:t>其他农业农村支出</w:t>
            </w:r>
          </w:p>
        </w:tc>
        <w:tc>
          <w:tcPr>
            <w:tcW w:w="1549" w:type="dxa"/>
            <w:vAlign w:val="top"/>
          </w:tcPr>
          <w:p w14:paraId="625D45C0">
            <w:pPr>
              <w:pStyle w:val="6"/>
              <w:spacing w:before="50" w:line="215" w:lineRule="auto"/>
              <w:ind w:left="805"/>
            </w:pPr>
            <w:r>
              <w:rPr>
                <w:spacing w:val="-4"/>
              </w:rPr>
              <w:t>100.00</w:t>
            </w:r>
          </w:p>
        </w:tc>
        <w:tc>
          <w:tcPr>
            <w:tcW w:w="1533" w:type="dxa"/>
            <w:vAlign w:val="top"/>
          </w:tcPr>
          <w:p w14:paraId="21408E11">
            <w:pPr>
              <w:rPr>
                <w:rFonts w:ascii="Arial"/>
                <w:sz w:val="21"/>
              </w:rPr>
            </w:pPr>
          </w:p>
        </w:tc>
        <w:tc>
          <w:tcPr>
            <w:tcW w:w="1409" w:type="dxa"/>
            <w:vAlign w:val="top"/>
          </w:tcPr>
          <w:p w14:paraId="3BF3FBF2">
            <w:pPr>
              <w:pStyle w:val="6"/>
              <w:spacing w:before="50" w:line="215" w:lineRule="auto"/>
              <w:ind w:left="660"/>
            </w:pPr>
            <w:r>
              <w:rPr>
                <w:spacing w:val="-4"/>
              </w:rPr>
              <w:t>100.00</w:t>
            </w:r>
          </w:p>
        </w:tc>
      </w:tr>
      <w:tr w14:paraId="7BFEB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D044391">
            <w:pPr>
              <w:pStyle w:val="6"/>
              <w:spacing w:before="50" w:line="215" w:lineRule="auto"/>
              <w:ind w:left="119"/>
            </w:pPr>
            <w:r>
              <w:rPr>
                <w:spacing w:val="-2"/>
              </w:rPr>
              <w:t>21302</w:t>
            </w:r>
          </w:p>
        </w:tc>
        <w:tc>
          <w:tcPr>
            <w:tcW w:w="3897" w:type="dxa"/>
            <w:vAlign w:val="top"/>
          </w:tcPr>
          <w:p w14:paraId="4487B60C">
            <w:pPr>
              <w:pStyle w:val="6"/>
              <w:spacing w:before="50" w:line="215" w:lineRule="auto"/>
              <w:ind w:left="112"/>
            </w:pPr>
            <w:r>
              <w:rPr>
                <w:spacing w:val="-2"/>
              </w:rPr>
              <w:t>林业和草原</w:t>
            </w:r>
          </w:p>
        </w:tc>
        <w:tc>
          <w:tcPr>
            <w:tcW w:w="1549" w:type="dxa"/>
            <w:vAlign w:val="top"/>
          </w:tcPr>
          <w:p w14:paraId="09537051">
            <w:pPr>
              <w:pStyle w:val="6"/>
              <w:spacing w:before="50" w:line="215" w:lineRule="auto"/>
              <w:ind w:left="791"/>
            </w:pPr>
            <w:r>
              <w:rPr>
                <w:spacing w:val="-2"/>
              </w:rPr>
              <w:t>215.12</w:t>
            </w:r>
          </w:p>
        </w:tc>
        <w:tc>
          <w:tcPr>
            <w:tcW w:w="1533" w:type="dxa"/>
            <w:vAlign w:val="top"/>
          </w:tcPr>
          <w:p w14:paraId="10EE2276">
            <w:pPr>
              <w:rPr>
                <w:rFonts w:ascii="Arial"/>
                <w:sz w:val="21"/>
              </w:rPr>
            </w:pPr>
          </w:p>
        </w:tc>
        <w:tc>
          <w:tcPr>
            <w:tcW w:w="1409" w:type="dxa"/>
            <w:vAlign w:val="top"/>
          </w:tcPr>
          <w:p w14:paraId="65EFBFA0">
            <w:pPr>
              <w:pStyle w:val="6"/>
              <w:spacing w:before="50" w:line="215" w:lineRule="auto"/>
              <w:ind w:left="647"/>
            </w:pPr>
            <w:r>
              <w:rPr>
                <w:spacing w:val="-2"/>
              </w:rPr>
              <w:t>215.12</w:t>
            </w:r>
          </w:p>
        </w:tc>
      </w:tr>
      <w:tr w14:paraId="7F4E1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701B41D7">
            <w:pPr>
              <w:pStyle w:val="6"/>
              <w:spacing w:before="49" w:line="216" w:lineRule="auto"/>
              <w:ind w:left="119"/>
            </w:pPr>
            <w:r>
              <w:rPr>
                <w:spacing w:val="-2"/>
              </w:rPr>
              <w:t>2130209</w:t>
            </w:r>
          </w:p>
        </w:tc>
        <w:tc>
          <w:tcPr>
            <w:tcW w:w="3897" w:type="dxa"/>
            <w:vAlign w:val="top"/>
          </w:tcPr>
          <w:p w14:paraId="3F4FD1D2">
            <w:pPr>
              <w:pStyle w:val="6"/>
              <w:spacing w:before="49" w:line="216" w:lineRule="auto"/>
              <w:ind w:left="332"/>
            </w:pPr>
            <w:r>
              <w:rPr>
                <w:spacing w:val="-1"/>
              </w:rPr>
              <w:t>森林生态效益补偿</w:t>
            </w:r>
          </w:p>
        </w:tc>
        <w:tc>
          <w:tcPr>
            <w:tcW w:w="1549" w:type="dxa"/>
            <w:vAlign w:val="top"/>
          </w:tcPr>
          <w:p w14:paraId="351AFD99">
            <w:pPr>
              <w:pStyle w:val="6"/>
              <w:spacing w:before="49" w:line="216" w:lineRule="auto"/>
              <w:ind w:left="805"/>
            </w:pPr>
            <w:r>
              <w:rPr>
                <w:spacing w:val="-4"/>
              </w:rPr>
              <w:t>165.12</w:t>
            </w:r>
          </w:p>
        </w:tc>
        <w:tc>
          <w:tcPr>
            <w:tcW w:w="1533" w:type="dxa"/>
            <w:vAlign w:val="top"/>
          </w:tcPr>
          <w:p w14:paraId="7B1B186E">
            <w:pPr>
              <w:rPr>
                <w:rFonts w:ascii="Arial"/>
                <w:sz w:val="21"/>
              </w:rPr>
            </w:pPr>
          </w:p>
        </w:tc>
        <w:tc>
          <w:tcPr>
            <w:tcW w:w="1409" w:type="dxa"/>
            <w:vAlign w:val="top"/>
          </w:tcPr>
          <w:p w14:paraId="28A55AB5">
            <w:pPr>
              <w:pStyle w:val="6"/>
              <w:spacing w:before="49" w:line="216" w:lineRule="auto"/>
              <w:ind w:left="660"/>
            </w:pPr>
            <w:r>
              <w:rPr>
                <w:spacing w:val="-4"/>
              </w:rPr>
              <w:t>165.12</w:t>
            </w:r>
          </w:p>
        </w:tc>
      </w:tr>
      <w:tr w14:paraId="07F41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836654F">
            <w:pPr>
              <w:pStyle w:val="6"/>
              <w:spacing w:before="51" w:line="214" w:lineRule="auto"/>
              <w:ind w:left="119"/>
            </w:pPr>
            <w:r>
              <w:rPr>
                <w:spacing w:val="-2"/>
              </w:rPr>
              <w:t>2130234</w:t>
            </w:r>
          </w:p>
        </w:tc>
        <w:tc>
          <w:tcPr>
            <w:tcW w:w="3897" w:type="dxa"/>
            <w:vAlign w:val="top"/>
          </w:tcPr>
          <w:p w14:paraId="48D3FDEE">
            <w:pPr>
              <w:pStyle w:val="6"/>
              <w:spacing w:before="51" w:line="214" w:lineRule="auto"/>
              <w:ind w:left="333"/>
            </w:pPr>
            <w:r>
              <w:rPr>
                <w:spacing w:val="-1"/>
              </w:rPr>
              <w:t>林业草原防灾减灾</w:t>
            </w:r>
          </w:p>
        </w:tc>
        <w:tc>
          <w:tcPr>
            <w:tcW w:w="1549" w:type="dxa"/>
            <w:vAlign w:val="top"/>
          </w:tcPr>
          <w:p w14:paraId="6DD316EC">
            <w:pPr>
              <w:pStyle w:val="6"/>
              <w:spacing w:before="51" w:line="214" w:lineRule="auto"/>
              <w:ind w:left="903"/>
            </w:pPr>
            <w:r>
              <w:rPr>
                <w:spacing w:val="-3"/>
              </w:rPr>
              <w:t>50.00</w:t>
            </w:r>
          </w:p>
        </w:tc>
        <w:tc>
          <w:tcPr>
            <w:tcW w:w="1533" w:type="dxa"/>
            <w:vAlign w:val="top"/>
          </w:tcPr>
          <w:p w14:paraId="336460F9">
            <w:pPr>
              <w:rPr>
                <w:rFonts w:ascii="Arial"/>
                <w:sz w:val="21"/>
              </w:rPr>
            </w:pPr>
          </w:p>
        </w:tc>
        <w:tc>
          <w:tcPr>
            <w:tcW w:w="1409" w:type="dxa"/>
            <w:vAlign w:val="top"/>
          </w:tcPr>
          <w:p w14:paraId="2848D057">
            <w:pPr>
              <w:pStyle w:val="6"/>
              <w:spacing w:before="51" w:line="214" w:lineRule="auto"/>
              <w:ind w:left="759"/>
            </w:pPr>
            <w:r>
              <w:rPr>
                <w:spacing w:val="-3"/>
              </w:rPr>
              <w:t>50.00</w:t>
            </w:r>
          </w:p>
        </w:tc>
      </w:tr>
      <w:tr w14:paraId="09B0D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5DE53496">
            <w:pPr>
              <w:pStyle w:val="6"/>
              <w:spacing w:before="51" w:line="214" w:lineRule="auto"/>
              <w:ind w:left="119"/>
            </w:pPr>
            <w:r>
              <w:rPr>
                <w:spacing w:val="-2"/>
              </w:rPr>
              <w:t>21303</w:t>
            </w:r>
          </w:p>
        </w:tc>
        <w:tc>
          <w:tcPr>
            <w:tcW w:w="3897" w:type="dxa"/>
            <w:vAlign w:val="top"/>
          </w:tcPr>
          <w:p w14:paraId="2D825535">
            <w:pPr>
              <w:pStyle w:val="6"/>
              <w:spacing w:before="51" w:line="214" w:lineRule="auto"/>
              <w:ind w:left="114"/>
            </w:pPr>
            <w:r>
              <w:rPr>
                <w:spacing w:val="-5"/>
              </w:rPr>
              <w:t>水利</w:t>
            </w:r>
          </w:p>
        </w:tc>
        <w:tc>
          <w:tcPr>
            <w:tcW w:w="1549" w:type="dxa"/>
            <w:vAlign w:val="top"/>
          </w:tcPr>
          <w:p w14:paraId="051BCD0D">
            <w:pPr>
              <w:pStyle w:val="6"/>
              <w:spacing w:before="51" w:line="214" w:lineRule="auto"/>
              <w:ind w:left="915"/>
            </w:pPr>
            <w:r>
              <w:rPr>
                <w:spacing w:val="-5"/>
              </w:rPr>
              <w:t>15.00</w:t>
            </w:r>
          </w:p>
        </w:tc>
        <w:tc>
          <w:tcPr>
            <w:tcW w:w="1533" w:type="dxa"/>
            <w:vAlign w:val="top"/>
          </w:tcPr>
          <w:p w14:paraId="1776C0F8">
            <w:pPr>
              <w:rPr>
                <w:rFonts w:ascii="Arial"/>
                <w:sz w:val="21"/>
              </w:rPr>
            </w:pPr>
          </w:p>
        </w:tc>
        <w:tc>
          <w:tcPr>
            <w:tcW w:w="1409" w:type="dxa"/>
            <w:vAlign w:val="top"/>
          </w:tcPr>
          <w:p w14:paraId="05F2C55D">
            <w:pPr>
              <w:pStyle w:val="6"/>
              <w:spacing w:before="51" w:line="214" w:lineRule="auto"/>
              <w:ind w:left="771"/>
            </w:pPr>
            <w:r>
              <w:rPr>
                <w:spacing w:val="-5"/>
              </w:rPr>
              <w:t>15.00</w:t>
            </w:r>
          </w:p>
        </w:tc>
      </w:tr>
      <w:tr w14:paraId="2869C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0FFCEF5B">
            <w:pPr>
              <w:pStyle w:val="6"/>
              <w:spacing w:before="50" w:line="215" w:lineRule="auto"/>
              <w:ind w:left="119"/>
            </w:pPr>
            <w:r>
              <w:rPr>
                <w:spacing w:val="-2"/>
              </w:rPr>
              <w:t>2130314</w:t>
            </w:r>
          </w:p>
        </w:tc>
        <w:tc>
          <w:tcPr>
            <w:tcW w:w="3897" w:type="dxa"/>
            <w:vAlign w:val="top"/>
          </w:tcPr>
          <w:p w14:paraId="1D6A9C0A">
            <w:pPr>
              <w:pStyle w:val="6"/>
              <w:spacing w:before="50" w:line="215" w:lineRule="auto"/>
              <w:ind w:left="346"/>
            </w:pPr>
            <w:r>
              <w:rPr>
                <w:spacing w:val="-11"/>
              </w:rPr>
              <w:t>防汛</w:t>
            </w:r>
          </w:p>
        </w:tc>
        <w:tc>
          <w:tcPr>
            <w:tcW w:w="1549" w:type="dxa"/>
            <w:vAlign w:val="top"/>
          </w:tcPr>
          <w:p w14:paraId="7C79FDCC">
            <w:pPr>
              <w:pStyle w:val="6"/>
              <w:spacing w:before="50" w:line="215" w:lineRule="auto"/>
              <w:ind w:left="915"/>
            </w:pPr>
            <w:r>
              <w:rPr>
                <w:spacing w:val="-5"/>
              </w:rPr>
              <w:t>15.00</w:t>
            </w:r>
          </w:p>
        </w:tc>
        <w:tc>
          <w:tcPr>
            <w:tcW w:w="1533" w:type="dxa"/>
            <w:vAlign w:val="top"/>
          </w:tcPr>
          <w:p w14:paraId="7B766F9B">
            <w:pPr>
              <w:rPr>
                <w:rFonts w:ascii="Arial"/>
                <w:sz w:val="21"/>
              </w:rPr>
            </w:pPr>
          </w:p>
        </w:tc>
        <w:tc>
          <w:tcPr>
            <w:tcW w:w="1409" w:type="dxa"/>
            <w:vAlign w:val="top"/>
          </w:tcPr>
          <w:p w14:paraId="2363C522">
            <w:pPr>
              <w:pStyle w:val="6"/>
              <w:spacing w:before="50" w:line="215" w:lineRule="auto"/>
              <w:ind w:left="771"/>
            </w:pPr>
            <w:r>
              <w:rPr>
                <w:spacing w:val="-5"/>
              </w:rPr>
              <w:t>15.00</w:t>
            </w:r>
          </w:p>
        </w:tc>
      </w:tr>
      <w:tr w14:paraId="285F9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6A6E12AB">
            <w:pPr>
              <w:pStyle w:val="6"/>
              <w:spacing w:before="50" w:line="215" w:lineRule="auto"/>
              <w:ind w:left="119"/>
            </w:pPr>
            <w:r>
              <w:rPr>
                <w:spacing w:val="-2"/>
              </w:rPr>
              <w:t>21305</w:t>
            </w:r>
          </w:p>
        </w:tc>
        <w:tc>
          <w:tcPr>
            <w:tcW w:w="3897" w:type="dxa"/>
            <w:vAlign w:val="top"/>
          </w:tcPr>
          <w:p w14:paraId="18BE3C5F">
            <w:pPr>
              <w:pStyle w:val="6"/>
              <w:spacing w:before="50" w:line="215" w:lineRule="auto"/>
              <w:ind w:left="112"/>
            </w:pPr>
            <w:r>
              <w:rPr>
                <w:spacing w:val="-1"/>
              </w:rPr>
              <w:t>巩固脱贫攻坚成果衔接乡村振兴</w:t>
            </w:r>
          </w:p>
        </w:tc>
        <w:tc>
          <w:tcPr>
            <w:tcW w:w="1549" w:type="dxa"/>
            <w:vAlign w:val="top"/>
          </w:tcPr>
          <w:p w14:paraId="49127ADF">
            <w:pPr>
              <w:pStyle w:val="6"/>
              <w:spacing w:before="50" w:line="215" w:lineRule="auto"/>
              <w:ind w:left="791"/>
            </w:pPr>
            <w:r>
              <w:rPr>
                <w:spacing w:val="-2"/>
              </w:rPr>
              <w:t>298.48</w:t>
            </w:r>
          </w:p>
        </w:tc>
        <w:tc>
          <w:tcPr>
            <w:tcW w:w="1533" w:type="dxa"/>
            <w:vAlign w:val="top"/>
          </w:tcPr>
          <w:p w14:paraId="3FA0EBF2">
            <w:pPr>
              <w:rPr>
                <w:rFonts w:ascii="Arial"/>
                <w:sz w:val="21"/>
              </w:rPr>
            </w:pPr>
          </w:p>
        </w:tc>
        <w:tc>
          <w:tcPr>
            <w:tcW w:w="1409" w:type="dxa"/>
            <w:vAlign w:val="top"/>
          </w:tcPr>
          <w:p w14:paraId="4515D88E">
            <w:pPr>
              <w:pStyle w:val="6"/>
              <w:spacing w:before="50" w:line="215" w:lineRule="auto"/>
              <w:ind w:left="647"/>
            </w:pPr>
            <w:r>
              <w:rPr>
                <w:spacing w:val="-2"/>
              </w:rPr>
              <w:t>298.48</w:t>
            </w:r>
          </w:p>
        </w:tc>
      </w:tr>
      <w:tr w14:paraId="6E936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577" w:type="dxa"/>
            <w:vAlign w:val="top"/>
          </w:tcPr>
          <w:p w14:paraId="1D416FA0">
            <w:pPr>
              <w:pStyle w:val="6"/>
              <w:spacing w:before="50" w:line="217" w:lineRule="auto"/>
              <w:ind w:left="119"/>
            </w:pPr>
            <w:r>
              <w:rPr>
                <w:spacing w:val="-2"/>
              </w:rPr>
              <w:t>2130504</w:t>
            </w:r>
          </w:p>
        </w:tc>
        <w:tc>
          <w:tcPr>
            <w:tcW w:w="3897" w:type="dxa"/>
            <w:vAlign w:val="top"/>
          </w:tcPr>
          <w:p w14:paraId="04E40C6D">
            <w:pPr>
              <w:pStyle w:val="6"/>
              <w:spacing w:before="50" w:line="217" w:lineRule="auto"/>
              <w:ind w:left="332"/>
            </w:pPr>
            <w:r>
              <w:rPr>
                <w:spacing w:val="-1"/>
              </w:rPr>
              <w:t>农村基础设施建设</w:t>
            </w:r>
          </w:p>
        </w:tc>
        <w:tc>
          <w:tcPr>
            <w:tcW w:w="1549" w:type="dxa"/>
            <w:vAlign w:val="top"/>
          </w:tcPr>
          <w:p w14:paraId="752493EC">
            <w:pPr>
              <w:pStyle w:val="6"/>
              <w:spacing w:before="50" w:line="217" w:lineRule="auto"/>
              <w:ind w:left="791"/>
            </w:pPr>
            <w:r>
              <w:rPr>
                <w:spacing w:val="-2"/>
              </w:rPr>
              <w:t>285.48</w:t>
            </w:r>
          </w:p>
        </w:tc>
        <w:tc>
          <w:tcPr>
            <w:tcW w:w="1533" w:type="dxa"/>
            <w:vAlign w:val="top"/>
          </w:tcPr>
          <w:p w14:paraId="480DCB7B">
            <w:pPr>
              <w:rPr>
                <w:rFonts w:ascii="Arial"/>
                <w:sz w:val="21"/>
              </w:rPr>
            </w:pPr>
          </w:p>
        </w:tc>
        <w:tc>
          <w:tcPr>
            <w:tcW w:w="1409" w:type="dxa"/>
            <w:vAlign w:val="top"/>
          </w:tcPr>
          <w:p w14:paraId="568C465E">
            <w:pPr>
              <w:pStyle w:val="6"/>
              <w:spacing w:before="50" w:line="217" w:lineRule="auto"/>
              <w:ind w:left="647"/>
            </w:pPr>
            <w:r>
              <w:rPr>
                <w:spacing w:val="-2"/>
              </w:rPr>
              <w:t>285.48</w:t>
            </w:r>
          </w:p>
        </w:tc>
      </w:tr>
    </w:tbl>
    <w:p w14:paraId="6AACD2D6">
      <w:pPr>
        <w:rPr>
          <w:rFonts w:ascii="Arial"/>
          <w:sz w:val="21"/>
        </w:rPr>
      </w:pPr>
    </w:p>
    <w:p w14:paraId="2A0B2F48">
      <w:pPr>
        <w:rPr>
          <w:rFonts w:ascii="Arial" w:hAnsi="Arial" w:eastAsia="Arial" w:cs="Arial"/>
          <w:sz w:val="21"/>
          <w:szCs w:val="21"/>
        </w:rPr>
        <w:sectPr>
          <w:pgSz w:w="11906" w:h="16839"/>
          <w:pgMar w:top="1431" w:right="968" w:bottom="0" w:left="967" w:header="0" w:footer="0" w:gutter="0"/>
          <w:cols w:space="720" w:num="1"/>
        </w:sectPr>
      </w:pPr>
    </w:p>
    <w:p w14:paraId="4AC8D628">
      <w:pPr>
        <w:spacing w:line="91" w:lineRule="auto"/>
        <w:rPr>
          <w:rFonts w:ascii="Arial"/>
          <w:sz w:val="2"/>
        </w:rPr>
      </w:pPr>
    </w:p>
    <w:tbl>
      <w:tblPr>
        <w:tblStyle w:val="5"/>
        <w:tblW w:w="99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7"/>
        <w:gridCol w:w="3897"/>
        <w:gridCol w:w="1549"/>
        <w:gridCol w:w="1533"/>
        <w:gridCol w:w="1409"/>
      </w:tblGrid>
      <w:tr w14:paraId="2630B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577" w:type="dxa"/>
            <w:tcBorders>
              <w:top w:val="nil"/>
            </w:tcBorders>
            <w:vAlign w:val="top"/>
          </w:tcPr>
          <w:p w14:paraId="73643877">
            <w:pPr>
              <w:pStyle w:val="6"/>
              <w:spacing w:before="212" w:line="241" w:lineRule="auto"/>
              <w:ind w:left="119"/>
            </w:pPr>
            <w:r>
              <w:rPr>
                <w:spacing w:val="-2"/>
              </w:rPr>
              <w:t>2130599</w:t>
            </w:r>
          </w:p>
        </w:tc>
        <w:tc>
          <w:tcPr>
            <w:tcW w:w="3897" w:type="dxa"/>
            <w:tcBorders>
              <w:top w:val="nil"/>
            </w:tcBorders>
            <w:vAlign w:val="top"/>
          </w:tcPr>
          <w:p w14:paraId="7FA987E0">
            <w:pPr>
              <w:pStyle w:val="6"/>
              <w:spacing w:before="56"/>
              <w:ind w:left="115" w:right="268" w:firstLine="217"/>
            </w:pPr>
            <w:r>
              <w:rPr>
                <w:spacing w:val="-1"/>
              </w:rPr>
              <w:t>其他巩固脱贫攻坚成果衔接乡村振</w:t>
            </w:r>
            <w:r>
              <w:rPr>
                <w:spacing w:val="4"/>
              </w:rPr>
              <w:t xml:space="preserve"> </w:t>
            </w:r>
            <w:r>
              <w:rPr>
                <w:spacing w:val="-4"/>
              </w:rPr>
              <w:t>兴支出</w:t>
            </w:r>
          </w:p>
        </w:tc>
        <w:tc>
          <w:tcPr>
            <w:tcW w:w="1549" w:type="dxa"/>
            <w:tcBorders>
              <w:top w:val="nil"/>
            </w:tcBorders>
            <w:vAlign w:val="top"/>
          </w:tcPr>
          <w:p w14:paraId="2E88484D">
            <w:pPr>
              <w:pStyle w:val="6"/>
              <w:spacing w:before="212"/>
              <w:ind w:left="915"/>
            </w:pPr>
            <w:r>
              <w:rPr>
                <w:spacing w:val="-5"/>
              </w:rPr>
              <w:t>13.00</w:t>
            </w:r>
          </w:p>
        </w:tc>
        <w:tc>
          <w:tcPr>
            <w:tcW w:w="1533" w:type="dxa"/>
            <w:tcBorders>
              <w:top w:val="nil"/>
            </w:tcBorders>
            <w:vAlign w:val="top"/>
          </w:tcPr>
          <w:p w14:paraId="2D423849">
            <w:pPr>
              <w:rPr>
                <w:rFonts w:ascii="Arial"/>
                <w:sz w:val="21"/>
              </w:rPr>
            </w:pPr>
          </w:p>
        </w:tc>
        <w:tc>
          <w:tcPr>
            <w:tcW w:w="1409" w:type="dxa"/>
            <w:tcBorders>
              <w:top w:val="nil"/>
            </w:tcBorders>
            <w:vAlign w:val="top"/>
          </w:tcPr>
          <w:p w14:paraId="6CE63B65">
            <w:pPr>
              <w:pStyle w:val="6"/>
              <w:spacing w:before="212"/>
              <w:ind w:left="771"/>
            </w:pPr>
            <w:r>
              <w:rPr>
                <w:spacing w:val="-5"/>
              </w:rPr>
              <w:t>13.00</w:t>
            </w:r>
          </w:p>
        </w:tc>
      </w:tr>
      <w:tr w14:paraId="3CEB5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5EE819E4">
            <w:pPr>
              <w:pStyle w:val="6"/>
              <w:spacing w:before="46" w:line="219" w:lineRule="auto"/>
              <w:ind w:left="119"/>
            </w:pPr>
            <w:r>
              <w:rPr>
                <w:spacing w:val="-2"/>
              </w:rPr>
              <w:t>21307</w:t>
            </w:r>
          </w:p>
        </w:tc>
        <w:tc>
          <w:tcPr>
            <w:tcW w:w="3897" w:type="dxa"/>
            <w:vAlign w:val="top"/>
          </w:tcPr>
          <w:p w14:paraId="51C3227A">
            <w:pPr>
              <w:pStyle w:val="6"/>
              <w:spacing w:before="46" w:line="219" w:lineRule="auto"/>
              <w:ind w:left="111"/>
            </w:pPr>
            <w:r>
              <w:rPr>
                <w:spacing w:val="-2"/>
              </w:rPr>
              <w:t>农村综合改革</w:t>
            </w:r>
          </w:p>
        </w:tc>
        <w:tc>
          <w:tcPr>
            <w:tcW w:w="1549" w:type="dxa"/>
            <w:vAlign w:val="top"/>
          </w:tcPr>
          <w:p w14:paraId="4DE03C2F">
            <w:pPr>
              <w:pStyle w:val="6"/>
              <w:spacing w:before="46" w:line="218" w:lineRule="auto"/>
              <w:ind w:left="584"/>
            </w:pPr>
            <w:r>
              <w:rPr>
                <w:spacing w:val="-4"/>
              </w:rPr>
              <w:t>1,077.48</w:t>
            </w:r>
          </w:p>
        </w:tc>
        <w:tc>
          <w:tcPr>
            <w:tcW w:w="1533" w:type="dxa"/>
            <w:vAlign w:val="top"/>
          </w:tcPr>
          <w:p w14:paraId="22A2F064">
            <w:pPr>
              <w:pStyle w:val="6"/>
              <w:spacing w:before="46" w:line="219" w:lineRule="auto"/>
              <w:ind w:left="775"/>
            </w:pPr>
            <w:r>
              <w:rPr>
                <w:spacing w:val="-2"/>
              </w:rPr>
              <w:t>651.83</w:t>
            </w:r>
          </w:p>
        </w:tc>
        <w:tc>
          <w:tcPr>
            <w:tcW w:w="1409" w:type="dxa"/>
            <w:vAlign w:val="top"/>
          </w:tcPr>
          <w:p w14:paraId="6B3FFC03">
            <w:pPr>
              <w:pStyle w:val="6"/>
              <w:spacing w:before="46" w:line="219" w:lineRule="auto"/>
              <w:ind w:left="643"/>
            </w:pPr>
            <w:r>
              <w:rPr>
                <w:spacing w:val="-1"/>
              </w:rPr>
              <w:t>425.65</w:t>
            </w:r>
          </w:p>
        </w:tc>
      </w:tr>
      <w:tr w14:paraId="7F20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7" w:type="dxa"/>
            <w:vAlign w:val="top"/>
          </w:tcPr>
          <w:p w14:paraId="0DA20E2B">
            <w:pPr>
              <w:pStyle w:val="6"/>
              <w:spacing w:before="46" w:line="218" w:lineRule="auto"/>
              <w:ind w:left="119"/>
            </w:pPr>
            <w:r>
              <w:rPr>
                <w:spacing w:val="-2"/>
              </w:rPr>
              <w:t>2130701</w:t>
            </w:r>
          </w:p>
        </w:tc>
        <w:tc>
          <w:tcPr>
            <w:tcW w:w="3897" w:type="dxa"/>
            <w:vAlign w:val="top"/>
          </w:tcPr>
          <w:p w14:paraId="3D9EBBA2">
            <w:pPr>
              <w:pStyle w:val="6"/>
              <w:spacing w:before="46" w:line="218" w:lineRule="auto"/>
              <w:ind w:left="331"/>
            </w:pPr>
            <w:r>
              <w:rPr>
                <w:spacing w:val="-1"/>
              </w:rPr>
              <w:t>对村级公益事业建设的补助</w:t>
            </w:r>
          </w:p>
        </w:tc>
        <w:tc>
          <w:tcPr>
            <w:tcW w:w="1549" w:type="dxa"/>
            <w:vAlign w:val="top"/>
          </w:tcPr>
          <w:p w14:paraId="3C4B74B8">
            <w:pPr>
              <w:pStyle w:val="6"/>
              <w:spacing w:before="46" w:line="218" w:lineRule="auto"/>
              <w:ind w:left="793"/>
            </w:pPr>
            <w:r>
              <w:rPr>
                <w:spacing w:val="-2"/>
              </w:rPr>
              <w:t>363.65</w:t>
            </w:r>
          </w:p>
        </w:tc>
        <w:tc>
          <w:tcPr>
            <w:tcW w:w="1533" w:type="dxa"/>
            <w:vAlign w:val="top"/>
          </w:tcPr>
          <w:p w14:paraId="5CDF84DA">
            <w:pPr>
              <w:rPr>
                <w:rFonts w:ascii="Arial"/>
                <w:sz w:val="21"/>
              </w:rPr>
            </w:pPr>
          </w:p>
        </w:tc>
        <w:tc>
          <w:tcPr>
            <w:tcW w:w="1409" w:type="dxa"/>
            <w:vAlign w:val="top"/>
          </w:tcPr>
          <w:p w14:paraId="2B5FDB20">
            <w:pPr>
              <w:pStyle w:val="6"/>
              <w:spacing w:before="46" w:line="218" w:lineRule="auto"/>
              <w:ind w:left="648"/>
            </w:pPr>
            <w:r>
              <w:rPr>
                <w:spacing w:val="-2"/>
              </w:rPr>
              <w:t>363.65</w:t>
            </w:r>
          </w:p>
        </w:tc>
      </w:tr>
      <w:tr w14:paraId="7A59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7" w:type="dxa"/>
            <w:vAlign w:val="top"/>
          </w:tcPr>
          <w:p w14:paraId="43E8CFCC">
            <w:pPr>
              <w:pStyle w:val="6"/>
              <w:spacing w:before="48" w:line="216" w:lineRule="auto"/>
              <w:ind w:left="119"/>
            </w:pPr>
            <w:r>
              <w:rPr>
                <w:spacing w:val="-2"/>
              </w:rPr>
              <w:t>2130705</w:t>
            </w:r>
          </w:p>
        </w:tc>
        <w:tc>
          <w:tcPr>
            <w:tcW w:w="3897" w:type="dxa"/>
            <w:vAlign w:val="top"/>
          </w:tcPr>
          <w:p w14:paraId="5759D2C6">
            <w:pPr>
              <w:pStyle w:val="6"/>
              <w:spacing w:before="48" w:line="216" w:lineRule="auto"/>
              <w:ind w:left="331"/>
            </w:pPr>
            <w:r>
              <w:rPr>
                <w:spacing w:val="-1"/>
              </w:rPr>
              <w:t>对村民委员会和村党支部的补助</w:t>
            </w:r>
          </w:p>
        </w:tc>
        <w:tc>
          <w:tcPr>
            <w:tcW w:w="1549" w:type="dxa"/>
            <w:vAlign w:val="top"/>
          </w:tcPr>
          <w:p w14:paraId="39742243">
            <w:pPr>
              <w:pStyle w:val="6"/>
              <w:spacing w:before="48" w:line="216" w:lineRule="auto"/>
              <w:ind w:left="790"/>
            </w:pPr>
            <w:r>
              <w:rPr>
                <w:spacing w:val="-2"/>
              </w:rPr>
              <w:t>651.83</w:t>
            </w:r>
          </w:p>
        </w:tc>
        <w:tc>
          <w:tcPr>
            <w:tcW w:w="1533" w:type="dxa"/>
            <w:vAlign w:val="top"/>
          </w:tcPr>
          <w:p w14:paraId="2610FB83">
            <w:pPr>
              <w:pStyle w:val="6"/>
              <w:spacing w:before="48" w:line="216" w:lineRule="auto"/>
              <w:ind w:left="775"/>
            </w:pPr>
            <w:r>
              <w:rPr>
                <w:spacing w:val="-2"/>
              </w:rPr>
              <w:t>651.83</w:t>
            </w:r>
          </w:p>
        </w:tc>
        <w:tc>
          <w:tcPr>
            <w:tcW w:w="1409" w:type="dxa"/>
            <w:vAlign w:val="top"/>
          </w:tcPr>
          <w:p w14:paraId="3B4ED148">
            <w:pPr>
              <w:rPr>
                <w:rFonts w:ascii="Arial"/>
                <w:sz w:val="21"/>
              </w:rPr>
            </w:pPr>
          </w:p>
        </w:tc>
      </w:tr>
      <w:tr w14:paraId="5BC66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7" w:type="dxa"/>
            <w:vAlign w:val="top"/>
          </w:tcPr>
          <w:p w14:paraId="4481AE37">
            <w:pPr>
              <w:pStyle w:val="6"/>
              <w:spacing w:before="49" w:line="215" w:lineRule="auto"/>
              <w:ind w:left="119"/>
            </w:pPr>
            <w:r>
              <w:rPr>
                <w:spacing w:val="-2"/>
              </w:rPr>
              <w:t>2130706</w:t>
            </w:r>
          </w:p>
        </w:tc>
        <w:tc>
          <w:tcPr>
            <w:tcW w:w="3897" w:type="dxa"/>
            <w:vAlign w:val="top"/>
          </w:tcPr>
          <w:p w14:paraId="0482DB2F">
            <w:pPr>
              <w:pStyle w:val="6"/>
              <w:spacing w:before="49" w:line="215" w:lineRule="auto"/>
              <w:ind w:left="331"/>
            </w:pPr>
            <w:r>
              <w:rPr>
                <w:spacing w:val="-1"/>
              </w:rPr>
              <w:t>对村集体经济组织的补助</w:t>
            </w:r>
          </w:p>
        </w:tc>
        <w:tc>
          <w:tcPr>
            <w:tcW w:w="1549" w:type="dxa"/>
            <w:vAlign w:val="top"/>
          </w:tcPr>
          <w:p w14:paraId="76F92B38">
            <w:pPr>
              <w:pStyle w:val="6"/>
              <w:spacing w:before="49" w:line="215" w:lineRule="auto"/>
              <w:ind w:left="1008"/>
            </w:pPr>
            <w:r>
              <w:rPr>
                <w:spacing w:val="-2"/>
              </w:rPr>
              <w:t>9.81</w:t>
            </w:r>
          </w:p>
        </w:tc>
        <w:tc>
          <w:tcPr>
            <w:tcW w:w="1533" w:type="dxa"/>
            <w:vAlign w:val="top"/>
          </w:tcPr>
          <w:p w14:paraId="0C53E8C9">
            <w:pPr>
              <w:rPr>
                <w:rFonts w:ascii="Arial"/>
                <w:sz w:val="21"/>
              </w:rPr>
            </w:pPr>
          </w:p>
        </w:tc>
        <w:tc>
          <w:tcPr>
            <w:tcW w:w="1409" w:type="dxa"/>
            <w:vAlign w:val="top"/>
          </w:tcPr>
          <w:p w14:paraId="6BCD4599">
            <w:pPr>
              <w:pStyle w:val="6"/>
              <w:spacing w:before="49" w:line="215" w:lineRule="auto"/>
              <w:ind w:left="866"/>
            </w:pPr>
            <w:r>
              <w:rPr>
                <w:spacing w:val="-2"/>
              </w:rPr>
              <w:t>9.81</w:t>
            </w:r>
          </w:p>
        </w:tc>
      </w:tr>
      <w:tr w14:paraId="22CAC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77" w:type="dxa"/>
            <w:vAlign w:val="top"/>
          </w:tcPr>
          <w:p w14:paraId="11B14900">
            <w:pPr>
              <w:pStyle w:val="6"/>
              <w:spacing w:before="49" w:line="215" w:lineRule="auto"/>
              <w:ind w:left="119"/>
            </w:pPr>
            <w:r>
              <w:rPr>
                <w:spacing w:val="-2"/>
              </w:rPr>
              <w:t>2130799</w:t>
            </w:r>
          </w:p>
        </w:tc>
        <w:tc>
          <w:tcPr>
            <w:tcW w:w="3897" w:type="dxa"/>
            <w:vAlign w:val="top"/>
          </w:tcPr>
          <w:p w14:paraId="202960F5">
            <w:pPr>
              <w:pStyle w:val="6"/>
              <w:spacing w:before="49" w:line="215" w:lineRule="auto"/>
              <w:ind w:left="333"/>
            </w:pPr>
            <w:r>
              <w:rPr>
                <w:spacing w:val="-1"/>
              </w:rPr>
              <w:t>其他农村综合改革支出</w:t>
            </w:r>
          </w:p>
        </w:tc>
        <w:tc>
          <w:tcPr>
            <w:tcW w:w="1549" w:type="dxa"/>
            <w:vAlign w:val="top"/>
          </w:tcPr>
          <w:p w14:paraId="26BA595A">
            <w:pPr>
              <w:pStyle w:val="6"/>
              <w:spacing w:before="49" w:line="215" w:lineRule="auto"/>
              <w:ind w:left="903"/>
            </w:pPr>
            <w:r>
              <w:rPr>
                <w:spacing w:val="-3"/>
              </w:rPr>
              <w:t>52.19</w:t>
            </w:r>
          </w:p>
        </w:tc>
        <w:tc>
          <w:tcPr>
            <w:tcW w:w="1533" w:type="dxa"/>
            <w:vAlign w:val="top"/>
          </w:tcPr>
          <w:p w14:paraId="60489C1E">
            <w:pPr>
              <w:rPr>
                <w:rFonts w:ascii="Arial"/>
                <w:sz w:val="21"/>
              </w:rPr>
            </w:pPr>
          </w:p>
        </w:tc>
        <w:tc>
          <w:tcPr>
            <w:tcW w:w="1409" w:type="dxa"/>
            <w:vAlign w:val="top"/>
          </w:tcPr>
          <w:p w14:paraId="46BAEBF9">
            <w:pPr>
              <w:pStyle w:val="6"/>
              <w:spacing w:before="49" w:line="215" w:lineRule="auto"/>
              <w:ind w:left="759"/>
            </w:pPr>
            <w:r>
              <w:rPr>
                <w:spacing w:val="-3"/>
              </w:rPr>
              <w:t>52.19</w:t>
            </w:r>
          </w:p>
        </w:tc>
      </w:tr>
      <w:tr w14:paraId="2A5F7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1D2DA9CC">
            <w:pPr>
              <w:pStyle w:val="6"/>
              <w:spacing w:before="50" w:line="215" w:lineRule="auto"/>
              <w:ind w:left="119"/>
            </w:pPr>
            <w:r>
              <w:rPr>
                <w:spacing w:val="-2"/>
              </w:rPr>
              <w:t>21399</w:t>
            </w:r>
          </w:p>
        </w:tc>
        <w:tc>
          <w:tcPr>
            <w:tcW w:w="3897" w:type="dxa"/>
            <w:vAlign w:val="top"/>
          </w:tcPr>
          <w:p w14:paraId="30B84503">
            <w:pPr>
              <w:pStyle w:val="6"/>
              <w:spacing w:before="50" w:line="215" w:lineRule="auto"/>
              <w:ind w:left="112"/>
            </w:pPr>
            <w:r>
              <w:rPr>
                <w:spacing w:val="-2"/>
              </w:rPr>
              <w:t>其他农林水支出</w:t>
            </w:r>
          </w:p>
        </w:tc>
        <w:tc>
          <w:tcPr>
            <w:tcW w:w="1549" w:type="dxa"/>
            <w:vAlign w:val="top"/>
          </w:tcPr>
          <w:p w14:paraId="3C2B7A91">
            <w:pPr>
              <w:pStyle w:val="6"/>
              <w:spacing w:before="50" w:line="215" w:lineRule="auto"/>
              <w:ind w:left="903"/>
            </w:pPr>
            <w:r>
              <w:rPr>
                <w:spacing w:val="-3"/>
              </w:rPr>
              <w:t>50.00</w:t>
            </w:r>
          </w:p>
        </w:tc>
        <w:tc>
          <w:tcPr>
            <w:tcW w:w="1533" w:type="dxa"/>
            <w:vAlign w:val="top"/>
          </w:tcPr>
          <w:p w14:paraId="0D3E1B13">
            <w:pPr>
              <w:rPr>
                <w:rFonts w:ascii="Arial"/>
                <w:sz w:val="21"/>
              </w:rPr>
            </w:pPr>
          </w:p>
        </w:tc>
        <w:tc>
          <w:tcPr>
            <w:tcW w:w="1409" w:type="dxa"/>
            <w:vAlign w:val="top"/>
          </w:tcPr>
          <w:p w14:paraId="27977742">
            <w:pPr>
              <w:pStyle w:val="6"/>
              <w:spacing w:before="50" w:line="215" w:lineRule="auto"/>
              <w:ind w:left="759"/>
            </w:pPr>
            <w:r>
              <w:rPr>
                <w:spacing w:val="-3"/>
              </w:rPr>
              <w:t>50.00</w:t>
            </w:r>
          </w:p>
        </w:tc>
      </w:tr>
      <w:tr w14:paraId="5AE88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401B204F">
            <w:pPr>
              <w:pStyle w:val="6"/>
              <w:spacing w:before="50" w:line="215" w:lineRule="auto"/>
              <w:ind w:left="119"/>
            </w:pPr>
            <w:r>
              <w:rPr>
                <w:spacing w:val="-2"/>
              </w:rPr>
              <w:t>2139999</w:t>
            </w:r>
          </w:p>
        </w:tc>
        <w:tc>
          <w:tcPr>
            <w:tcW w:w="3897" w:type="dxa"/>
            <w:vAlign w:val="top"/>
          </w:tcPr>
          <w:p w14:paraId="6A8B6D1D">
            <w:pPr>
              <w:pStyle w:val="6"/>
              <w:spacing w:before="50" w:line="215" w:lineRule="auto"/>
              <w:ind w:left="333"/>
            </w:pPr>
            <w:r>
              <w:rPr>
                <w:spacing w:val="-2"/>
              </w:rPr>
              <w:t>其他农林水支出</w:t>
            </w:r>
          </w:p>
        </w:tc>
        <w:tc>
          <w:tcPr>
            <w:tcW w:w="1549" w:type="dxa"/>
            <w:vAlign w:val="top"/>
          </w:tcPr>
          <w:p w14:paraId="22B590A4">
            <w:pPr>
              <w:pStyle w:val="6"/>
              <w:spacing w:before="50" w:line="215" w:lineRule="auto"/>
              <w:ind w:left="903"/>
            </w:pPr>
            <w:r>
              <w:rPr>
                <w:spacing w:val="-3"/>
              </w:rPr>
              <w:t>50.00</w:t>
            </w:r>
          </w:p>
        </w:tc>
        <w:tc>
          <w:tcPr>
            <w:tcW w:w="1533" w:type="dxa"/>
            <w:vAlign w:val="top"/>
          </w:tcPr>
          <w:p w14:paraId="0CA8297D">
            <w:pPr>
              <w:rPr>
                <w:rFonts w:ascii="Arial"/>
                <w:sz w:val="21"/>
              </w:rPr>
            </w:pPr>
          </w:p>
        </w:tc>
        <w:tc>
          <w:tcPr>
            <w:tcW w:w="1409" w:type="dxa"/>
            <w:vAlign w:val="top"/>
          </w:tcPr>
          <w:p w14:paraId="4B12390C">
            <w:pPr>
              <w:pStyle w:val="6"/>
              <w:spacing w:before="50" w:line="215" w:lineRule="auto"/>
              <w:ind w:left="759"/>
            </w:pPr>
            <w:r>
              <w:rPr>
                <w:spacing w:val="-3"/>
              </w:rPr>
              <w:t>50.00</w:t>
            </w:r>
          </w:p>
        </w:tc>
      </w:tr>
      <w:tr w14:paraId="6A7ED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71DC2E55">
            <w:pPr>
              <w:pStyle w:val="6"/>
              <w:spacing w:before="49" w:line="216" w:lineRule="auto"/>
              <w:ind w:left="119"/>
            </w:pPr>
            <w:r>
              <w:rPr>
                <w:spacing w:val="-4"/>
              </w:rPr>
              <w:t>215</w:t>
            </w:r>
          </w:p>
        </w:tc>
        <w:tc>
          <w:tcPr>
            <w:tcW w:w="3897" w:type="dxa"/>
            <w:vAlign w:val="top"/>
          </w:tcPr>
          <w:p w14:paraId="36761F6E">
            <w:pPr>
              <w:pStyle w:val="6"/>
              <w:spacing w:before="49" w:line="216" w:lineRule="auto"/>
              <w:ind w:left="120"/>
            </w:pPr>
            <w:r>
              <w:rPr>
                <w:spacing w:val="-2"/>
              </w:rPr>
              <w:t>资源勘探工业信息等支出</w:t>
            </w:r>
          </w:p>
        </w:tc>
        <w:tc>
          <w:tcPr>
            <w:tcW w:w="1549" w:type="dxa"/>
            <w:vAlign w:val="top"/>
          </w:tcPr>
          <w:p w14:paraId="51AEE7A2">
            <w:pPr>
              <w:pStyle w:val="6"/>
              <w:spacing w:before="49" w:line="216" w:lineRule="auto"/>
              <w:ind w:left="915"/>
            </w:pPr>
            <w:r>
              <w:rPr>
                <w:spacing w:val="-5"/>
              </w:rPr>
              <w:t>10.00</w:t>
            </w:r>
          </w:p>
        </w:tc>
        <w:tc>
          <w:tcPr>
            <w:tcW w:w="1533" w:type="dxa"/>
            <w:vAlign w:val="top"/>
          </w:tcPr>
          <w:p w14:paraId="608BC125">
            <w:pPr>
              <w:rPr>
                <w:rFonts w:ascii="Arial"/>
                <w:sz w:val="21"/>
              </w:rPr>
            </w:pPr>
          </w:p>
        </w:tc>
        <w:tc>
          <w:tcPr>
            <w:tcW w:w="1409" w:type="dxa"/>
            <w:vAlign w:val="top"/>
          </w:tcPr>
          <w:p w14:paraId="3D800134">
            <w:pPr>
              <w:pStyle w:val="6"/>
              <w:spacing w:before="49" w:line="216" w:lineRule="auto"/>
              <w:ind w:left="771"/>
            </w:pPr>
            <w:r>
              <w:rPr>
                <w:spacing w:val="-5"/>
              </w:rPr>
              <w:t>10.00</w:t>
            </w:r>
          </w:p>
        </w:tc>
      </w:tr>
      <w:tr w14:paraId="70A03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25B9DB40">
            <w:pPr>
              <w:pStyle w:val="6"/>
              <w:spacing w:before="51" w:line="214" w:lineRule="auto"/>
              <w:ind w:left="119"/>
            </w:pPr>
            <w:r>
              <w:rPr>
                <w:spacing w:val="-2"/>
              </w:rPr>
              <w:t>21508</w:t>
            </w:r>
          </w:p>
        </w:tc>
        <w:tc>
          <w:tcPr>
            <w:tcW w:w="3897" w:type="dxa"/>
            <w:vAlign w:val="top"/>
          </w:tcPr>
          <w:p w14:paraId="1E7B3151">
            <w:pPr>
              <w:pStyle w:val="6"/>
              <w:spacing w:before="51" w:line="214" w:lineRule="auto"/>
              <w:ind w:left="112"/>
            </w:pPr>
            <w:r>
              <w:rPr>
                <w:spacing w:val="-1"/>
              </w:rPr>
              <w:t>支持中小企业发展和管理支出</w:t>
            </w:r>
          </w:p>
        </w:tc>
        <w:tc>
          <w:tcPr>
            <w:tcW w:w="1549" w:type="dxa"/>
            <w:vAlign w:val="top"/>
          </w:tcPr>
          <w:p w14:paraId="77FFC7B1">
            <w:pPr>
              <w:pStyle w:val="6"/>
              <w:spacing w:before="51" w:line="214" w:lineRule="auto"/>
              <w:ind w:left="915"/>
            </w:pPr>
            <w:r>
              <w:rPr>
                <w:spacing w:val="-5"/>
              </w:rPr>
              <w:t>10.00</w:t>
            </w:r>
          </w:p>
        </w:tc>
        <w:tc>
          <w:tcPr>
            <w:tcW w:w="1533" w:type="dxa"/>
            <w:vAlign w:val="top"/>
          </w:tcPr>
          <w:p w14:paraId="2FA59217">
            <w:pPr>
              <w:rPr>
                <w:rFonts w:ascii="Arial"/>
                <w:sz w:val="21"/>
              </w:rPr>
            </w:pPr>
          </w:p>
        </w:tc>
        <w:tc>
          <w:tcPr>
            <w:tcW w:w="1409" w:type="dxa"/>
            <w:vAlign w:val="top"/>
          </w:tcPr>
          <w:p w14:paraId="6A1684EB">
            <w:pPr>
              <w:pStyle w:val="6"/>
              <w:spacing w:before="51" w:line="214" w:lineRule="auto"/>
              <w:ind w:left="771"/>
            </w:pPr>
            <w:r>
              <w:rPr>
                <w:spacing w:val="-5"/>
              </w:rPr>
              <w:t>10.00</w:t>
            </w:r>
          </w:p>
        </w:tc>
      </w:tr>
      <w:tr w14:paraId="79E21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142D29C4">
            <w:pPr>
              <w:pStyle w:val="6"/>
              <w:spacing w:before="51" w:line="214" w:lineRule="auto"/>
              <w:ind w:left="119"/>
            </w:pPr>
            <w:r>
              <w:rPr>
                <w:spacing w:val="-2"/>
              </w:rPr>
              <w:t>2150899</w:t>
            </w:r>
          </w:p>
        </w:tc>
        <w:tc>
          <w:tcPr>
            <w:tcW w:w="3897" w:type="dxa"/>
            <w:vAlign w:val="top"/>
          </w:tcPr>
          <w:p w14:paraId="6AA66454">
            <w:pPr>
              <w:pStyle w:val="6"/>
              <w:spacing w:before="51" w:line="214" w:lineRule="auto"/>
              <w:ind w:left="333"/>
            </w:pPr>
            <w:r>
              <w:rPr>
                <w:spacing w:val="-1"/>
              </w:rPr>
              <w:t>其他支持中小企业发展和管理支出</w:t>
            </w:r>
          </w:p>
        </w:tc>
        <w:tc>
          <w:tcPr>
            <w:tcW w:w="1549" w:type="dxa"/>
            <w:vAlign w:val="top"/>
          </w:tcPr>
          <w:p w14:paraId="5F6435A1">
            <w:pPr>
              <w:pStyle w:val="6"/>
              <w:spacing w:before="51" w:line="214" w:lineRule="auto"/>
              <w:ind w:left="915"/>
            </w:pPr>
            <w:r>
              <w:rPr>
                <w:spacing w:val="-5"/>
              </w:rPr>
              <w:t>10.00</w:t>
            </w:r>
          </w:p>
        </w:tc>
        <w:tc>
          <w:tcPr>
            <w:tcW w:w="1533" w:type="dxa"/>
            <w:vAlign w:val="top"/>
          </w:tcPr>
          <w:p w14:paraId="34006611">
            <w:pPr>
              <w:rPr>
                <w:rFonts w:ascii="Arial"/>
                <w:sz w:val="21"/>
              </w:rPr>
            </w:pPr>
          </w:p>
        </w:tc>
        <w:tc>
          <w:tcPr>
            <w:tcW w:w="1409" w:type="dxa"/>
            <w:vAlign w:val="top"/>
          </w:tcPr>
          <w:p w14:paraId="7D94EDD4">
            <w:pPr>
              <w:pStyle w:val="6"/>
              <w:spacing w:before="51" w:line="214" w:lineRule="auto"/>
              <w:ind w:left="771"/>
            </w:pPr>
            <w:r>
              <w:rPr>
                <w:spacing w:val="-5"/>
              </w:rPr>
              <w:t>10.00</w:t>
            </w:r>
          </w:p>
        </w:tc>
      </w:tr>
      <w:tr w14:paraId="0CB20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7B9BE3C">
            <w:pPr>
              <w:pStyle w:val="6"/>
              <w:spacing w:before="50" w:line="215" w:lineRule="auto"/>
              <w:ind w:left="119"/>
            </w:pPr>
            <w:r>
              <w:rPr>
                <w:spacing w:val="-4"/>
              </w:rPr>
              <w:t>216</w:t>
            </w:r>
          </w:p>
        </w:tc>
        <w:tc>
          <w:tcPr>
            <w:tcW w:w="3897" w:type="dxa"/>
            <w:vAlign w:val="top"/>
          </w:tcPr>
          <w:p w14:paraId="1FDCD907">
            <w:pPr>
              <w:pStyle w:val="6"/>
              <w:spacing w:before="50" w:line="215" w:lineRule="auto"/>
              <w:ind w:left="115"/>
            </w:pPr>
            <w:r>
              <w:rPr>
                <w:spacing w:val="-2"/>
              </w:rPr>
              <w:t>商业服务业等支出</w:t>
            </w:r>
          </w:p>
        </w:tc>
        <w:tc>
          <w:tcPr>
            <w:tcW w:w="1549" w:type="dxa"/>
            <w:vAlign w:val="top"/>
          </w:tcPr>
          <w:p w14:paraId="79CC383B">
            <w:pPr>
              <w:pStyle w:val="6"/>
              <w:spacing w:before="50" w:line="215" w:lineRule="auto"/>
              <w:ind w:left="903"/>
            </w:pPr>
            <w:r>
              <w:rPr>
                <w:spacing w:val="-3"/>
              </w:rPr>
              <w:t>30.00</w:t>
            </w:r>
          </w:p>
        </w:tc>
        <w:tc>
          <w:tcPr>
            <w:tcW w:w="1533" w:type="dxa"/>
            <w:vAlign w:val="top"/>
          </w:tcPr>
          <w:p w14:paraId="4B895B25">
            <w:pPr>
              <w:rPr>
                <w:rFonts w:ascii="Arial"/>
                <w:sz w:val="21"/>
              </w:rPr>
            </w:pPr>
          </w:p>
        </w:tc>
        <w:tc>
          <w:tcPr>
            <w:tcW w:w="1409" w:type="dxa"/>
            <w:vAlign w:val="top"/>
          </w:tcPr>
          <w:p w14:paraId="21ADE566">
            <w:pPr>
              <w:pStyle w:val="6"/>
              <w:spacing w:before="50" w:line="215" w:lineRule="auto"/>
              <w:ind w:left="759"/>
            </w:pPr>
            <w:r>
              <w:rPr>
                <w:spacing w:val="-3"/>
              </w:rPr>
              <w:t>30.00</w:t>
            </w:r>
          </w:p>
        </w:tc>
      </w:tr>
      <w:tr w14:paraId="586A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6D437B6">
            <w:pPr>
              <w:pStyle w:val="6"/>
              <w:spacing w:before="50" w:line="215" w:lineRule="auto"/>
              <w:ind w:left="119"/>
            </w:pPr>
            <w:r>
              <w:rPr>
                <w:spacing w:val="-2"/>
              </w:rPr>
              <w:t>21699</w:t>
            </w:r>
          </w:p>
        </w:tc>
        <w:tc>
          <w:tcPr>
            <w:tcW w:w="3897" w:type="dxa"/>
            <w:vAlign w:val="top"/>
          </w:tcPr>
          <w:p w14:paraId="064D7255">
            <w:pPr>
              <w:pStyle w:val="6"/>
              <w:spacing w:before="50" w:line="215" w:lineRule="auto"/>
              <w:ind w:left="112"/>
            </w:pPr>
            <w:r>
              <w:rPr>
                <w:spacing w:val="-1"/>
              </w:rPr>
              <w:t>其他商业服务业等支出</w:t>
            </w:r>
          </w:p>
        </w:tc>
        <w:tc>
          <w:tcPr>
            <w:tcW w:w="1549" w:type="dxa"/>
            <w:vAlign w:val="top"/>
          </w:tcPr>
          <w:p w14:paraId="568E1DCA">
            <w:pPr>
              <w:pStyle w:val="6"/>
              <w:spacing w:before="50" w:line="215" w:lineRule="auto"/>
              <w:ind w:left="903"/>
            </w:pPr>
            <w:r>
              <w:rPr>
                <w:spacing w:val="-3"/>
              </w:rPr>
              <w:t>30.00</w:t>
            </w:r>
          </w:p>
        </w:tc>
        <w:tc>
          <w:tcPr>
            <w:tcW w:w="1533" w:type="dxa"/>
            <w:vAlign w:val="top"/>
          </w:tcPr>
          <w:p w14:paraId="7882E51C">
            <w:pPr>
              <w:rPr>
                <w:rFonts w:ascii="Arial"/>
                <w:sz w:val="21"/>
              </w:rPr>
            </w:pPr>
          </w:p>
        </w:tc>
        <w:tc>
          <w:tcPr>
            <w:tcW w:w="1409" w:type="dxa"/>
            <w:vAlign w:val="top"/>
          </w:tcPr>
          <w:p w14:paraId="05D3E686">
            <w:pPr>
              <w:pStyle w:val="6"/>
              <w:spacing w:before="50" w:line="215" w:lineRule="auto"/>
              <w:ind w:left="759"/>
            </w:pPr>
            <w:r>
              <w:rPr>
                <w:spacing w:val="-3"/>
              </w:rPr>
              <w:t>30.00</w:t>
            </w:r>
          </w:p>
        </w:tc>
      </w:tr>
      <w:tr w14:paraId="3C61E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396C7EDF">
            <w:pPr>
              <w:pStyle w:val="6"/>
              <w:spacing w:before="50" w:line="215" w:lineRule="auto"/>
              <w:ind w:left="119"/>
            </w:pPr>
            <w:r>
              <w:rPr>
                <w:spacing w:val="-2"/>
              </w:rPr>
              <w:t>2169999</w:t>
            </w:r>
          </w:p>
        </w:tc>
        <w:tc>
          <w:tcPr>
            <w:tcW w:w="3897" w:type="dxa"/>
            <w:vAlign w:val="top"/>
          </w:tcPr>
          <w:p w14:paraId="01AAACF1">
            <w:pPr>
              <w:pStyle w:val="6"/>
              <w:spacing w:before="50" w:line="215" w:lineRule="auto"/>
              <w:ind w:left="333"/>
            </w:pPr>
            <w:r>
              <w:rPr>
                <w:spacing w:val="-1"/>
              </w:rPr>
              <w:t>其他商业服务业等支出</w:t>
            </w:r>
          </w:p>
        </w:tc>
        <w:tc>
          <w:tcPr>
            <w:tcW w:w="1549" w:type="dxa"/>
            <w:vAlign w:val="top"/>
          </w:tcPr>
          <w:p w14:paraId="05CB67C7">
            <w:pPr>
              <w:pStyle w:val="6"/>
              <w:spacing w:before="50" w:line="215" w:lineRule="auto"/>
              <w:ind w:left="903"/>
            </w:pPr>
            <w:r>
              <w:rPr>
                <w:spacing w:val="-3"/>
              </w:rPr>
              <w:t>30.00</w:t>
            </w:r>
          </w:p>
        </w:tc>
        <w:tc>
          <w:tcPr>
            <w:tcW w:w="1533" w:type="dxa"/>
            <w:vAlign w:val="top"/>
          </w:tcPr>
          <w:p w14:paraId="51E57AE7">
            <w:pPr>
              <w:rPr>
                <w:rFonts w:ascii="Arial"/>
                <w:sz w:val="21"/>
              </w:rPr>
            </w:pPr>
          </w:p>
        </w:tc>
        <w:tc>
          <w:tcPr>
            <w:tcW w:w="1409" w:type="dxa"/>
            <w:vAlign w:val="top"/>
          </w:tcPr>
          <w:p w14:paraId="357E03EB">
            <w:pPr>
              <w:pStyle w:val="6"/>
              <w:spacing w:before="50" w:line="215" w:lineRule="auto"/>
              <w:ind w:left="759"/>
            </w:pPr>
            <w:r>
              <w:rPr>
                <w:spacing w:val="-3"/>
              </w:rPr>
              <w:t>30.00</w:t>
            </w:r>
          </w:p>
        </w:tc>
      </w:tr>
      <w:tr w14:paraId="6D910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44DB87A6">
            <w:pPr>
              <w:pStyle w:val="6"/>
              <w:spacing w:before="49" w:line="216" w:lineRule="auto"/>
              <w:ind w:left="119"/>
            </w:pPr>
            <w:r>
              <w:rPr>
                <w:spacing w:val="-4"/>
              </w:rPr>
              <w:t>224</w:t>
            </w:r>
          </w:p>
        </w:tc>
        <w:tc>
          <w:tcPr>
            <w:tcW w:w="3897" w:type="dxa"/>
            <w:vAlign w:val="top"/>
          </w:tcPr>
          <w:p w14:paraId="3040EACF">
            <w:pPr>
              <w:pStyle w:val="6"/>
              <w:spacing w:before="49" w:line="216" w:lineRule="auto"/>
              <w:ind w:left="116"/>
            </w:pPr>
            <w:r>
              <w:rPr>
                <w:spacing w:val="-2"/>
              </w:rPr>
              <w:t>灾害防治及应急管理支出</w:t>
            </w:r>
          </w:p>
        </w:tc>
        <w:tc>
          <w:tcPr>
            <w:tcW w:w="1549" w:type="dxa"/>
            <w:vAlign w:val="top"/>
          </w:tcPr>
          <w:p w14:paraId="038FAF8D">
            <w:pPr>
              <w:pStyle w:val="6"/>
              <w:spacing w:before="49" w:line="216" w:lineRule="auto"/>
              <w:ind w:left="903"/>
            </w:pPr>
            <w:r>
              <w:rPr>
                <w:spacing w:val="-3"/>
              </w:rPr>
              <w:t>52.00</w:t>
            </w:r>
          </w:p>
        </w:tc>
        <w:tc>
          <w:tcPr>
            <w:tcW w:w="1533" w:type="dxa"/>
            <w:vAlign w:val="top"/>
          </w:tcPr>
          <w:p w14:paraId="2EC20CF8">
            <w:pPr>
              <w:rPr>
                <w:rFonts w:ascii="Arial"/>
                <w:sz w:val="21"/>
              </w:rPr>
            </w:pPr>
          </w:p>
        </w:tc>
        <w:tc>
          <w:tcPr>
            <w:tcW w:w="1409" w:type="dxa"/>
            <w:vAlign w:val="top"/>
          </w:tcPr>
          <w:p w14:paraId="339693DE">
            <w:pPr>
              <w:pStyle w:val="6"/>
              <w:spacing w:before="49" w:line="216" w:lineRule="auto"/>
              <w:ind w:left="759"/>
            </w:pPr>
            <w:r>
              <w:rPr>
                <w:spacing w:val="-3"/>
              </w:rPr>
              <w:t>52.00</w:t>
            </w:r>
          </w:p>
        </w:tc>
      </w:tr>
      <w:tr w14:paraId="21C26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77" w:type="dxa"/>
            <w:vAlign w:val="top"/>
          </w:tcPr>
          <w:p w14:paraId="2AA0D04D">
            <w:pPr>
              <w:pStyle w:val="6"/>
              <w:spacing w:before="51" w:line="214" w:lineRule="auto"/>
              <w:ind w:left="119"/>
            </w:pPr>
            <w:r>
              <w:rPr>
                <w:spacing w:val="-2"/>
              </w:rPr>
              <w:t>22406</w:t>
            </w:r>
          </w:p>
        </w:tc>
        <w:tc>
          <w:tcPr>
            <w:tcW w:w="3897" w:type="dxa"/>
            <w:vAlign w:val="top"/>
          </w:tcPr>
          <w:p w14:paraId="1677941B">
            <w:pPr>
              <w:pStyle w:val="6"/>
              <w:spacing w:before="51" w:line="214" w:lineRule="auto"/>
              <w:ind w:left="147"/>
            </w:pPr>
            <w:r>
              <w:rPr>
                <w:spacing w:val="-8"/>
              </w:rPr>
              <w:t>自然灾害防治</w:t>
            </w:r>
          </w:p>
        </w:tc>
        <w:tc>
          <w:tcPr>
            <w:tcW w:w="1549" w:type="dxa"/>
            <w:vAlign w:val="top"/>
          </w:tcPr>
          <w:p w14:paraId="45B868AF">
            <w:pPr>
              <w:pStyle w:val="6"/>
              <w:spacing w:before="51" w:line="214" w:lineRule="auto"/>
              <w:ind w:left="903"/>
            </w:pPr>
            <w:r>
              <w:rPr>
                <w:spacing w:val="-3"/>
              </w:rPr>
              <w:t>52.00</w:t>
            </w:r>
          </w:p>
        </w:tc>
        <w:tc>
          <w:tcPr>
            <w:tcW w:w="1533" w:type="dxa"/>
            <w:vAlign w:val="top"/>
          </w:tcPr>
          <w:p w14:paraId="1C464DAE">
            <w:pPr>
              <w:rPr>
                <w:rFonts w:ascii="Arial"/>
                <w:sz w:val="21"/>
              </w:rPr>
            </w:pPr>
          </w:p>
        </w:tc>
        <w:tc>
          <w:tcPr>
            <w:tcW w:w="1409" w:type="dxa"/>
            <w:vAlign w:val="top"/>
          </w:tcPr>
          <w:p w14:paraId="1435DA29">
            <w:pPr>
              <w:pStyle w:val="6"/>
              <w:spacing w:before="51" w:line="214" w:lineRule="auto"/>
              <w:ind w:left="759"/>
            </w:pPr>
            <w:r>
              <w:rPr>
                <w:spacing w:val="-3"/>
              </w:rPr>
              <w:t>52.00</w:t>
            </w:r>
          </w:p>
        </w:tc>
      </w:tr>
      <w:tr w14:paraId="5E04D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77" w:type="dxa"/>
            <w:vAlign w:val="top"/>
          </w:tcPr>
          <w:p w14:paraId="79C11788">
            <w:pPr>
              <w:pStyle w:val="6"/>
              <w:spacing w:before="51" w:line="218" w:lineRule="auto"/>
              <w:ind w:left="119"/>
            </w:pPr>
            <w:r>
              <w:rPr>
                <w:spacing w:val="-2"/>
              </w:rPr>
              <w:t>2240601</w:t>
            </w:r>
          </w:p>
        </w:tc>
        <w:tc>
          <w:tcPr>
            <w:tcW w:w="3897" w:type="dxa"/>
            <w:vAlign w:val="top"/>
          </w:tcPr>
          <w:p w14:paraId="00391368">
            <w:pPr>
              <w:pStyle w:val="6"/>
              <w:spacing w:before="51" w:line="218" w:lineRule="auto"/>
              <w:ind w:left="332"/>
            </w:pPr>
            <w:r>
              <w:rPr>
                <w:spacing w:val="-2"/>
              </w:rPr>
              <w:t>地质灾害防治</w:t>
            </w:r>
          </w:p>
        </w:tc>
        <w:tc>
          <w:tcPr>
            <w:tcW w:w="1549" w:type="dxa"/>
            <w:vAlign w:val="top"/>
          </w:tcPr>
          <w:p w14:paraId="6F56186D">
            <w:pPr>
              <w:pStyle w:val="6"/>
              <w:spacing w:before="51" w:line="218" w:lineRule="auto"/>
              <w:ind w:left="903"/>
            </w:pPr>
            <w:r>
              <w:rPr>
                <w:spacing w:val="-3"/>
              </w:rPr>
              <w:t>52.00</w:t>
            </w:r>
          </w:p>
        </w:tc>
        <w:tc>
          <w:tcPr>
            <w:tcW w:w="1533" w:type="dxa"/>
            <w:vAlign w:val="top"/>
          </w:tcPr>
          <w:p w14:paraId="20FF7331">
            <w:pPr>
              <w:rPr>
                <w:rFonts w:ascii="Arial"/>
                <w:sz w:val="21"/>
              </w:rPr>
            </w:pPr>
          </w:p>
        </w:tc>
        <w:tc>
          <w:tcPr>
            <w:tcW w:w="1409" w:type="dxa"/>
            <w:vAlign w:val="top"/>
          </w:tcPr>
          <w:p w14:paraId="15628DB5">
            <w:pPr>
              <w:pStyle w:val="6"/>
              <w:spacing w:before="51" w:line="218" w:lineRule="auto"/>
              <w:ind w:left="759"/>
            </w:pPr>
            <w:r>
              <w:rPr>
                <w:spacing w:val="-3"/>
              </w:rPr>
              <w:t>52.00</w:t>
            </w:r>
          </w:p>
        </w:tc>
      </w:tr>
    </w:tbl>
    <w:p w14:paraId="266471E0">
      <w:pPr>
        <w:pStyle w:val="2"/>
        <w:spacing w:before="46" w:line="220" w:lineRule="auto"/>
        <w:ind w:left="121"/>
        <w:rPr>
          <w:sz w:val="22"/>
          <w:szCs w:val="22"/>
        </w:rPr>
      </w:pPr>
      <w:r>
        <w:rPr>
          <w:spacing w:val="-1"/>
          <w:sz w:val="22"/>
          <w:szCs w:val="22"/>
        </w:rPr>
        <w:t>注：本表反映部门本年度一般公共预算财政拨款支出情况。</w:t>
      </w:r>
    </w:p>
    <w:p w14:paraId="1983BABB">
      <w:pPr>
        <w:spacing w:line="344" w:lineRule="auto"/>
        <w:rPr>
          <w:rFonts w:ascii="Arial"/>
          <w:sz w:val="21"/>
        </w:rPr>
      </w:pPr>
    </w:p>
    <w:p w14:paraId="051BF989">
      <w:pPr>
        <w:spacing w:line="345" w:lineRule="auto"/>
        <w:rPr>
          <w:rFonts w:ascii="Arial"/>
          <w:sz w:val="21"/>
        </w:rPr>
      </w:pPr>
    </w:p>
    <w:p w14:paraId="6EABC65E">
      <w:pPr>
        <w:pStyle w:val="2"/>
        <w:spacing w:before="97" w:line="219" w:lineRule="auto"/>
        <w:ind w:left="2152"/>
        <w:outlineLvl w:val="2"/>
        <w:rPr>
          <w:sz w:val="30"/>
          <w:szCs w:val="30"/>
        </w:rPr>
      </w:pPr>
      <w:r>
        <w:rPr>
          <w:spacing w:val="-1"/>
          <w:sz w:val="30"/>
          <w:szCs w:val="30"/>
        </w:rPr>
        <w:t>一般公共预算财政拨款基本支出决算明细表</w:t>
      </w:r>
    </w:p>
    <w:p w14:paraId="7EF55BBF">
      <w:pPr>
        <w:pStyle w:val="2"/>
        <w:spacing w:before="162" w:line="230" w:lineRule="auto"/>
        <w:ind w:left="8973"/>
        <w:rPr>
          <w:sz w:val="19"/>
          <w:szCs w:val="19"/>
        </w:rPr>
      </w:pPr>
      <w:r>
        <w:rPr>
          <w:spacing w:val="1"/>
          <w:sz w:val="19"/>
          <w:szCs w:val="19"/>
        </w:rPr>
        <w:t>公开</w:t>
      </w:r>
      <w:r>
        <w:rPr>
          <w:spacing w:val="-34"/>
          <w:sz w:val="19"/>
          <w:szCs w:val="19"/>
        </w:rPr>
        <w:t xml:space="preserve"> </w:t>
      </w:r>
      <w:r>
        <w:rPr>
          <w:spacing w:val="1"/>
          <w:sz w:val="19"/>
          <w:szCs w:val="19"/>
        </w:rPr>
        <w:t>06</w:t>
      </w:r>
      <w:r>
        <w:rPr>
          <w:spacing w:val="-39"/>
          <w:sz w:val="19"/>
          <w:szCs w:val="19"/>
        </w:rPr>
        <w:t xml:space="preserve"> </w:t>
      </w:r>
      <w:r>
        <w:rPr>
          <w:spacing w:val="1"/>
          <w:sz w:val="19"/>
          <w:szCs w:val="19"/>
        </w:rPr>
        <w:t>表</w:t>
      </w:r>
    </w:p>
    <w:p w14:paraId="2C4CDA36">
      <w:pPr>
        <w:pStyle w:val="2"/>
        <w:spacing w:before="75" w:line="228" w:lineRule="auto"/>
        <w:ind w:left="122"/>
        <w:rPr>
          <w:sz w:val="19"/>
          <w:szCs w:val="19"/>
        </w:rPr>
      </w:pPr>
      <w:r>
        <w:rPr>
          <w:spacing w:val="6"/>
          <w:sz w:val="19"/>
          <w:szCs w:val="19"/>
        </w:rPr>
        <w:t xml:space="preserve">部门：大冶市刘仁八镇人民政府（本级）                             </w:t>
      </w:r>
      <w:r>
        <w:rPr>
          <w:spacing w:val="5"/>
          <w:sz w:val="19"/>
          <w:szCs w:val="19"/>
        </w:rPr>
        <w:t xml:space="preserve">                       单位：万元</w:t>
      </w:r>
    </w:p>
    <w:p w14:paraId="5E7CAD6C">
      <w:pPr>
        <w:spacing w:line="19"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483"/>
        <w:gridCol w:w="1083"/>
        <w:gridCol w:w="850"/>
        <w:gridCol w:w="1232"/>
        <w:gridCol w:w="1116"/>
        <w:gridCol w:w="783"/>
        <w:gridCol w:w="1449"/>
        <w:gridCol w:w="1143"/>
      </w:tblGrid>
      <w:tr w14:paraId="087DB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393" w:type="dxa"/>
            <w:gridSpan w:val="3"/>
            <w:vAlign w:val="top"/>
          </w:tcPr>
          <w:p w14:paraId="2FC9EDEE">
            <w:pPr>
              <w:pStyle w:val="6"/>
              <w:spacing w:before="51" w:line="219" w:lineRule="auto"/>
              <w:ind w:left="1265"/>
            </w:pPr>
            <w:r>
              <w:rPr>
                <w:spacing w:val="-3"/>
              </w:rPr>
              <w:t>人员经费</w:t>
            </w:r>
          </w:p>
        </w:tc>
        <w:tc>
          <w:tcPr>
            <w:tcW w:w="6573" w:type="dxa"/>
            <w:gridSpan w:val="6"/>
            <w:vAlign w:val="top"/>
          </w:tcPr>
          <w:p w14:paraId="5B0E9C44">
            <w:pPr>
              <w:pStyle w:val="6"/>
              <w:spacing w:before="51" w:line="219" w:lineRule="auto"/>
              <w:ind w:left="2857"/>
            </w:pPr>
            <w:r>
              <w:rPr>
                <w:spacing w:val="-4"/>
              </w:rPr>
              <w:t>公用经费</w:t>
            </w:r>
          </w:p>
        </w:tc>
      </w:tr>
      <w:tr w14:paraId="46AA7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27" w:type="dxa"/>
            <w:vAlign w:val="top"/>
          </w:tcPr>
          <w:p w14:paraId="407F5E0B">
            <w:pPr>
              <w:pStyle w:val="6"/>
              <w:spacing w:before="48" w:line="220" w:lineRule="auto"/>
              <w:ind w:left="200"/>
            </w:pPr>
            <w:r>
              <w:rPr>
                <w:spacing w:val="-4"/>
              </w:rPr>
              <w:t>科目</w:t>
            </w:r>
          </w:p>
          <w:p w14:paraId="500DC2F5">
            <w:pPr>
              <w:pStyle w:val="6"/>
              <w:spacing w:before="49" w:line="218" w:lineRule="auto"/>
              <w:ind w:left="199"/>
            </w:pPr>
            <w:r>
              <w:rPr>
                <w:spacing w:val="-3"/>
              </w:rPr>
              <w:t>代码</w:t>
            </w:r>
          </w:p>
        </w:tc>
        <w:tc>
          <w:tcPr>
            <w:tcW w:w="1483" w:type="dxa"/>
            <w:vAlign w:val="top"/>
          </w:tcPr>
          <w:p w14:paraId="46932FC5">
            <w:pPr>
              <w:pStyle w:val="6"/>
              <w:spacing w:before="204" w:line="220" w:lineRule="auto"/>
              <w:ind w:left="307"/>
            </w:pPr>
            <w:r>
              <w:rPr>
                <w:spacing w:val="-2"/>
              </w:rPr>
              <w:t>科目名称</w:t>
            </w:r>
          </w:p>
        </w:tc>
        <w:tc>
          <w:tcPr>
            <w:tcW w:w="1083" w:type="dxa"/>
            <w:vAlign w:val="top"/>
          </w:tcPr>
          <w:p w14:paraId="6F6D107A">
            <w:pPr>
              <w:pStyle w:val="6"/>
              <w:spacing w:before="203" w:line="221" w:lineRule="auto"/>
              <w:ind w:left="222"/>
            </w:pPr>
            <w:r>
              <w:rPr>
                <w:spacing w:val="-5"/>
              </w:rPr>
              <w:t>决算数</w:t>
            </w:r>
          </w:p>
        </w:tc>
        <w:tc>
          <w:tcPr>
            <w:tcW w:w="850" w:type="dxa"/>
            <w:vAlign w:val="top"/>
          </w:tcPr>
          <w:p w14:paraId="67E282B0">
            <w:pPr>
              <w:pStyle w:val="6"/>
              <w:spacing w:before="48" w:line="220" w:lineRule="auto"/>
              <w:ind w:left="210"/>
            </w:pPr>
            <w:r>
              <w:rPr>
                <w:spacing w:val="-4"/>
              </w:rPr>
              <w:t>科目</w:t>
            </w:r>
          </w:p>
          <w:p w14:paraId="2095740B">
            <w:pPr>
              <w:pStyle w:val="6"/>
              <w:spacing w:before="49" w:line="218" w:lineRule="auto"/>
              <w:ind w:left="209"/>
            </w:pPr>
            <w:r>
              <w:rPr>
                <w:spacing w:val="-3"/>
              </w:rPr>
              <w:t>代码</w:t>
            </w:r>
          </w:p>
        </w:tc>
        <w:tc>
          <w:tcPr>
            <w:tcW w:w="1232" w:type="dxa"/>
            <w:vAlign w:val="top"/>
          </w:tcPr>
          <w:p w14:paraId="229855BC">
            <w:pPr>
              <w:pStyle w:val="6"/>
              <w:spacing w:before="204" w:line="220" w:lineRule="auto"/>
              <w:ind w:left="181"/>
            </w:pPr>
            <w:r>
              <w:rPr>
                <w:spacing w:val="-2"/>
              </w:rPr>
              <w:t>科目名称</w:t>
            </w:r>
          </w:p>
        </w:tc>
        <w:tc>
          <w:tcPr>
            <w:tcW w:w="1116" w:type="dxa"/>
            <w:vAlign w:val="top"/>
          </w:tcPr>
          <w:p w14:paraId="012A697B">
            <w:pPr>
              <w:pStyle w:val="6"/>
              <w:spacing w:before="203" w:line="221" w:lineRule="auto"/>
              <w:ind w:left="240"/>
            </w:pPr>
            <w:r>
              <w:rPr>
                <w:spacing w:val="-5"/>
              </w:rPr>
              <w:t>决算数</w:t>
            </w:r>
          </w:p>
        </w:tc>
        <w:tc>
          <w:tcPr>
            <w:tcW w:w="783" w:type="dxa"/>
            <w:vAlign w:val="top"/>
          </w:tcPr>
          <w:p w14:paraId="2212B706">
            <w:pPr>
              <w:pStyle w:val="6"/>
              <w:spacing w:before="48" w:line="220" w:lineRule="auto"/>
              <w:ind w:left="178"/>
            </w:pPr>
            <w:r>
              <w:rPr>
                <w:spacing w:val="-4"/>
              </w:rPr>
              <w:t>科目</w:t>
            </w:r>
          </w:p>
          <w:p w14:paraId="00239CBC">
            <w:pPr>
              <w:pStyle w:val="6"/>
              <w:spacing w:before="49" w:line="218" w:lineRule="auto"/>
              <w:ind w:left="177"/>
            </w:pPr>
            <w:r>
              <w:rPr>
                <w:spacing w:val="-3"/>
              </w:rPr>
              <w:t>代码</w:t>
            </w:r>
          </w:p>
        </w:tc>
        <w:tc>
          <w:tcPr>
            <w:tcW w:w="1449" w:type="dxa"/>
            <w:vAlign w:val="top"/>
          </w:tcPr>
          <w:p w14:paraId="6924CC10">
            <w:pPr>
              <w:pStyle w:val="6"/>
              <w:spacing w:before="204" w:line="220" w:lineRule="auto"/>
              <w:ind w:left="292"/>
            </w:pPr>
            <w:r>
              <w:rPr>
                <w:spacing w:val="-2"/>
              </w:rPr>
              <w:t>科目名称</w:t>
            </w:r>
          </w:p>
        </w:tc>
        <w:tc>
          <w:tcPr>
            <w:tcW w:w="1143" w:type="dxa"/>
            <w:vAlign w:val="top"/>
          </w:tcPr>
          <w:p w14:paraId="4237DCF4">
            <w:pPr>
              <w:pStyle w:val="6"/>
              <w:spacing w:before="203" w:line="221" w:lineRule="auto"/>
              <w:ind w:left="254"/>
            </w:pPr>
            <w:r>
              <w:rPr>
                <w:spacing w:val="-5"/>
              </w:rPr>
              <w:t>决算数</w:t>
            </w:r>
          </w:p>
        </w:tc>
      </w:tr>
      <w:tr w14:paraId="3A285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7" w:type="dxa"/>
            <w:vAlign w:val="top"/>
          </w:tcPr>
          <w:p w14:paraId="41BEA0A2">
            <w:pPr>
              <w:pStyle w:val="6"/>
              <w:spacing w:before="202" w:line="241" w:lineRule="auto"/>
              <w:ind w:left="120"/>
            </w:pPr>
            <w:r>
              <w:rPr>
                <w:spacing w:val="-4"/>
              </w:rPr>
              <w:t>301</w:t>
            </w:r>
          </w:p>
        </w:tc>
        <w:tc>
          <w:tcPr>
            <w:tcW w:w="1483" w:type="dxa"/>
            <w:vAlign w:val="top"/>
          </w:tcPr>
          <w:p w14:paraId="61489734">
            <w:pPr>
              <w:pStyle w:val="6"/>
              <w:spacing w:before="45"/>
              <w:ind w:left="131" w:right="272" w:hanging="16"/>
            </w:pPr>
            <w:r>
              <w:rPr>
                <w:spacing w:val="-2"/>
              </w:rPr>
              <w:t>工资福利支</w:t>
            </w:r>
            <w:r>
              <w:t xml:space="preserve"> 出</w:t>
            </w:r>
          </w:p>
        </w:tc>
        <w:tc>
          <w:tcPr>
            <w:tcW w:w="1083" w:type="dxa"/>
            <w:vAlign w:val="top"/>
          </w:tcPr>
          <w:p w14:paraId="6D309550">
            <w:pPr>
              <w:pStyle w:val="6"/>
              <w:spacing w:before="203"/>
              <w:ind w:left="323"/>
            </w:pPr>
            <w:r>
              <w:rPr>
                <w:spacing w:val="-2"/>
              </w:rPr>
              <w:t>582.58</w:t>
            </w:r>
          </w:p>
        </w:tc>
        <w:tc>
          <w:tcPr>
            <w:tcW w:w="850" w:type="dxa"/>
            <w:vAlign w:val="top"/>
          </w:tcPr>
          <w:p w14:paraId="11796ACA">
            <w:pPr>
              <w:pStyle w:val="6"/>
              <w:spacing w:before="202" w:line="241" w:lineRule="auto"/>
              <w:ind w:left="116"/>
            </w:pPr>
            <w:r>
              <w:rPr>
                <w:spacing w:val="-4"/>
              </w:rPr>
              <w:t>302</w:t>
            </w:r>
          </w:p>
        </w:tc>
        <w:tc>
          <w:tcPr>
            <w:tcW w:w="1232" w:type="dxa"/>
            <w:vAlign w:val="top"/>
          </w:tcPr>
          <w:p w14:paraId="188EF737">
            <w:pPr>
              <w:pStyle w:val="6"/>
              <w:spacing w:before="46" w:line="222" w:lineRule="auto"/>
              <w:ind w:left="118"/>
            </w:pPr>
            <w:r>
              <w:rPr>
                <w:spacing w:val="-4"/>
              </w:rPr>
              <w:t>商品和服</w:t>
            </w:r>
          </w:p>
          <w:p w14:paraId="0E681FEF">
            <w:pPr>
              <w:pStyle w:val="6"/>
              <w:spacing w:before="47" w:line="218" w:lineRule="auto"/>
              <w:ind w:left="115"/>
            </w:pPr>
            <w:r>
              <w:rPr>
                <w:spacing w:val="-3"/>
              </w:rPr>
              <w:t>务支出</w:t>
            </w:r>
          </w:p>
        </w:tc>
        <w:tc>
          <w:tcPr>
            <w:tcW w:w="1116" w:type="dxa"/>
            <w:vAlign w:val="top"/>
          </w:tcPr>
          <w:p w14:paraId="3E542629">
            <w:pPr>
              <w:pStyle w:val="6"/>
              <w:spacing w:before="202" w:line="218" w:lineRule="auto"/>
              <w:ind w:left="151"/>
            </w:pPr>
            <w:r>
              <w:rPr>
                <w:spacing w:val="-4"/>
              </w:rPr>
              <w:t>1,015.39</w:t>
            </w:r>
          </w:p>
        </w:tc>
        <w:tc>
          <w:tcPr>
            <w:tcW w:w="783" w:type="dxa"/>
            <w:vAlign w:val="top"/>
          </w:tcPr>
          <w:p w14:paraId="329B164B">
            <w:pPr>
              <w:pStyle w:val="6"/>
              <w:spacing w:before="202" w:line="241" w:lineRule="auto"/>
              <w:ind w:left="120"/>
            </w:pPr>
            <w:r>
              <w:rPr>
                <w:spacing w:val="-4"/>
              </w:rPr>
              <w:t>307</w:t>
            </w:r>
          </w:p>
        </w:tc>
        <w:tc>
          <w:tcPr>
            <w:tcW w:w="1449" w:type="dxa"/>
            <w:vAlign w:val="top"/>
          </w:tcPr>
          <w:p w14:paraId="009E5B76">
            <w:pPr>
              <w:pStyle w:val="6"/>
              <w:spacing w:before="46" w:line="221" w:lineRule="auto"/>
              <w:ind w:left="116"/>
            </w:pPr>
            <w:r>
              <w:rPr>
                <w:spacing w:val="-2"/>
              </w:rPr>
              <w:t>债务利息及</w:t>
            </w:r>
          </w:p>
          <w:p w14:paraId="44EFB98C">
            <w:pPr>
              <w:pStyle w:val="6"/>
              <w:spacing w:before="48" w:line="218" w:lineRule="auto"/>
              <w:ind w:left="127"/>
            </w:pPr>
            <w:r>
              <w:rPr>
                <w:spacing w:val="-5"/>
              </w:rPr>
              <w:t>费用支出</w:t>
            </w:r>
          </w:p>
        </w:tc>
        <w:tc>
          <w:tcPr>
            <w:tcW w:w="1143" w:type="dxa"/>
            <w:vAlign w:val="top"/>
          </w:tcPr>
          <w:p w14:paraId="63417CA2">
            <w:pPr>
              <w:rPr>
                <w:rFonts w:ascii="Arial"/>
                <w:sz w:val="21"/>
              </w:rPr>
            </w:pPr>
          </w:p>
        </w:tc>
      </w:tr>
      <w:tr w14:paraId="4F7AA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7" w:type="dxa"/>
            <w:vAlign w:val="top"/>
          </w:tcPr>
          <w:p w14:paraId="6882A05C">
            <w:pPr>
              <w:pStyle w:val="6"/>
              <w:spacing w:before="203" w:line="241" w:lineRule="auto"/>
              <w:ind w:left="120"/>
            </w:pPr>
            <w:r>
              <w:rPr>
                <w:spacing w:val="-3"/>
              </w:rPr>
              <w:t>30101</w:t>
            </w:r>
          </w:p>
        </w:tc>
        <w:tc>
          <w:tcPr>
            <w:tcW w:w="1483" w:type="dxa"/>
            <w:vAlign w:val="top"/>
          </w:tcPr>
          <w:p w14:paraId="2AA9F60F">
            <w:pPr>
              <w:pStyle w:val="6"/>
              <w:spacing w:before="203" w:line="220" w:lineRule="auto"/>
              <w:ind w:left="333"/>
            </w:pPr>
            <w:r>
              <w:rPr>
                <w:spacing w:val="-2"/>
              </w:rPr>
              <w:t>基本工资</w:t>
            </w:r>
          </w:p>
        </w:tc>
        <w:tc>
          <w:tcPr>
            <w:tcW w:w="1083" w:type="dxa"/>
            <w:vAlign w:val="top"/>
          </w:tcPr>
          <w:p w14:paraId="0DB6FAB3">
            <w:pPr>
              <w:pStyle w:val="6"/>
              <w:spacing w:before="203"/>
              <w:ind w:left="430"/>
            </w:pPr>
            <w:r>
              <w:rPr>
                <w:spacing w:val="-2"/>
              </w:rPr>
              <w:t>89.10</w:t>
            </w:r>
          </w:p>
        </w:tc>
        <w:tc>
          <w:tcPr>
            <w:tcW w:w="850" w:type="dxa"/>
            <w:vAlign w:val="top"/>
          </w:tcPr>
          <w:p w14:paraId="654438AC">
            <w:pPr>
              <w:pStyle w:val="6"/>
              <w:spacing w:before="203" w:line="241" w:lineRule="auto"/>
              <w:ind w:left="116"/>
            </w:pPr>
            <w:r>
              <w:rPr>
                <w:spacing w:val="-3"/>
              </w:rPr>
              <w:t>30201</w:t>
            </w:r>
          </w:p>
        </w:tc>
        <w:tc>
          <w:tcPr>
            <w:tcW w:w="1232" w:type="dxa"/>
            <w:vAlign w:val="top"/>
          </w:tcPr>
          <w:p w14:paraId="77A81A03">
            <w:pPr>
              <w:pStyle w:val="6"/>
              <w:spacing w:before="203" w:line="221" w:lineRule="auto"/>
              <w:ind w:left="337"/>
            </w:pPr>
            <w:r>
              <w:rPr>
                <w:spacing w:val="-4"/>
              </w:rPr>
              <w:t>办公费</w:t>
            </w:r>
          </w:p>
        </w:tc>
        <w:tc>
          <w:tcPr>
            <w:tcW w:w="1116" w:type="dxa"/>
            <w:vAlign w:val="top"/>
          </w:tcPr>
          <w:p w14:paraId="2E1BF3DD">
            <w:pPr>
              <w:pStyle w:val="6"/>
              <w:spacing w:before="203"/>
              <w:ind w:left="358"/>
            </w:pPr>
            <w:r>
              <w:rPr>
                <w:spacing w:val="-2"/>
              </w:rPr>
              <w:t>220.80</w:t>
            </w:r>
          </w:p>
        </w:tc>
        <w:tc>
          <w:tcPr>
            <w:tcW w:w="783" w:type="dxa"/>
            <w:vAlign w:val="top"/>
          </w:tcPr>
          <w:p w14:paraId="1EB85E4F">
            <w:pPr>
              <w:pStyle w:val="6"/>
              <w:spacing w:before="203" w:line="241" w:lineRule="auto"/>
              <w:ind w:left="120"/>
            </w:pPr>
            <w:r>
              <w:rPr>
                <w:spacing w:val="-3"/>
              </w:rPr>
              <w:t>30701</w:t>
            </w:r>
          </w:p>
        </w:tc>
        <w:tc>
          <w:tcPr>
            <w:tcW w:w="1449" w:type="dxa"/>
            <w:vAlign w:val="top"/>
          </w:tcPr>
          <w:p w14:paraId="4A3B9624">
            <w:pPr>
              <w:pStyle w:val="6"/>
              <w:spacing w:before="47" w:line="221" w:lineRule="auto"/>
              <w:ind w:left="357"/>
            </w:pPr>
            <w:r>
              <w:rPr>
                <w:spacing w:val="-8"/>
              </w:rPr>
              <w:t>国内债务</w:t>
            </w:r>
          </w:p>
          <w:p w14:paraId="412AE306">
            <w:pPr>
              <w:pStyle w:val="6"/>
              <w:spacing w:before="48" w:line="217" w:lineRule="auto"/>
              <w:ind w:left="115"/>
            </w:pPr>
            <w:r>
              <w:rPr>
                <w:spacing w:val="-4"/>
              </w:rPr>
              <w:t>付息</w:t>
            </w:r>
          </w:p>
        </w:tc>
        <w:tc>
          <w:tcPr>
            <w:tcW w:w="1143" w:type="dxa"/>
            <w:vAlign w:val="top"/>
          </w:tcPr>
          <w:p w14:paraId="60E6DEDC">
            <w:pPr>
              <w:rPr>
                <w:rFonts w:ascii="Arial"/>
                <w:sz w:val="21"/>
              </w:rPr>
            </w:pPr>
          </w:p>
        </w:tc>
      </w:tr>
      <w:tr w14:paraId="6FCC6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7" w:type="dxa"/>
            <w:vAlign w:val="top"/>
          </w:tcPr>
          <w:p w14:paraId="6A6E98A9">
            <w:pPr>
              <w:pStyle w:val="6"/>
              <w:spacing w:before="206" w:line="241" w:lineRule="auto"/>
              <w:ind w:left="120"/>
            </w:pPr>
            <w:r>
              <w:rPr>
                <w:spacing w:val="-3"/>
              </w:rPr>
              <w:t>30102</w:t>
            </w:r>
          </w:p>
        </w:tc>
        <w:tc>
          <w:tcPr>
            <w:tcW w:w="1483" w:type="dxa"/>
            <w:vAlign w:val="top"/>
          </w:tcPr>
          <w:p w14:paraId="35BC6CC1">
            <w:pPr>
              <w:pStyle w:val="6"/>
              <w:spacing w:before="206" w:line="221" w:lineRule="auto"/>
              <w:ind w:left="333"/>
            </w:pPr>
            <w:r>
              <w:rPr>
                <w:spacing w:val="-2"/>
              </w:rPr>
              <w:t>津贴补贴</w:t>
            </w:r>
          </w:p>
        </w:tc>
        <w:tc>
          <w:tcPr>
            <w:tcW w:w="1083" w:type="dxa"/>
            <w:vAlign w:val="top"/>
          </w:tcPr>
          <w:p w14:paraId="43B57C5F">
            <w:pPr>
              <w:pStyle w:val="6"/>
              <w:spacing w:before="206"/>
              <w:ind w:left="431"/>
            </w:pPr>
            <w:r>
              <w:rPr>
                <w:spacing w:val="-2"/>
              </w:rPr>
              <w:t>65.73</w:t>
            </w:r>
          </w:p>
        </w:tc>
        <w:tc>
          <w:tcPr>
            <w:tcW w:w="850" w:type="dxa"/>
            <w:vAlign w:val="top"/>
          </w:tcPr>
          <w:p w14:paraId="169D9C14">
            <w:pPr>
              <w:pStyle w:val="6"/>
              <w:spacing w:before="206" w:line="241" w:lineRule="auto"/>
              <w:ind w:left="116"/>
            </w:pPr>
            <w:r>
              <w:rPr>
                <w:spacing w:val="-3"/>
              </w:rPr>
              <w:t>30202</w:t>
            </w:r>
          </w:p>
        </w:tc>
        <w:tc>
          <w:tcPr>
            <w:tcW w:w="1232" w:type="dxa"/>
            <w:vAlign w:val="top"/>
          </w:tcPr>
          <w:p w14:paraId="666DA2A8">
            <w:pPr>
              <w:pStyle w:val="6"/>
              <w:spacing w:before="206" w:line="221" w:lineRule="auto"/>
              <w:ind w:left="349"/>
            </w:pPr>
            <w:r>
              <w:rPr>
                <w:spacing w:val="-9"/>
              </w:rPr>
              <w:t>印刷费</w:t>
            </w:r>
          </w:p>
        </w:tc>
        <w:tc>
          <w:tcPr>
            <w:tcW w:w="1116" w:type="dxa"/>
            <w:vAlign w:val="top"/>
          </w:tcPr>
          <w:p w14:paraId="478D4CD4">
            <w:pPr>
              <w:pStyle w:val="6"/>
              <w:spacing w:before="206"/>
              <w:ind w:left="482"/>
            </w:pPr>
            <w:r>
              <w:rPr>
                <w:spacing w:val="-5"/>
              </w:rPr>
              <w:t>10.40</w:t>
            </w:r>
          </w:p>
        </w:tc>
        <w:tc>
          <w:tcPr>
            <w:tcW w:w="783" w:type="dxa"/>
            <w:vAlign w:val="top"/>
          </w:tcPr>
          <w:p w14:paraId="63C9FD96">
            <w:pPr>
              <w:pStyle w:val="6"/>
              <w:spacing w:before="206" w:line="241" w:lineRule="auto"/>
              <w:ind w:left="120"/>
            </w:pPr>
            <w:r>
              <w:rPr>
                <w:spacing w:val="-3"/>
              </w:rPr>
              <w:t>30702</w:t>
            </w:r>
          </w:p>
        </w:tc>
        <w:tc>
          <w:tcPr>
            <w:tcW w:w="1449" w:type="dxa"/>
            <w:vAlign w:val="top"/>
          </w:tcPr>
          <w:p w14:paraId="08B26C98">
            <w:pPr>
              <w:pStyle w:val="6"/>
              <w:spacing w:before="50" w:line="221" w:lineRule="auto"/>
              <w:ind w:left="357"/>
            </w:pPr>
            <w:r>
              <w:rPr>
                <w:spacing w:val="-8"/>
              </w:rPr>
              <w:t>国外债务</w:t>
            </w:r>
          </w:p>
          <w:p w14:paraId="7A646389">
            <w:pPr>
              <w:pStyle w:val="6"/>
              <w:spacing w:before="48" w:line="215" w:lineRule="auto"/>
              <w:ind w:left="115"/>
            </w:pPr>
            <w:r>
              <w:rPr>
                <w:spacing w:val="-4"/>
              </w:rPr>
              <w:t>付息</w:t>
            </w:r>
          </w:p>
        </w:tc>
        <w:tc>
          <w:tcPr>
            <w:tcW w:w="1143" w:type="dxa"/>
            <w:vAlign w:val="top"/>
          </w:tcPr>
          <w:p w14:paraId="3E01E12D">
            <w:pPr>
              <w:rPr>
                <w:rFonts w:ascii="Arial"/>
                <w:sz w:val="21"/>
              </w:rPr>
            </w:pPr>
          </w:p>
        </w:tc>
      </w:tr>
      <w:tr w14:paraId="50C52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7" w:type="dxa"/>
            <w:vAlign w:val="top"/>
          </w:tcPr>
          <w:p w14:paraId="5AEFAAFB">
            <w:pPr>
              <w:pStyle w:val="6"/>
              <w:spacing w:before="50" w:line="215" w:lineRule="auto"/>
              <w:ind w:left="120"/>
            </w:pPr>
            <w:r>
              <w:rPr>
                <w:spacing w:val="-3"/>
              </w:rPr>
              <w:t>30103</w:t>
            </w:r>
          </w:p>
        </w:tc>
        <w:tc>
          <w:tcPr>
            <w:tcW w:w="1483" w:type="dxa"/>
            <w:vAlign w:val="top"/>
          </w:tcPr>
          <w:p w14:paraId="6BB659D8">
            <w:pPr>
              <w:pStyle w:val="6"/>
              <w:spacing w:before="50" w:line="215" w:lineRule="auto"/>
              <w:ind w:left="335"/>
            </w:pPr>
            <w:r>
              <w:rPr>
                <w:spacing w:val="-5"/>
              </w:rPr>
              <w:t>奖金</w:t>
            </w:r>
          </w:p>
        </w:tc>
        <w:tc>
          <w:tcPr>
            <w:tcW w:w="1083" w:type="dxa"/>
            <w:vAlign w:val="top"/>
          </w:tcPr>
          <w:p w14:paraId="66DCD27B">
            <w:pPr>
              <w:pStyle w:val="6"/>
              <w:spacing w:before="50" w:line="215" w:lineRule="auto"/>
              <w:ind w:left="335"/>
            </w:pPr>
            <w:r>
              <w:rPr>
                <w:spacing w:val="-4"/>
              </w:rPr>
              <w:t>130.10</w:t>
            </w:r>
          </w:p>
        </w:tc>
        <w:tc>
          <w:tcPr>
            <w:tcW w:w="850" w:type="dxa"/>
            <w:vAlign w:val="top"/>
          </w:tcPr>
          <w:p w14:paraId="3A5BB269">
            <w:pPr>
              <w:pStyle w:val="6"/>
              <w:spacing w:before="50" w:line="215" w:lineRule="auto"/>
              <w:ind w:left="116"/>
            </w:pPr>
            <w:r>
              <w:rPr>
                <w:spacing w:val="-3"/>
              </w:rPr>
              <w:t>30203</w:t>
            </w:r>
          </w:p>
        </w:tc>
        <w:tc>
          <w:tcPr>
            <w:tcW w:w="1232" w:type="dxa"/>
            <w:vAlign w:val="top"/>
          </w:tcPr>
          <w:p w14:paraId="1C44A613">
            <w:pPr>
              <w:pStyle w:val="6"/>
              <w:spacing w:before="50" w:line="215" w:lineRule="auto"/>
              <w:ind w:left="341"/>
            </w:pPr>
            <w:r>
              <w:rPr>
                <w:spacing w:val="-6"/>
              </w:rPr>
              <w:t>咨询费</w:t>
            </w:r>
          </w:p>
        </w:tc>
        <w:tc>
          <w:tcPr>
            <w:tcW w:w="1116" w:type="dxa"/>
            <w:vAlign w:val="top"/>
          </w:tcPr>
          <w:p w14:paraId="714BD2FC">
            <w:pPr>
              <w:rPr>
                <w:rFonts w:ascii="Arial"/>
                <w:sz w:val="21"/>
              </w:rPr>
            </w:pPr>
          </w:p>
        </w:tc>
        <w:tc>
          <w:tcPr>
            <w:tcW w:w="783" w:type="dxa"/>
            <w:vAlign w:val="top"/>
          </w:tcPr>
          <w:p w14:paraId="2403655B">
            <w:pPr>
              <w:pStyle w:val="6"/>
              <w:spacing w:before="50" w:line="215" w:lineRule="auto"/>
              <w:ind w:left="120"/>
            </w:pPr>
            <w:r>
              <w:rPr>
                <w:spacing w:val="-4"/>
              </w:rPr>
              <w:t>310</w:t>
            </w:r>
          </w:p>
        </w:tc>
        <w:tc>
          <w:tcPr>
            <w:tcW w:w="1449" w:type="dxa"/>
            <w:vAlign w:val="top"/>
          </w:tcPr>
          <w:p w14:paraId="3BBF913C">
            <w:pPr>
              <w:pStyle w:val="6"/>
              <w:spacing w:before="50" w:line="215" w:lineRule="auto"/>
              <w:ind w:left="124"/>
            </w:pPr>
            <w:r>
              <w:rPr>
                <w:spacing w:val="-4"/>
              </w:rPr>
              <w:t>资本性支出</w:t>
            </w:r>
          </w:p>
        </w:tc>
        <w:tc>
          <w:tcPr>
            <w:tcW w:w="1143" w:type="dxa"/>
            <w:vAlign w:val="top"/>
          </w:tcPr>
          <w:p w14:paraId="57274D3C">
            <w:pPr>
              <w:rPr>
                <w:rFonts w:ascii="Arial"/>
                <w:sz w:val="21"/>
              </w:rPr>
            </w:pPr>
          </w:p>
        </w:tc>
      </w:tr>
      <w:tr w14:paraId="348F9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7" w:type="dxa"/>
            <w:vAlign w:val="top"/>
          </w:tcPr>
          <w:p w14:paraId="2F9ECAD2">
            <w:pPr>
              <w:pStyle w:val="6"/>
              <w:spacing w:before="206" w:line="241" w:lineRule="auto"/>
              <w:ind w:left="120"/>
            </w:pPr>
            <w:r>
              <w:rPr>
                <w:spacing w:val="-3"/>
              </w:rPr>
              <w:t>30106</w:t>
            </w:r>
          </w:p>
        </w:tc>
        <w:tc>
          <w:tcPr>
            <w:tcW w:w="1483" w:type="dxa"/>
            <w:vAlign w:val="top"/>
          </w:tcPr>
          <w:p w14:paraId="72E484AD">
            <w:pPr>
              <w:pStyle w:val="6"/>
              <w:spacing w:before="50" w:line="238" w:lineRule="auto"/>
              <w:ind w:left="124" w:right="272" w:firstLine="209"/>
            </w:pPr>
            <w:r>
              <w:rPr>
                <w:spacing w:val="-3"/>
              </w:rPr>
              <w:t>伙食补助</w:t>
            </w:r>
            <w:r>
              <w:rPr>
                <w:spacing w:val="2"/>
              </w:rPr>
              <w:t xml:space="preserve"> </w:t>
            </w:r>
            <w:r>
              <w:t>费</w:t>
            </w:r>
          </w:p>
        </w:tc>
        <w:tc>
          <w:tcPr>
            <w:tcW w:w="1083" w:type="dxa"/>
            <w:vAlign w:val="top"/>
          </w:tcPr>
          <w:p w14:paraId="6E2051A3">
            <w:pPr>
              <w:rPr>
                <w:rFonts w:ascii="Arial"/>
                <w:sz w:val="21"/>
              </w:rPr>
            </w:pPr>
          </w:p>
        </w:tc>
        <w:tc>
          <w:tcPr>
            <w:tcW w:w="850" w:type="dxa"/>
            <w:vAlign w:val="top"/>
          </w:tcPr>
          <w:p w14:paraId="48A435FC">
            <w:pPr>
              <w:pStyle w:val="6"/>
              <w:spacing w:before="206" w:line="241" w:lineRule="auto"/>
              <w:ind w:left="116"/>
            </w:pPr>
            <w:r>
              <w:rPr>
                <w:spacing w:val="-3"/>
              </w:rPr>
              <w:t>30204</w:t>
            </w:r>
          </w:p>
        </w:tc>
        <w:tc>
          <w:tcPr>
            <w:tcW w:w="1232" w:type="dxa"/>
            <w:vAlign w:val="top"/>
          </w:tcPr>
          <w:p w14:paraId="046683F1">
            <w:pPr>
              <w:pStyle w:val="6"/>
              <w:spacing w:before="205" w:line="222" w:lineRule="auto"/>
              <w:ind w:left="332"/>
            </w:pPr>
            <w:r>
              <w:rPr>
                <w:spacing w:val="-3"/>
              </w:rPr>
              <w:t>手续费</w:t>
            </w:r>
          </w:p>
        </w:tc>
        <w:tc>
          <w:tcPr>
            <w:tcW w:w="1116" w:type="dxa"/>
            <w:vAlign w:val="top"/>
          </w:tcPr>
          <w:p w14:paraId="7A053B41">
            <w:pPr>
              <w:rPr>
                <w:rFonts w:ascii="Arial"/>
                <w:sz w:val="21"/>
              </w:rPr>
            </w:pPr>
          </w:p>
        </w:tc>
        <w:tc>
          <w:tcPr>
            <w:tcW w:w="783" w:type="dxa"/>
            <w:vAlign w:val="top"/>
          </w:tcPr>
          <w:p w14:paraId="24A73F8A">
            <w:pPr>
              <w:pStyle w:val="6"/>
              <w:spacing w:before="206" w:line="241" w:lineRule="auto"/>
              <w:ind w:left="120"/>
            </w:pPr>
            <w:r>
              <w:rPr>
                <w:spacing w:val="-3"/>
              </w:rPr>
              <w:t>31001</w:t>
            </w:r>
          </w:p>
        </w:tc>
        <w:tc>
          <w:tcPr>
            <w:tcW w:w="1449" w:type="dxa"/>
            <w:vAlign w:val="top"/>
          </w:tcPr>
          <w:p w14:paraId="0419600E">
            <w:pPr>
              <w:pStyle w:val="6"/>
              <w:spacing w:before="49" w:line="222" w:lineRule="auto"/>
              <w:ind w:left="336"/>
            </w:pPr>
            <w:r>
              <w:rPr>
                <w:spacing w:val="-3"/>
              </w:rPr>
              <w:t>房屋建筑</w:t>
            </w:r>
          </w:p>
          <w:p w14:paraId="6EBD3D84">
            <w:pPr>
              <w:pStyle w:val="6"/>
              <w:spacing w:before="47" w:line="215" w:lineRule="auto"/>
              <w:ind w:left="115"/>
            </w:pPr>
            <w:r>
              <w:rPr>
                <w:spacing w:val="-3"/>
              </w:rPr>
              <w:t>物购建</w:t>
            </w:r>
          </w:p>
        </w:tc>
        <w:tc>
          <w:tcPr>
            <w:tcW w:w="1143" w:type="dxa"/>
            <w:vAlign w:val="top"/>
          </w:tcPr>
          <w:p w14:paraId="3A6276A3">
            <w:pPr>
              <w:rPr>
                <w:rFonts w:ascii="Arial"/>
                <w:sz w:val="21"/>
              </w:rPr>
            </w:pPr>
          </w:p>
        </w:tc>
      </w:tr>
      <w:tr w14:paraId="5A9B2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416E92E8">
            <w:pPr>
              <w:pStyle w:val="6"/>
              <w:spacing w:before="207" w:line="241" w:lineRule="auto"/>
              <w:ind w:left="120"/>
            </w:pPr>
            <w:r>
              <w:rPr>
                <w:spacing w:val="-3"/>
              </w:rPr>
              <w:t>30107</w:t>
            </w:r>
          </w:p>
        </w:tc>
        <w:tc>
          <w:tcPr>
            <w:tcW w:w="1483" w:type="dxa"/>
            <w:vAlign w:val="top"/>
          </w:tcPr>
          <w:p w14:paraId="0D7C86C2">
            <w:pPr>
              <w:pStyle w:val="6"/>
              <w:spacing w:before="206" w:line="222" w:lineRule="auto"/>
              <w:ind w:left="336"/>
            </w:pPr>
            <w:r>
              <w:rPr>
                <w:spacing w:val="-3"/>
              </w:rPr>
              <w:t>绩效工资</w:t>
            </w:r>
          </w:p>
        </w:tc>
        <w:tc>
          <w:tcPr>
            <w:tcW w:w="1083" w:type="dxa"/>
            <w:vAlign w:val="top"/>
          </w:tcPr>
          <w:p w14:paraId="47522689">
            <w:pPr>
              <w:rPr>
                <w:rFonts w:ascii="Arial"/>
                <w:sz w:val="21"/>
              </w:rPr>
            </w:pPr>
          </w:p>
        </w:tc>
        <w:tc>
          <w:tcPr>
            <w:tcW w:w="850" w:type="dxa"/>
            <w:vAlign w:val="top"/>
          </w:tcPr>
          <w:p w14:paraId="6E423C24">
            <w:pPr>
              <w:pStyle w:val="6"/>
              <w:spacing w:before="207" w:line="241" w:lineRule="auto"/>
              <w:ind w:left="116"/>
            </w:pPr>
            <w:r>
              <w:rPr>
                <w:spacing w:val="-3"/>
              </w:rPr>
              <w:t>30205</w:t>
            </w:r>
          </w:p>
        </w:tc>
        <w:tc>
          <w:tcPr>
            <w:tcW w:w="1232" w:type="dxa"/>
            <w:vAlign w:val="top"/>
          </w:tcPr>
          <w:p w14:paraId="5C96CEED">
            <w:pPr>
              <w:pStyle w:val="6"/>
              <w:spacing w:before="206" w:line="221" w:lineRule="auto"/>
              <w:ind w:left="335"/>
            </w:pPr>
            <w:r>
              <w:rPr>
                <w:spacing w:val="-5"/>
              </w:rPr>
              <w:t>水费</w:t>
            </w:r>
          </w:p>
        </w:tc>
        <w:tc>
          <w:tcPr>
            <w:tcW w:w="1116" w:type="dxa"/>
            <w:vAlign w:val="top"/>
          </w:tcPr>
          <w:p w14:paraId="237E83DB">
            <w:pPr>
              <w:pStyle w:val="6"/>
              <w:spacing w:before="207"/>
              <w:ind w:left="573"/>
            </w:pPr>
            <w:r>
              <w:rPr>
                <w:spacing w:val="-2"/>
              </w:rPr>
              <w:t>4.54</w:t>
            </w:r>
          </w:p>
        </w:tc>
        <w:tc>
          <w:tcPr>
            <w:tcW w:w="783" w:type="dxa"/>
            <w:vAlign w:val="top"/>
          </w:tcPr>
          <w:p w14:paraId="585F71E2">
            <w:pPr>
              <w:pStyle w:val="6"/>
              <w:spacing w:before="207" w:line="241" w:lineRule="auto"/>
              <w:ind w:left="120"/>
            </w:pPr>
            <w:r>
              <w:rPr>
                <w:spacing w:val="-3"/>
              </w:rPr>
              <w:t>31002</w:t>
            </w:r>
          </w:p>
        </w:tc>
        <w:tc>
          <w:tcPr>
            <w:tcW w:w="1449" w:type="dxa"/>
            <w:vAlign w:val="top"/>
          </w:tcPr>
          <w:p w14:paraId="543582F9">
            <w:pPr>
              <w:pStyle w:val="6"/>
              <w:spacing w:before="51" w:line="238" w:lineRule="auto"/>
              <w:ind w:left="113" w:right="235" w:firstLine="226"/>
            </w:pPr>
            <w:r>
              <w:rPr>
                <w:spacing w:val="-4"/>
              </w:rPr>
              <w:t>办公设备</w:t>
            </w:r>
            <w:r>
              <w:rPr>
                <w:spacing w:val="2"/>
              </w:rPr>
              <w:t xml:space="preserve"> </w:t>
            </w:r>
            <w:r>
              <w:rPr>
                <w:spacing w:val="-3"/>
              </w:rPr>
              <w:t>购置</w:t>
            </w:r>
          </w:p>
        </w:tc>
        <w:tc>
          <w:tcPr>
            <w:tcW w:w="1143" w:type="dxa"/>
            <w:vAlign w:val="top"/>
          </w:tcPr>
          <w:p w14:paraId="31AB3CA4">
            <w:pPr>
              <w:rPr>
                <w:rFonts w:ascii="Arial"/>
                <w:sz w:val="21"/>
              </w:rPr>
            </w:pPr>
          </w:p>
        </w:tc>
      </w:tr>
      <w:tr w14:paraId="520A4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7" w:type="dxa"/>
            <w:vAlign w:val="top"/>
          </w:tcPr>
          <w:p w14:paraId="5372C5F8">
            <w:pPr>
              <w:spacing w:line="289" w:lineRule="auto"/>
              <w:rPr>
                <w:rFonts w:ascii="Arial"/>
                <w:sz w:val="21"/>
              </w:rPr>
            </w:pPr>
          </w:p>
          <w:p w14:paraId="5DE4F1FE">
            <w:pPr>
              <w:pStyle w:val="6"/>
              <w:spacing w:before="71" w:line="241" w:lineRule="auto"/>
              <w:ind w:left="120"/>
            </w:pPr>
            <w:r>
              <w:rPr>
                <w:spacing w:val="-3"/>
              </w:rPr>
              <w:t>30108</w:t>
            </w:r>
          </w:p>
        </w:tc>
        <w:tc>
          <w:tcPr>
            <w:tcW w:w="1483" w:type="dxa"/>
            <w:vAlign w:val="top"/>
          </w:tcPr>
          <w:p w14:paraId="0CD43250">
            <w:pPr>
              <w:pStyle w:val="6"/>
              <w:spacing w:before="50" w:line="262" w:lineRule="auto"/>
              <w:ind w:left="114" w:right="272" w:firstLine="218"/>
            </w:pPr>
            <w:r>
              <w:rPr>
                <w:spacing w:val="-2"/>
              </w:rPr>
              <w:t>机关事业</w:t>
            </w:r>
            <w:r>
              <w:t xml:space="preserve"> </w:t>
            </w:r>
            <w:r>
              <w:rPr>
                <w:spacing w:val="-2"/>
              </w:rPr>
              <w:t>单位基本养</w:t>
            </w:r>
          </w:p>
          <w:p w14:paraId="3469B0BC">
            <w:pPr>
              <w:pStyle w:val="6"/>
              <w:spacing w:line="214" w:lineRule="auto"/>
              <w:ind w:left="116"/>
            </w:pPr>
            <w:r>
              <w:rPr>
                <w:spacing w:val="-3"/>
              </w:rPr>
              <w:t>老保险缴费</w:t>
            </w:r>
          </w:p>
        </w:tc>
        <w:tc>
          <w:tcPr>
            <w:tcW w:w="1083" w:type="dxa"/>
            <w:vAlign w:val="top"/>
          </w:tcPr>
          <w:p w14:paraId="40C4926D">
            <w:pPr>
              <w:spacing w:line="289" w:lineRule="auto"/>
              <w:rPr>
                <w:rFonts w:ascii="Arial"/>
                <w:sz w:val="21"/>
              </w:rPr>
            </w:pPr>
          </w:p>
          <w:p w14:paraId="297E415A">
            <w:pPr>
              <w:pStyle w:val="6"/>
              <w:spacing w:before="72"/>
              <w:ind w:left="434"/>
            </w:pPr>
            <w:r>
              <w:rPr>
                <w:spacing w:val="-3"/>
              </w:rPr>
              <w:t>55.43</w:t>
            </w:r>
          </w:p>
        </w:tc>
        <w:tc>
          <w:tcPr>
            <w:tcW w:w="850" w:type="dxa"/>
            <w:vAlign w:val="top"/>
          </w:tcPr>
          <w:p w14:paraId="3EF09C29">
            <w:pPr>
              <w:spacing w:line="289" w:lineRule="auto"/>
              <w:rPr>
                <w:rFonts w:ascii="Arial"/>
                <w:sz w:val="21"/>
              </w:rPr>
            </w:pPr>
          </w:p>
          <w:p w14:paraId="2F6A5B5B">
            <w:pPr>
              <w:pStyle w:val="6"/>
              <w:spacing w:before="71" w:line="241" w:lineRule="auto"/>
              <w:ind w:left="116"/>
            </w:pPr>
            <w:r>
              <w:rPr>
                <w:spacing w:val="-3"/>
              </w:rPr>
              <w:t>30206</w:t>
            </w:r>
          </w:p>
        </w:tc>
        <w:tc>
          <w:tcPr>
            <w:tcW w:w="1232" w:type="dxa"/>
            <w:vAlign w:val="top"/>
          </w:tcPr>
          <w:p w14:paraId="4B293D9C">
            <w:pPr>
              <w:spacing w:line="288" w:lineRule="auto"/>
              <w:rPr>
                <w:rFonts w:ascii="Arial"/>
                <w:sz w:val="21"/>
              </w:rPr>
            </w:pPr>
          </w:p>
          <w:p w14:paraId="3E304476">
            <w:pPr>
              <w:pStyle w:val="6"/>
              <w:spacing w:before="72" w:line="222" w:lineRule="auto"/>
              <w:ind w:left="358"/>
            </w:pPr>
            <w:r>
              <w:rPr>
                <w:spacing w:val="-17"/>
              </w:rPr>
              <w:t>电费</w:t>
            </w:r>
          </w:p>
        </w:tc>
        <w:tc>
          <w:tcPr>
            <w:tcW w:w="1116" w:type="dxa"/>
            <w:vAlign w:val="top"/>
          </w:tcPr>
          <w:p w14:paraId="2605B675">
            <w:pPr>
              <w:spacing w:line="289" w:lineRule="auto"/>
              <w:rPr>
                <w:rFonts w:ascii="Arial"/>
                <w:sz w:val="21"/>
              </w:rPr>
            </w:pPr>
          </w:p>
          <w:p w14:paraId="4D5F47C1">
            <w:pPr>
              <w:pStyle w:val="6"/>
              <w:spacing w:before="72"/>
              <w:ind w:left="482"/>
            </w:pPr>
            <w:r>
              <w:rPr>
                <w:spacing w:val="-5"/>
              </w:rPr>
              <w:t>15.00</w:t>
            </w:r>
          </w:p>
        </w:tc>
        <w:tc>
          <w:tcPr>
            <w:tcW w:w="783" w:type="dxa"/>
            <w:vAlign w:val="top"/>
          </w:tcPr>
          <w:p w14:paraId="51E7EBBC">
            <w:pPr>
              <w:spacing w:line="289" w:lineRule="auto"/>
              <w:rPr>
                <w:rFonts w:ascii="Arial"/>
                <w:sz w:val="21"/>
              </w:rPr>
            </w:pPr>
          </w:p>
          <w:p w14:paraId="1ECBB462">
            <w:pPr>
              <w:pStyle w:val="6"/>
              <w:spacing w:before="71" w:line="241" w:lineRule="auto"/>
              <w:ind w:left="120"/>
            </w:pPr>
            <w:r>
              <w:rPr>
                <w:spacing w:val="-3"/>
              </w:rPr>
              <w:t>31003</w:t>
            </w:r>
          </w:p>
        </w:tc>
        <w:tc>
          <w:tcPr>
            <w:tcW w:w="1449" w:type="dxa"/>
            <w:vAlign w:val="top"/>
          </w:tcPr>
          <w:p w14:paraId="60F04CF4">
            <w:pPr>
              <w:pStyle w:val="6"/>
              <w:spacing w:before="206" w:line="264" w:lineRule="auto"/>
              <w:ind w:left="113" w:right="235" w:firstLine="223"/>
            </w:pPr>
            <w:r>
              <w:rPr>
                <w:spacing w:val="-3"/>
              </w:rPr>
              <w:t>专用设备</w:t>
            </w:r>
            <w:r>
              <w:rPr>
                <w:spacing w:val="2"/>
              </w:rPr>
              <w:t xml:space="preserve"> </w:t>
            </w:r>
            <w:r>
              <w:rPr>
                <w:spacing w:val="-3"/>
              </w:rPr>
              <w:t>购置</w:t>
            </w:r>
          </w:p>
        </w:tc>
        <w:tc>
          <w:tcPr>
            <w:tcW w:w="1143" w:type="dxa"/>
            <w:vAlign w:val="top"/>
          </w:tcPr>
          <w:p w14:paraId="7F6B015A">
            <w:pPr>
              <w:rPr>
                <w:rFonts w:ascii="Arial"/>
                <w:sz w:val="21"/>
              </w:rPr>
            </w:pPr>
          </w:p>
        </w:tc>
      </w:tr>
      <w:tr w14:paraId="3E61F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27" w:type="dxa"/>
            <w:vAlign w:val="top"/>
          </w:tcPr>
          <w:p w14:paraId="74BE72DE">
            <w:pPr>
              <w:pStyle w:val="6"/>
              <w:spacing w:before="51" w:line="217" w:lineRule="auto"/>
              <w:ind w:left="120"/>
            </w:pPr>
            <w:r>
              <w:rPr>
                <w:spacing w:val="-3"/>
              </w:rPr>
              <w:t>30109</w:t>
            </w:r>
          </w:p>
        </w:tc>
        <w:tc>
          <w:tcPr>
            <w:tcW w:w="1483" w:type="dxa"/>
            <w:vAlign w:val="top"/>
          </w:tcPr>
          <w:p w14:paraId="64407446">
            <w:pPr>
              <w:pStyle w:val="6"/>
              <w:spacing w:before="51" w:line="217" w:lineRule="auto"/>
              <w:ind w:left="334"/>
            </w:pPr>
            <w:r>
              <w:rPr>
                <w:spacing w:val="-3"/>
              </w:rPr>
              <w:t>职业年金</w:t>
            </w:r>
          </w:p>
        </w:tc>
        <w:tc>
          <w:tcPr>
            <w:tcW w:w="1083" w:type="dxa"/>
            <w:vAlign w:val="top"/>
          </w:tcPr>
          <w:p w14:paraId="0CDC1D38">
            <w:pPr>
              <w:pStyle w:val="6"/>
              <w:spacing w:before="51" w:line="217" w:lineRule="auto"/>
              <w:ind w:left="542"/>
            </w:pPr>
            <w:r>
              <w:rPr>
                <w:spacing w:val="-3"/>
              </w:rPr>
              <w:t>2.23</w:t>
            </w:r>
          </w:p>
        </w:tc>
        <w:tc>
          <w:tcPr>
            <w:tcW w:w="850" w:type="dxa"/>
            <w:vAlign w:val="top"/>
          </w:tcPr>
          <w:p w14:paraId="1117B1A2">
            <w:pPr>
              <w:pStyle w:val="6"/>
              <w:spacing w:before="51" w:line="217" w:lineRule="auto"/>
              <w:ind w:left="116"/>
            </w:pPr>
            <w:r>
              <w:rPr>
                <w:spacing w:val="-3"/>
              </w:rPr>
              <w:t>30207</w:t>
            </w:r>
          </w:p>
        </w:tc>
        <w:tc>
          <w:tcPr>
            <w:tcW w:w="1232" w:type="dxa"/>
            <w:vAlign w:val="top"/>
          </w:tcPr>
          <w:p w14:paraId="4C14316B">
            <w:pPr>
              <w:pStyle w:val="6"/>
              <w:spacing w:before="51" w:line="217" w:lineRule="auto"/>
              <w:ind w:left="348"/>
            </w:pPr>
            <w:r>
              <w:rPr>
                <w:spacing w:val="-8"/>
              </w:rPr>
              <w:t>邮电费</w:t>
            </w:r>
          </w:p>
        </w:tc>
        <w:tc>
          <w:tcPr>
            <w:tcW w:w="1116" w:type="dxa"/>
            <w:vAlign w:val="top"/>
          </w:tcPr>
          <w:p w14:paraId="46B43A30">
            <w:pPr>
              <w:pStyle w:val="6"/>
              <w:spacing w:before="51" w:line="217" w:lineRule="auto"/>
              <w:ind w:left="575"/>
            </w:pPr>
            <w:r>
              <w:rPr>
                <w:spacing w:val="-3"/>
              </w:rPr>
              <w:t>6.60</w:t>
            </w:r>
          </w:p>
        </w:tc>
        <w:tc>
          <w:tcPr>
            <w:tcW w:w="783" w:type="dxa"/>
            <w:vAlign w:val="top"/>
          </w:tcPr>
          <w:p w14:paraId="4F9089A3">
            <w:pPr>
              <w:pStyle w:val="6"/>
              <w:spacing w:before="51" w:line="217" w:lineRule="auto"/>
              <w:ind w:left="120"/>
            </w:pPr>
            <w:r>
              <w:rPr>
                <w:spacing w:val="-3"/>
              </w:rPr>
              <w:t>31005</w:t>
            </w:r>
          </w:p>
        </w:tc>
        <w:tc>
          <w:tcPr>
            <w:tcW w:w="1449" w:type="dxa"/>
            <w:vAlign w:val="top"/>
          </w:tcPr>
          <w:p w14:paraId="25FB9A73">
            <w:pPr>
              <w:pStyle w:val="6"/>
              <w:spacing w:before="51" w:line="217" w:lineRule="auto"/>
              <w:ind w:left="336"/>
            </w:pPr>
            <w:r>
              <w:rPr>
                <w:spacing w:val="-2"/>
              </w:rPr>
              <w:t>基础设施</w:t>
            </w:r>
          </w:p>
        </w:tc>
        <w:tc>
          <w:tcPr>
            <w:tcW w:w="1143" w:type="dxa"/>
            <w:vAlign w:val="top"/>
          </w:tcPr>
          <w:p w14:paraId="5F547FD4">
            <w:pPr>
              <w:rPr>
                <w:rFonts w:ascii="Arial"/>
                <w:sz w:val="21"/>
              </w:rPr>
            </w:pPr>
          </w:p>
        </w:tc>
      </w:tr>
    </w:tbl>
    <w:p w14:paraId="660AA7CC">
      <w:pPr>
        <w:rPr>
          <w:rFonts w:ascii="Arial"/>
          <w:sz w:val="21"/>
        </w:rPr>
      </w:pPr>
    </w:p>
    <w:p w14:paraId="048889CF">
      <w:pPr>
        <w:rPr>
          <w:rFonts w:ascii="Arial" w:hAnsi="Arial" w:eastAsia="Arial" w:cs="Arial"/>
          <w:sz w:val="21"/>
          <w:szCs w:val="21"/>
        </w:rPr>
        <w:sectPr>
          <w:pgSz w:w="11906" w:h="16839"/>
          <w:pgMar w:top="1431" w:right="967" w:bottom="0" w:left="967" w:header="0" w:footer="0" w:gutter="0"/>
          <w:cols w:space="720" w:num="1"/>
        </w:sectPr>
      </w:pPr>
    </w:p>
    <w:p w14:paraId="1BA8C4C2">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483"/>
        <w:gridCol w:w="1083"/>
        <w:gridCol w:w="850"/>
        <w:gridCol w:w="1232"/>
        <w:gridCol w:w="1116"/>
        <w:gridCol w:w="783"/>
        <w:gridCol w:w="1449"/>
        <w:gridCol w:w="1143"/>
      </w:tblGrid>
      <w:tr w14:paraId="03EF5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827" w:type="dxa"/>
            <w:tcBorders>
              <w:top w:val="nil"/>
            </w:tcBorders>
            <w:vAlign w:val="top"/>
          </w:tcPr>
          <w:p w14:paraId="22EF43AC">
            <w:pPr>
              <w:rPr>
                <w:rFonts w:ascii="Arial"/>
                <w:sz w:val="21"/>
              </w:rPr>
            </w:pPr>
          </w:p>
        </w:tc>
        <w:tc>
          <w:tcPr>
            <w:tcW w:w="1483" w:type="dxa"/>
            <w:tcBorders>
              <w:top w:val="nil"/>
            </w:tcBorders>
            <w:vAlign w:val="top"/>
          </w:tcPr>
          <w:p w14:paraId="7C2A37B9">
            <w:pPr>
              <w:pStyle w:val="6"/>
              <w:spacing w:before="56" w:line="219" w:lineRule="auto"/>
              <w:ind w:left="110"/>
            </w:pPr>
            <w:r>
              <w:rPr>
                <w:spacing w:val="-3"/>
              </w:rPr>
              <w:t>缴费</w:t>
            </w:r>
          </w:p>
        </w:tc>
        <w:tc>
          <w:tcPr>
            <w:tcW w:w="1083" w:type="dxa"/>
            <w:tcBorders>
              <w:top w:val="nil"/>
            </w:tcBorders>
            <w:vAlign w:val="top"/>
          </w:tcPr>
          <w:p w14:paraId="216F7072">
            <w:pPr>
              <w:rPr>
                <w:rFonts w:ascii="Arial"/>
                <w:sz w:val="21"/>
              </w:rPr>
            </w:pPr>
          </w:p>
        </w:tc>
        <w:tc>
          <w:tcPr>
            <w:tcW w:w="850" w:type="dxa"/>
            <w:tcBorders>
              <w:top w:val="nil"/>
            </w:tcBorders>
            <w:vAlign w:val="top"/>
          </w:tcPr>
          <w:p w14:paraId="13ED5977">
            <w:pPr>
              <w:rPr>
                <w:rFonts w:ascii="Arial"/>
                <w:sz w:val="21"/>
              </w:rPr>
            </w:pPr>
          </w:p>
        </w:tc>
        <w:tc>
          <w:tcPr>
            <w:tcW w:w="1232" w:type="dxa"/>
            <w:tcBorders>
              <w:top w:val="nil"/>
            </w:tcBorders>
            <w:vAlign w:val="top"/>
          </w:tcPr>
          <w:p w14:paraId="66462AC3">
            <w:pPr>
              <w:rPr>
                <w:rFonts w:ascii="Arial"/>
                <w:sz w:val="21"/>
              </w:rPr>
            </w:pPr>
          </w:p>
        </w:tc>
        <w:tc>
          <w:tcPr>
            <w:tcW w:w="1116" w:type="dxa"/>
            <w:tcBorders>
              <w:top w:val="nil"/>
            </w:tcBorders>
            <w:vAlign w:val="top"/>
          </w:tcPr>
          <w:p w14:paraId="424E4D15">
            <w:pPr>
              <w:rPr>
                <w:rFonts w:ascii="Arial"/>
                <w:sz w:val="21"/>
              </w:rPr>
            </w:pPr>
          </w:p>
        </w:tc>
        <w:tc>
          <w:tcPr>
            <w:tcW w:w="783" w:type="dxa"/>
            <w:tcBorders>
              <w:top w:val="nil"/>
            </w:tcBorders>
            <w:vAlign w:val="top"/>
          </w:tcPr>
          <w:p w14:paraId="5D2DADE2">
            <w:pPr>
              <w:rPr>
                <w:rFonts w:ascii="Arial"/>
                <w:sz w:val="21"/>
              </w:rPr>
            </w:pPr>
          </w:p>
        </w:tc>
        <w:tc>
          <w:tcPr>
            <w:tcW w:w="1449" w:type="dxa"/>
            <w:tcBorders>
              <w:top w:val="nil"/>
            </w:tcBorders>
            <w:vAlign w:val="top"/>
          </w:tcPr>
          <w:p w14:paraId="665261F1">
            <w:pPr>
              <w:pStyle w:val="6"/>
              <w:spacing w:before="56" w:line="219" w:lineRule="auto"/>
              <w:ind w:left="117"/>
            </w:pPr>
            <w:r>
              <w:rPr>
                <w:spacing w:val="-5"/>
              </w:rPr>
              <w:t>建设</w:t>
            </w:r>
          </w:p>
        </w:tc>
        <w:tc>
          <w:tcPr>
            <w:tcW w:w="1143" w:type="dxa"/>
            <w:tcBorders>
              <w:top w:val="nil"/>
            </w:tcBorders>
            <w:vAlign w:val="top"/>
          </w:tcPr>
          <w:p w14:paraId="49EE41B3">
            <w:pPr>
              <w:rPr>
                <w:rFonts w:ascii="Arial"/>
                <w:sz w:val="21"/>
              </w:rPr>
            </w:pPr>
          </w:p>
        </w:tc>
      </w:tr>
      <w:tr w14:paraId="21386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7" w:type="dxa"/>
            <w:vAlign w:val="top"/>
          </w:tcPr>
          <w:p w14:paraId="5FF30F4A">
            <w:pPr>
              <w:spacing w:line="284" w:lineRule="auto"/>
              <w:rPr>
                <w:rFonts w:ascii="Arial"/>
                <w:sz w:val="21"/>
              </w:rPr>
            </w:pPr>
          </w:p>
          <w:p w14:paraId="6C4515FB">
            <w:pPr>
              <w:pStyle w:val="6"/>
              <w:spacing w:before="71" w:line="241" w:lineRule="auto"/>
              <w:ind w:left="120"/>
            </w:pPr>
            <w:r>
              <w:rPr>
                <w:spacing w:val="-3"/>
              </w:rPr>
              <w:t>30110</w:t>
            </w:r>
          </w:p>
        </w:tc>
        <w:tc>
          <w:tcPr>
            <w:tcW w:w="1483" w:type="dxa"/>
            <w:vAlign w:val="top"/>
          </w:tcPr>
          <w:p w14:paraId="0BCFCD2B">
            <w:pPr>
              <w:pStyle w:val="6"/>
              <w:spacing w:before="46" w:line="247" w:lineRule="auto"/>
              <w:ind w:left="122" w:right="272" w:firstLine="211"/>
              <w:jc w:val="both"/>
            </w:pPr>
            <w:r>
              <w:rPr>
                <w:spacing w:val="-3"/>
              </w:rPr>
              <w:t>职工基本</w:t>
            </w:r>
            <w:r>
              <w:rPr>
                <w:spacing w:val="2"/>
              </w:rPr>
              <w:t xml:space="preserve"> </w:t>
            </w:r>
            <w:r>
              <w:rPr>
                <w:spacing w:val="-4"/>
              </w:rPr>
              <w:t>医疗保险缴</w:t>
            </w:r>
            <w:r>
              <w:rPr>
                <w:spacing w:val="1"/>
              </w:rPr>
              <w:t xml:space="preserve"> </w:t>
            </w:r>
            <w:r>
              <w:t>费</w:t>
            </w:r>
          </w:p>
        </w:tc>
        <w:tc>
          <w:tcPr>
            <w:tcW w:w="1083" w:type="dxa"/>
            <w:vAlign w:val="top"/>
          </w:tcPr>
          <w:p w14:paraId="78410D70">
            <w:pPr>
              <w:spacing w:line="284" w:lineRule="auto"/>
              <w:rPr>
                <w:rFonts w:ascii="Arial"/>
                <w:sz w:val="21"/>
              </w:rPr>
            </w:pPr>
          </w:p>
          <w:p w14:paraId="7D22CE34">
            <w:pPr>
              <w:pStyle w:val="6"/>
              <w:spacing w:before="72"/>
              <w:ind w:left="432"/>
            </w:pPr>
            <w:r>
              <w:rPr>
                <w:spacing w:val="-2"/>
              </w:rPr>
              <w:t>23.00</w:t>
            </w:r>
          </w:p>
        </w:tc>
        <w:tc>
          <w:tcPr>
            <w:tcW w:w="850" w:type="dxa"/>
            <w:vAlign w:val="top"/>
          </w:tcPr>
          <w:p w14:paraId="6EEE1578">
            <w:pPr>
              <w:spacing w:line="284" w:lineRule="auto"/>
              <w:rPr>
                <w:rFonts w:ascii="Arial"/>
                <w:sz w:val="21"/>
              </w:rPr>
            </w:pPr>
          </w:p>
          <w:p w14:paraId="0A99BB26">
            <w:pPr>
              <w:pStyle w:val="6"/>
              <w:spacing w:before="71" w:line="241" w:lineRule="auto"/>
              <w:ind w:left="116"/>
            </w:pPr>
            <w:r>
              <w:rPr>
                <w:spacing w:val="-3"/>
              </w:rPr>
              <w:t>30208</w:t>
            </w:r>
          </w:p>
        </w:tc>
        <w:tc>
          <w:tcPr>
            <w:tcW w:w="1232" w:type="dxa"/>
            <w:vAlign w:val="top"/>
          </w:tcPr>
          <w:p w14:paraId="3A613F6A">
            <w:pPr>
              <w:spacing w:line="283" w:lineRule="auto"/>
              <w:rPr>
                <w:rFonts w:ascii="Arial"/>
                <w:sz w:val="21"/>
              </w:rPr>
            </w:pPr>
          </w:p>
          <w:p w14:paraId="5BD9DAB8">
            <w:pPr>
              <w:pStyle w:val="6"/>
              <w:spacing w:before="72" w:line="222" w:lineRule="auto"/>
              <w:ind w:left="335"/>
            </w:pPr>
            <w:r>
              <w:rPr>
                <w:spacing w:val="-4"/>
              </w:rPr>
              <w:t>取暖费</w:t>
            </w:r>
          </w:p>
        </w:tc>
        <w:tc>
          <w:tcPr>
            <w:tcW w:w="1116" w:type="dxa"/>
            <w:vAlign w:val="top"/>
          </w:tcPr>
          <w:p w14:paraId="5B255788">
            <w:pPr>
              <w:rPr>
                <w:rFonts w:ascii="Arial"/>
                <w:sz w:val="21"/>
              </w:rPr>
            </w:pPr>
          </w:p>
        </w:tc>
        <w:tc>
          <w:tcPr>
            <w:tcW w:w="783" w:type="dxa"/>
            <w:vAlign w:val="top"/>
          </w:tcPr>
          <w:p w14:paraId="2DCBA891">
            <w:pPr>
              <w:spacing w:line="284" w:lineRule="auto"/>
              <w:rPr>
                <w:rFonts w:ascii="Arial"/>
                <w:sz w:val="21"/>
              </w:rPr>
            </w:pPr>
          </w:p>
          <w:p w14:paraId="4D292AF7">
            <w:pPr>
              <w:pStyle w:val="6"/>
              <w:spacing w:before="71" w:line="241" w:lineRule="auto"/>
              <w:ind w:left="120"/>
            </w:pPr>
            <w:r>
              <w:rPr>
                <w:spacing w:val="-3"/>
              </w:rPr>
              <w:t>31006</w:t>
            </w:r>
          </w:p>
        </w:tc>
        <w:tc>
          <w:tcPr>
            <w:tcW w:w="1449" w:type="dxa"/>
            <w:vAlign w:val="top"/>
          </w:tcPr>
          <w:p w14:paraId="16CB1863">
            <w:pPr>
              <w:spacing w:line="284" w:lineRule="auto"/>
              <w:rPr>
                <w:rFonts w:ascii="Arial"/>
                <w:sz w:val="21"/>
              </w:rPr>
            </w:pPr>
          </w:p>
          <w:p w14:paraId="7F35942C">
            <w:pPr>
              <w:pStyle w:val="6"/>
              <w:spacing w:before="71" w:line="221" w:lineRule="auto"/>
              <w:ind w:left="338"/>
            </w:pPr>
            <w:r>
              <w:rPr>
                <w:spacing w:val="-3"/>
              </w:rPr>
              <w:t>大型修缮</w:t>
            </w:r>
          </w:p>
        </w:tc>
        <w:tc>
          <w:tcPr>
            <w:tcW w:w="1143" w:type="dxa"/>
            <w:vAlign w:val="top"/>
          </w:tcPr>
          <w:p w14:paraId="74F227C2">
            <w:pPr>
              <w:rPr>
                <w:rFonts w:ascii="Arial"/>
                <w:sz w:val="21"/>
              </w:rPr>
            </w:pPr>
          </w:p>
        </w:tc>
      </w:tr>
      <w:tr w14:paraId="7FFE7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7" w:type="dxa"/>
            <w:vAlign w:val="top"/>
          </w:tcPr>
          <w:p w14:paraId="29A7B1F3">
            <w:pPr>
              <w:spacing w:line="285" w:lineRule="auto"/>
              <w:rPr>
                <w:rFonts w:ascii="Arial"/>
                <w:sz w:val="21"/>
              </w:rPr>
            </w:pPr>
          </w:p>
          <w:p w14:paraId="6770159F">
            <w:pPr>
              <w:pStyle w:val="6"/>
              <w:spacing w:before="71" w:line="241" w:lineRule="auto"/>
              <w:ind w:left="120"/>
            </w:pPr>
            <w:r>
              <w:rPr>
                <w:spacing w:val="-3"/>
              </w:rPr>
              <w:t>30111</w:t>
            </w:r>
          </w:p>
        </w:tc>
        <w:tc>
          <w:tcPr>
            <w:tcW w:w="1483" w:type="dxa"/>
            <w:vAlign w:val="top"/>
          </w:tcPr>
          <w:p w14:paraId="60D19A9A">
            <w:pPr>
              <w:pStyle w:val="6"/>
              <w:spacing w:before="202" w:line="221" w:lineRule="auto"/>
              <w:ind w:left="340"/>
            </w:pPr>
            <w:r>
              <w:rPr>
                <w:spacing w:val="-4"/>
              </w:rPr>
              <w:t>公务员医</w:t>
            </w:r>
          </w:p>
          <w:p w14:paraId="1280BE47">
            <w:pPr>
              <w:pStyle w:val="6"/>
              <w:spacing w:before="48" w:line="221" w:lineRule="auto"/>
              <w:ind w:left="111"/>
            </w:pPr>
            <w:r>
              <w:rPr>
                <w:spacing w:val="-2"/>
              </w:rPr>
              <w:t>疗补助缴费</w:t>
            </w:r>
          </w:p>
        </w:tc>
        <w:tc>
          <w:tcPr>
            <w:tcW w:w="1083" w:type="dxa"/>
            <w:vAlign w:val="top"/>
          </w:tcPr>
          <w:p w14:paraId="70C1B0FD">
            <w:pPr>
              <w:rPr>
                <w:rFonts w:ascii="Arial"/>
                <w:sz w:val="21"/>
              </w:rPr>
            </w:pPr>
          </w:p>
        </w:tc>
        <w:tc>
          <w:tcPr>
            <w:tcW w:w="850" w:type="dxa"/>
            <w:vAlign w:val="top"/>
          </w:tcPr>
          <w:p w14:paraId="422A6E6F">
            <w:pPr>
              <w:spacing w:line="285" w:lineRule="auto"/>
              <w:rPr>
                <w:rFonts w:ascii="Arial"/>
                <w:sz w:val="21"/>
              </w:rPr>
            </w:pPr>
          </w:p>
          <w:p w14:paraId="6FE9D4F3">
            <w:pPr>
              <w:pStyle w:val="6"/>
              <w:spacing w:before="71" w:line="241" w:lineRule="auto"/>
              <w:ind w:left="116"/>
            </w:pPr>
            <w:r>
              <w:rPr>
                <w:spacing w:val="-3"/>
              </w:rPr>
              <w:t>30209</w:t>
            </w:r>
          </w:p>
        </w:tc>
        <w:tc>
          <w:tcPr>
            <w:tcW w:w="1232" w:type="dxa"/>
            <w:vAlign w:val="top"/>
          </w:tcPr>
          <w:p w14:paraId="47F6DC6A">
            <w:pPr>
              <w:pStyle w:val="6"/>
              <w:spacing w:before="202" w:line="264" w:lineRule="auto"/>
              <w:ind w:left="116" w:right="242" w:firstLine="215"/>
            </w:pPr>
            <w:r>
              <w:rPr>
                <w:spacing w:val="-3"/>
              </w:rPr>
              <w:t>物业管</w:t>
            </w:r>
            <w:r>
              <w:t xml:space="preserve"> </w:t>
            </w:r>
            <w:r>
              <w:rPr>
                <w:spacing w:val="-5"/>
              </w:rPr>
              <w:t>理费</w:t>
            </w:r>
          </w:p>
        </w:tc>
        <w:tc>
          <w:tcPr>
            <w:tcW w:w="1116" w:type="dxa"/>
            <w:vAlign w:val="top"/>
          </w:tcPr>
          <w:p w14:paraId="2D8D0BA2">
            <w:pPr>
              <w:rPr>
                <w:rFonts w:ascii="Arial"/>
                <w:sz w:val="21"/>
              </w:rPr>
            </w:pPr>
          </w:p>
        </w:tc>
        <w:tc>
          <w:tcPr>
            <w:tcW w:w="783" w:type="dxa"/>
            <w:vAlign w:val="top"/>
          </w:tcPr>
          <w:p w14:paraId="2D49BD3C">
            <w:pPr>
              <w:spacing w:line="285" w:lineRule="auto"/>
              <w:rPr>
                <w:rFonts w:ascii="Arial"/>
                <w:sz w:val="21"/>
              </w:rPr>
            </w:pPr>
          </w:p>
          <w:p w14:paraId="653FCF99">
            <w:pPr>
              <w:pStyle w:val="6"/>
              <w:spacing w:before="71" w:line="241" w:lineRule="auto"/>
              <w:ind w:left="120"/>
            </w:pPr>
            <w:r>
              <w:rPr>
                <w:spacing w:val="-3"/>
              </w:rPr>
              <w:t>31007</w:t>
            </w:r>
          </w:p>
        </w:tc>
        <w:tc>
          <w:tcPr>
            <w:tcW w:w="1449" w:type="dxa"/>
            <w:vAlign w:val="top"/>
          </w:tcPr>
          <w:p w14:paraId="25BB9371">
            <w:pPr>
              <w:pStyle w:val="6"/>
              <w:spacing w:before="46" w:line="247" w:lineRule="auto"/>
              <w:ind w:left="114" w:right="235" w:firstLine="221"/>
              <w:jc w:val="both"/>
            </w:pPr>
            <w:r>
              <w:rPr>
                <w:spacing w:val="-2"/>
              </w:rPr>
              <w:t>信息网络</w:t>
            </w:r>
            <w:r>
              <w:t xml:space="preserve"> </w:t>
            </w:r>
            <w:r>
              <w:rPr>
                <w:spacing w:val="-2"/>
              </w:rPr>
              <w:t>及软件购置</w:t>
            </w:r>
            <w:r>
              <w:rPr>
                <w:spacing w:val="3"/>
              </w:rPr>
              <w:t xml:space="preserve"> </w:t>
            </w:r>
            <w:r>
              <w:rPr>
                <w:spacing w:val="-3"/>
              </w:rPr>
              <w:t>更新</w:t>
            </w:r>
          </w:p>
        </w:tc>
        <w:tc>
          <w:tcPr>
            <w:tcW w:w="1143" w:type="dxa"/>
            <w:vAlign w:val="top"/>
          </w:tcPr>
          <w:p w14:paraId="50065009">
            <w:pPr>
              <w:rPr>
                <w:rFonts w:ascii="Arial"/>
                <w:sz w:val="21"/>
              </w:rPr>
            </w:pPr>
          </w:p>
        </w:tc>
      </w:tr>
      <w:tr w14:paraId="5A31B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4E0EC638">
            <w:pPr>
              <w:pStyle w:val="6"/>
              <w:spacing w:before="205" w:line="241" w:lineRule="auto"/>
              <w:ind w:left="120"/>
            </w:pPr>
            <w:r>
              <w:rPr>
                <w:spacing w:val="-3"/>
              </w:rPr>
              <w:t>30112</w:t>
            </w:r>
          </w:p>
        </w:tc>
        <w:tc>
          <w:tcPr>
            <w:tcW w:w="1483" w:type="dxa"/>
            <w:vAlign w:val="top"/>
          </w:tcPr>
          <w:p w14:paraId="1A55D0C4">
            <w:pPr>
              <w:pStyle w:val="6"/>
              <w:spacing w:before="49" w:line="239" w:lineRule="auto"/>
              <w:ind w:left="113" w:right="272" w:firstLine="220"/>
            </w:pPr>
            <w:r>
              <w:rPr>
                <w:spacing w:val="-3"/>
              </w:rPr>
              <w:t>其他社会</w:t>
            </w:r>
            <w:r>
              <w:rPr>
                <w:spacing w:val="2"/>
              </w:rPr>
              <w:t xml:space="preserve"> </w:t>
            </w:r>
            <w:r>
              <w:rPr>
                <w:spacing w:val="-3"/>
              </w:rPr>
              <w:t>保障缴费</w:t>
            </w:r>
          </w:p>
        </w:tc>
        <w:tc>
          <w:tcPr>
            <w:tcW w:w="1083" w:type="dxa"/>
            <w:vAlign w:val="top"/>
          </w:tcPr>
          <w:p w14:paraId="11A29AED">
            <w:pPr>
              <w:pStyle w:val="6"/>
              <w:spacing w:before="205"/>
              <w:ind w:left="539"/>
            </w:pPr>
            <w:r>
              <w:rPr>
                <w:spacing w:val="-2"/>
              </w:rPr>
              <w:t>4.00</w:t>
            </w:r>
          </w:p>
        </w:tc>
        <w:tc>
          <w:tcPr>
            <w:tcW w:w="850" w:type="dxa"/>
            <w:vAlign w:val="top"/>
          </w:tcPr>
          <w:p w14:paraId="731B3B41">
            <w:pPr>
              <w:pStyle w:val="6"/>
              <w:spacing w:before="205" w:line="241" w:lineRule="auto"/>
              <w:ind w:left="116"/>
            </w:pPr>
            <w:r>
              <w:rPr>
                <w:spacing w:val="-3"/>
              </w:rPr>
              <w:t>30211</w:t>
            </w:r>
          </w:p>
        </w:tc>
        <w:tc>
          <w:tcPr>
            <w:tcW w:w="1232" w:type="dxa"/>
            <w:vAlign w:val="top"/>
          </w:tcPr>
          <w:p w14:paraId="151DDC38">
            <w:pPr>
              <w:pStyle w:val="6"/>
              <w:spacing w:before="204" w:line="222" w:lineRule="auto"/>
              <w:ind w:left="335"/>
            </w:pPr>
            <w:r>
              <w:rPr>
                <w:spacing w:val="-4"/>
              </w:rPr>
              <w:t>差旅费</w:t>
            </w:r>
          </w:p>
        </w:tc>
        <w:tc>
          <w:tcPr>
            <w:tcW w:w="1116" w:type="dxa"/>
            <w:vAlign w:val="top"/>
          </w:tcPr>
          <w:p w14:paraId="4D87D1CB">
            <w:pPr>
              <w:pStyle w:val="6"/>
              <w:spacing w:before="205"/>
              <w:ind w:left="482"/>
            </w:pPr>
            <w:r>
              <w:rPr>
                <w:spacing w:val="-5"/>
              </w:rPr>
              <w:t>18.80</w:t>
            </w:r>
          </w:p>
        </w:tc>
        <w:tc>
          <w:tcPr>
            <w:tcW w:w="783" w:type="dxa"/>
            <w:vAlign w:val="top"/>
          </w:tcPr>
          <w:p w14:paraId="7463E0A7">
            <w:pPr>
              <w:pStyle w:val="6"/>
              <w:spacing w:before="205" w:line="241" w:lineRule="auto"/>
              <w:ind w:left="120"/>
            </w:pPr>
            <w:r>
              <w:rPr>
                <w:spacing w:val="-3"/>
              </w:rPr>
              <w:t>31008</w:t>
            </w:r>
          </w:p>
        </w:tc>
        <w:tc>
          <w:tcPr>
            <w:tcW w:w="1449" w:type="dxa"/>
            <w:vAlign w:val="top"/>
          </w:tcPr>
          <w:p w14:paraId="0966B43D">
            <w:pPr>
              <w:pStyle w:val="6"/>
              <w:spacing w:before="204" w:line="222" w:lineRule="auto"/>
              <w:ind w:left="336"/>
            </w:pPr>
            <w:r>
              <w:rPr>
                <w:spacing w:val="-2"/>
              </w:rPr>
              <w:t>物资储备</w:t>
            </w:r>
          </w:p>
        </w:tc>
        <w:tc>
          <w:tcPr>
            <w:tcW w:w="1143" w:type="dxa"/>
            <w:vAlign w:val="top"/>
          </w:tcPr>
          <w:p w14:paraId="20D1165C">
            <w:pPr>
              <w:rPr>
                <w:rFonts w:ascii="Arial"/>
                <w:sz w:val="21"/>
              </w:rPr>
            </w:pPr>
          </w:p>
        </w:tc>
      </w:tr>
      <w:tr w14:paraId="048E7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7" w:type="dxa"/>
            <w:vAlign w:val="top"/>
          </w:tcPr>
          <w:p w14:paraId="05255022">
            <w:pPr>
              <w:spacing w:line="287" w:lineRule="auto"/>
              <w:rPr>
                <w:rFonts w:ascii="Arial"/>
                <w:sz w:val="21"/>
              </w:rPr>
            </w:pPr>
          </w:p>
          <w:p w14:paraId="15712E4F">
            <w:pPr>
              <w:pStyle w:val="6"/>
              <w:spacing w:before="72" w:line="241" w:lineRule="auto"/>
              <w:ind w:left="120"/>
            </w:pPr>
            <w:r>
              <w:rPr>
                <w:spacing w:val="-3"/>
              </w:rPr>
              <w:t>30113</w:t>
            </w:r>
          </w:p>
        </w:tc>
        <w:tc>
          <w:tcPr>
            <w:tcW w:w="1483" w:type="dxa"/>
            <w:vAlign w:val="top"/>
          </w:tcPr>
          <w:p w14:paraId="6D4655E8">
            <w:pPr>
              <w:pStyle w:val="6"/>
              <w:spacing w:before="204" w:line="267" w:lineRule="auto"/>
              <w:ind w:left="114" w:right="272" w:firstLine="218"/>
            </w:pPr>
            <w:r>
              <w:rPr>
                <w:spacing w:val="-2"/>
              </w:rPr>
              <w:t>住房公积</w:t>
            </w:r>
            <w:r>
              <w:t xml:space="preserve"> 金</w:t>
            </w:r>
          </w:p>
        </w:tc>
        <w:tc>
          <w:tcPr>
            <w:tcW w:w="1083" w:type="dxa"/>
            <w:vAlign w:val="top"/>
          </w:tcPr>
          <w:p w14:paraId="3B087704">
            <w:pPr>
              <w:spacing w:line="287" w:lineRule="auto"/>
              <w:rPr>
                <w:rFonts w:ascii="Arial"/>
                <w:sz w:val="21"/>
              </w:rPr>
            </w:pPr>
          </w:p>
          <w:p w14:paraId="0C78E642">
            <w:pPr>
              <w:pStyle w:val="6"/>
              <w:spacing w:before="72"/>
              <w:ind w:left="431"/>
            </w:pPr>
            <w:r>
              <w:rPr>
                <w:spacing w:val="-2"/>
              </w:rPr>
              <w:t>60.00</w:t>
            </w:r>
          </w:p>
        </w:tc>
        <w:tc>
          <w:tcPr>
            <w:tcW w:w="850" w:type="dxa"/>
            <w:vAlign w:val="top"/>
          </w:tcPr>
          <w:p w14:paraId="14821A22">
            <w:pPr>
              <w:spacing w:line="287" w:lineRule="auto"/>
              <w:rPr>
                <w:rFonts w:ascii="Arial"/>
                <w:sz w:val="21"/>
              </w:rPr>
            </w:pPr>
          </w:p>
          <w:p w14:paraId="26296ED3">
            <w:pPr>
              <w:pStyle w:val="6"/>
              <w:spacing w:before="72" w:line="241" w:lineRule="auto"/>
              <w:ind w:left="116"/>
            </w:pPr>
            <w:r>
              <w:rPr>
                <w:spacing w:val="-3"/>
              </w:rPr>
              <w:t>30212</w:t>
            </w:r>
          </w:p>
        </w:tc>
        <w:tc>
          <w:tcPr>
            <w:tcW w:w="1232" w:type="dxa"/>
            <w:vAlign w:val="top"/>
          </w:tcPr>
          <w:p w14:paraId="7D272489">
            <w:pPr>
              <w:pStyle w:val="6"/>
              <w:spacing w:before="48" w:line="224" w:lineRule="auto"/>
              <w:ind w:left="349"/>
            </w:pPr>
            <w:r>
              <w:rPr>
                <w:spacing w:val="-9"/>
              </w:rPr>
              <w:t>因公出</w:t>
            </w:r>
          </w:p>
          <w:p w14:paraId="013A1414">
            <w:pPr>
              <w:pStyle w:val="6"/>
              <w:spacing w:before="44" w:line="239" w:lineRule="auto"/>
              <w:ind w:left="115" w:right="103" w:firstLine="19"/>
            </w:pPr>
            <w:r>
              <w:rPr>
                <w:spacing w:val="-23"/>
              </w:rPr>
              <w:t>国（境）费</w:t>
            </w:r>
            <w:r>
              <w:rPr>
                <w:spacing w:val="1"/>
              </w:rPr>
              <w:t xml:space="preserve"> </w:t>
            </w:r>
            <w:r>
              <w:t>用</w:t>
            </w:r>
          </w:p>
        </w:tc>
        <w:tc>
          <w:tcPr>
            <w:tcW w:w="1116" w:type="dxa"/>
            <w:vAlign w:val="top"/>
          </w:tcPr>
          <w:p w14:paraId="67044700">
            <w:pPr>
              <w:rPr>
                <w:rFonts w:ascii="Arial"/>
                <w:sz w:val="21"/>
              </w:rPr>
            </w:pPr>
          </w:p>
        </w:tc>
        <w:tc>
          <w:tcPr>
            <w:tcW w:w="783" w:type="dxa"/>
            <w:vAlign w:val="top"/>
          </w:tcPr>
          <w:p w14:paraId="2A87A198">
            <w:pPr>
              <w:spacing w:line="287" w:lineRule="auto"/>
              <w:rPr>
                <w:rFonts w:ascii="Arial"/>
                <w:sz w:val="21"/>
              </w:rPr>
            </w:pPr>
          </w:p>
          <w:p w14:paraId="6A97F57C">
            <w:pPr>
              <w:pStyle w:val="6"/>
              <w:spacing w:before="72" w:line="241" w:lineRule="auto"/>
              <w:ind w:left="120"/>
            </w:pPr>
            <w:r>
              <w:rPr>
                <w:spacing w:val="-3"/>
              </w:rPr>
              <w:t>31009</w:t>
            </w:r>
          </w:p>
        </w:tc>
        <w:tc>
          <w:tcPr>
            <w:tcW w:w="1449" w:type="dxa"/>
            <w:vAlign w:val="top"/>
          </w:tcPr>
          <w:p w14:paraId="67A87617">
            <w:pPr>
              <w:spacing w:line="287" w:lineRule="auto"/>
              <w:rPr>
                <w:rFonts w:ascii="Arial"/>
                <w:sz w:val="21"/>
              </w:rPr>
            </w:pPr>
          </w:p>
          <w:p w14:paraId="76D9D402">
            <w:pPr>
              <w:pStyle w:val="6"/>
              <w:spacing w:before="71" w:line="222" w:lineRule="auto"/>
              <w:ind w:left="336"/>
            </w:pPr>
            <w:r>
              <w:rPr>
                <w:spacing w:val="-3"/>
              </w:rPr>
              <w:t>土地补偿</w:t>
            </w:r>
          </w:p>
        </w:tc>
        <w:tc>
          <w:tcPr>
            <w:tcW w:w="1143" w:type="dxa"/>
            <w:vAlign w:val="top"/>
          </w:tcPr>
          <w:p w14:paraId="0708BC5A">
            <w:pPr>
              <w:rPr>
                <w:rFonts w:ascii="Arial"/>
                <w:sz w:val="21"/>
              </w:rPr>
            </w:pPr>
          </w:p>
        </w:tc>
      </w:tr>
      <w:tr w14:paraId="2C6D5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6A5D8714">
            <w:pPr>
              <w:pStyle w:val="6"/>
              <w:spacing w:before="205" w:line="241" w:lineRule="auto"/>
              <w:ind w:left="120"/>
            </w:pPr>
            <w:r>
              <w:rPr>
                <w:spacing w:val="-3"/>
              </w:rPr>
              <w:t>30114</w:t>
            </w:r>
          </w:p>
        </w:tc>
        <w:tc>
          <w:tcPr>
            <w:tcW w:w="1483" w:type="dxa"/>
            <w:vAlign w:val="top"/>
          </w:tcPr>
          <w:p w14:paraId="6C34D4DD">
            <w:pPr>
              <w:pStyle w:val="6"/>
              <w:spacing w:before="204" w:line="222" w:lineRule="auto"/>
              <w:ind w:left="343"/>
            </w:pPr>
            <w:r>
              <w:rPr>
                <w:spacing w:val="-6"/>
              </w:rPr>
              <w:t>医疗费</w:t>
            </w:r>
          </w:p>
        </w:tc>
        <w:tc>
          <w:tcPr>
            <w:tcW w:w="1083" w:type="dxa"/>
            <w:vAlign w:val="top"/>
          </w:tcPr>
          <w:p w14:paraId="69616723">
            <w:pPr>
              <w:rPr>
                <w:rFonts w:ascii="Arial"/>
                <w:sz w:val="21"/>
              </w:rPr>
            </w:pPr>
          </w:p>
        </w:tc>
        <w:tc>
          <w:tcPr>
            <w:tcW w:w="850" w:type="dxa"/>
            <w:vAlign w:val="top"/>
          </w:tcPr>
          <w:p w14:paraId="33565027">
            <w:pPr>
              <w:pStyle w:val="6"/>
              <w:spacing w:before="205" w:line="241" w:lineRule="auto"/>
              <w:ind w:left="116"/>
            </w:pPr>
            <w:r>
              <w:rPr>
                <w:spacing w:val="-3"/>
              </w:rPr>
              <w:t>30213</w:t>
            </w:r>
          </w:p>
        </w:tc>
        <w:tc>
          <w:tcPr>
            <w:tcW w:w="1232" w:type="dxa"/>
            <w:vAlign w:val="top"/>
          </w:tcPr>
          <w:p w14:paraId="3F84AEE6">
            <w:pPr>
              <w:pStyle w:val="6"/>
              <w:spacing w:before="49" w:line="221" w:lineRule="auto"/>
              <w:ind w:left="336"/>
            </w:pPr>
            <w:r>
              <w:rPr>
                <w:spacing w:val="-6"/>
              </w:rPr>
              <w:t>维修</w:t>
            </w:r>
          </w:p>
          <w:p w14:paraId="24E6515E">
            <w:pPr>
              <w:pStyle w:val="6"/>
              <w:spacing w:before="49" w:line="216" w:lineRule="auto"/>
              <w:ind w:left="120"/>
            </w:pPr>
            <w:r>
              <w:rPr>
                <w:spacing w:val="1"/>
              </w:rPr>
              <w:t>（护）费</w:t>
            </w:r>
          </w:p>
        </w:tc>
        <w:tc>
          <w:tcPr>
            <w:tcW w:w="1116" w:type="dxa"/>
            <w:vAlign w:val="top"/>
          </w:tcPr>
          <w:p w14:paraId="7FD4A95F">
            <w:pPr>
              <w:pStyle w:val="6"/>
              <w:spacing w:before="205"/>
              <w:ind w:left="590"/>
            </w:pPr>
            <w:r>
              <w:rPr>
                <w:spacing w:val="-6"/>
              </w:rPr>
              <w:t>1.40</w:t>
            </w:r>
          </w:p>
        </w:tc>
        <w:tc>
          <w:tcPr>
            <w:tcW w:w="783" w:type="dxa"/>
            <w:vAlign w:val="top"/>
          </w:tcPr>
          <w:p w14:paraId="5C0BD862">
            <w:pPr>
              <w:pStyle w:val="6"/>
              <w:spacing w:before="205" w:line="241" w:lineRule="auto"/>
              <w:ind w:left="120"/>
            </w:pPr>
            <w:r>
              <w:rPr>
                <w:spacing w:val="-3"/>
              </w:rPr>
              <w:t>31010</w:t>
            </w:r>
          </w:p>
        </w:tc>
        <w:tc>
          <w:tcPr>
            <w:tcW w:w="1449" w:type="dxa"/>
            <w:vAlign w:val="top"/>
          </w:tcPr>
          <w:p w14:paraId="619569ED">
            <w:pPr>
              <w:pStyle w:val="6"/>
              <w:spacing w:before="204" w:line="222" w:lineRule="auto"/>
              <w:ind w:left="340"/>
            </w:pPr>
            <w:r>
              <w:rPr>
                <w:spacing w:val="-4"/>
              </w:rPr>
              <w:t>安置补助</w:t>
            </w:r>
          </w:p>
        </w:tc>
        <w:tc>
          <w:tcPr>
            <w:tcW w:w="1143" w:type="dxa"/>
            <w:vAlign w:val="top"/>
          </w:tcPr>
          <w:p w14:paraId="5CC93A88">
            <w:pPr>
              <w:rPr>
                <w:rFonts w:ascii="Arial"/>
                <w:sz w:val="21"/>
              </w:rPr>
            </w:pPr>
          </w:p>
        </w:tc>
      </w:tr>
      <w:tr w14:paraId="78AF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7" w:type="dxa"/>
            <w:vAlign w:val="top"/>
          </w:tcPr>
          <w:p w14:paraId="511A2D9C">
            <w:pPr>
              <w:spacing w:line="287" w:lineRule="auto"/>
              <w:rPr>
                <w:rFonts w:ascii="Arial"/>
                <w:sz w:val="21"/>
              </w:rPr>
            </w:pPr>
          </w:p>
          <w:p w14:paraId="1A117531">
            <w:pPr>
              <w:pStyle w:val="6"/>
              <w:spacing w:before="72" w:line="241" w:lineRule="auto"/>
              <w:ind w:left="120"/>
            </w:pPr>
            <w:r>
              <w:rPr>
                <w:spacing w:val="-3"/>
              </w:rPr>
              <w:t>30199</w:t>
            </w:r>
          </w:p>
        </w:tc>
        <w:tc>
          <w:tcPr>
            <w:tcW w:w="1483" w:type="dxa"/>
            <w:vAlign w:val="top"/>
          </w:tcPr>
          <w:p w14:paraId="08087850">
            <w:pPr>
              <w:pStyle w:val="6"/>
              <w:spacing w:before="204" w:line="222" w:lineRule="auto"/>
              <w:ind w:left="334"/>
            </w:pPr>
            <w:r>
              <w:rPr>
                <w:spacing w:val="-3"/>
              </w:rPr>
              <w:t>其他工资</w:t>
            </w:r>
          </w:p>
          <w:p w14:paraId="4A426804">
            <w:pPr>
              <w:pStyle w:val="6"/>
              <w:spacing w:before="47" w:line="222" w:lineRule="auto"/>
              <w:ind w:left="111"/>
            </w:pPr>
            <w:r>
              <w:rPr>
                <w:spacing w:val="-2"/>
              </w:rPr>
              <w:t>福利支出</w:t>
            </w:r>
          </w:p>
        </w:tc>
        <w:tc>
          <w:tcPr>
            <w:tcW w:w="1083" w:type="dxa"/>
            <w:vAlign w:val="top"/>
          </w:tcPr>
          <w:p w14:paraId="73249B87">
            <w:pPr>
              <w:spacing w:line="288" w:lineRule="auto"/>
              <w:rPr>
                <w:rFonts w:ascii="Arial"/>
                <w:sz w:val="21"/>
              </w:rPr>
            </w:pPr>
          </w:p>
          <w:p w14:paraId="03A84AD3">
            <w:pPr>
              <w:pStyle w:val="6"/>
              <w:spacing w:before="71"/>
              <w:ind w:left="335"/>
            </w:pPr>
            <w:r>
              <w:rPr>
                <w:spacing w:val="-4"/>
              </w:rPr>
              <w:t>153.00</w:t>
            </w:r>
          </w:p>
        </w:tc>
        <w:tc>
          <w:tcPr>
            <w:tcW w:w="850" w:type="dxa"/>
            <w:vAlign w:val="top"/>
          </w:tcPr>
          <w:p w14:paraId="45C85EEC">
            <w:pPr>
              <w:spacing w:line="287" w:lineRule="auto"/>
              <w:rPr>
                <w:rFonts w:ascii="Arial"/>
                <w:sz w:val="21"/>
              </w:rPr>
            </w:pPr>
          </w:p>
          <w:p w14:paraId="007A1127">
            <w:pPr>
              <w:pStyle w:val="6"/>
              <w:spacing w:before="72" w:line="241" w:lineRule="auto"/>
              <w:ind w:left="116"/>
            </w:pPr>
            <w:r>
              <w:rPr>
                <w:spacing w:val="-3"/>
              </w:rPr>
              <w:t>30214</w:t>
            </w:r>
          </w:p>
        </w:tc>
        <w:tc>
          <w:tcPr>
            <w:tcW w:w="1232" w:type="dxa"/>
            <w:vAlign w:val="top"/>
          </w:tcPr>
          <w:p w14:paraId="62F0804D">
            <w:pPr>
              <w:spacing w:line="287" w:lineRule="auto"/>
              <w:rPr>
                <w:rFonts w:ascii="Arial"/>
                <w:sz w:val="21"/>
              </w:rPr>
            </w:pPr>
          </w:p>
          <w:p w14:paraId="7995132A">
            <w:pPr>
              <w:pStyle w:val="6"/>
              <w:spacing w:before="71" w:line="222" w:lineRule="auto"/>
              <w:ind w:left="334"/>
            </w:pPr>
            <w:r>
              <w:rPr>
                <w:spacing w:val="-3"/>
              </w:rPr>
              <w:t>租赁费</w:t>
            </w:r>
          </w:p>
        </w:tc>
        <w:tc>
          <w:tcPr>
            <w:tcW w:w="1116" w:type="dxa"/>
            <w:vAlign w:val="top"/>
          </w:tcPr>
          <w:p w14:paraId="5571F481">
            <w:pPr>
              <w:rPr>
                <w:rFonts w:ascii="Arial"/>
                <w:sz w:val="21"/>
              </w:rPr>
            </w:pPr>
          </w:p>
        </w:tc>
        <w:tc>
          <w:tcPr>
            <w:tcW w:w="783" w:type="dxa"/>
            <w:vAlign w:val="top"/>
          </w:tcPr>
          <w:p w14:paraId="71D0FD2F">
            <w:pPr>
              <w:spacing w:line="287" w:lineRule="auto"/>
              <w:rPr>
                <w:rFonts w:ascii="Arial"/>
                <w:sz w:val="21"/>
              </w:rPr>
            </w:pPr>
          </w:p>
          <w:p w14:paraId="744548F6">
            <w:pPr>
              <w:pStyle w:val="6"/>
              <w:spacing w:before="72" w:line="241" w:lineRule="auto"/>
              <w:ind w:left="120"/>
            </w:pPr>
            <w:r>
              <w:rPr>
                <w:spacing w:val="-3"/>
              </w:rPr>
              <w:t>31011</w:t>
            </w:r>
          </w:p>
        </w:tc>
        <w:tc>
          <w:tcPr>
            <w:tcW w:w="1449" w:type="dxa"/>
            <w:vAlign w:val="top"/>
          </w:tcPr>
          <w:p w14:paraId="00A8845E">
            <w:pPr>
              <w:pStyle w:val="6"/>
              <w:spacing w:before="50" w:line="246" w:lineRule="auto"/>
              <w:ind w:left="114" w:right="235" w:firstLine="221"/>
              <w:jc w:val="both"/>
            </w:pPr>
            <w:r>
              <w:rPr>
                <w:spacing w:val="-2"/>
              </w:rPr>
              <w:t>地上附着</w:t>
            </w:r>
            <w:r>
              <w:t xml:space="preserve"> </w:t>
            </w:r>
            <w:r>
              <w:rPr>
                <w:spacing w:val="-2"/>
              </w:rPr>
              <w:t>物和青苗补</w:t>
            </w:r>
            <w:r>
              <w:rPr>
                <w:spacing w:val="3"/>
              </w:rPr>
              <w:t xml:space="preserve"> </w:t>
            </w:r>
            <w:r>
              <w:t>偿</w:t>
            </w:r>
          </w:p>
        </w:tc>
        <w:tc>
          <w:tcPr>
            <w:tcW w:w="1143" w:type="dxa"/>
            <w:vAlign w:val="top"/>
          </w:tcPr>
          <w:p w14:paraId="6906EE23">
            <w:pPr>
              <w:rPr>
                <w:rFonts w:ascii="Arial"/>
                <w:sz w:val="21"/>
              </w:rPr>
            </w:pPr>
          </w:p>
        </w:tc>
      </w:tr>
      <w:tr w14:paraId="1478D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4924EEAC">
            <w:pPr>
              <w:pStyle w:val="6"/>
              <w:spacing w:before="205" w:line="241" w:lineRule="auto"/>
              <w:ind w:left="120"/>
            </w:pPr>
            <w:r>
              <w:rPr>
                <w:spacing w:val="-4"/>
              </w:rPr>
              <w:t>303</w:t>
            </w:r>
          </w:p>
        </w:tc>
        <w:tc>
          <w:tcPr>
            <w:tcW w:w="1483" w:type="dxa"/>
            <w:vAlign w:val="top"/>
          </w:tcPr>
          <w:p w14:paraId="5C34299B">
            <w:pPr>
              <w:pStyle w:val="6"/>
              <w:spacing w:before="49" w:line="239" w:lineRule="auto"/>
              <w:ind w:left="111" w:right="272"/>
            </w:pPr>
            <w:r>
              <w:rPr>
                <w:spacing w:val="-2"/>
              </w:rPr>
              <w:t>对个人和家</w:t>
            </w:r>
            <w:r>
              <w:rPr>
                <w:spacing w:val="3"/>
              </w:rPr>
              <w:t xml:space="preserve"> </w:t>
            </w:r>
            <w:r>
              <w:rPr>
                <w:spacing w:val="-2"/>
              </w:rPr>
              <w:t>庭的补助</w:t>
            </w:r>
          </w:p>
        </w:tc>
        <w:tc>
          <w:tcPr>
            <w:tcW w:w="1083" w:type="dxa"/>
            <w:vAlign w:val="top"/>
          </w:tcPr>
          <w:p w14:paraId="71487650">
            <w:pPr>
              <w:pStyle w:val="6"/>
              <w:spacing w:before="206"/>
              <w:ind w:left="428"/>
            </w:pPr>
            <w:r>
              <w:rPr>
                <w:spacing w:val="-2"/>
              </w:rPr>
              <w:t>49.77</w:t>
            </w:r>
          </w:p>
        </w:tc>
        <w:tc>
          <w:tcPr>
            <w:tcW w:w="850" w:type="dxa"/>
            <w:vAlign w:val="top"/>
          </w:tcPr>
          <w:p w14:paraId="1133158D">
            <w:pPr>
              <w:pStyle w:val="6"/>
              <w:spacing w:before="205" w:line="241" w:lineRule="auto"/>
              <w:ind w:left="116"/>
            </w:pPr>
            <w:r>
              <w:rPr>
                <w:spacing w:val="-3"/>
              </w:rPr>
              <w:t>30215</w:t>
            </w:r>
          </w:p>
        </w:tc>
        <w:tc>
          <w:tcPr>
            <w:tcW w:w="1232" w:type="dxa"/>
            <w:vAlign w:val="top"/>
          </w:tcPr>
          <w:p w14:paraId="069A3491">
            <w:pPr>
              <w:pStyle w:val="6"/>
              <w:spacing w:before="205" w:line="220" w:lineRule="auto"/>
              <w:ind w:left="331"/>
            </w:pPr>
            <w:r>
              <w:rPr>
                <w:spacing w:val="-2"/>
              </w:rPr>
              <w:t>会议费</w:t>
            </w:r>
          </w:p>
        </w:tc>
        <w:tc>
          <w:tcPr>
            <w:tcW w:w="1116" w:type="dxa"/>
            <w:vAlign w:val="top"/>
          </w:tcPr>
          <w:p w14:paraId="2E05EDAF">
            <w:pPr>
              <w:rPr>
                <w:rFonts w:ascii="Arial"/>
                <w:sz w:val="21"/>
              </w:rPr>
            </w:pPr>
          </w:p>
        </w:tc>
        <w:tc>
          <w:tcPr>
            <w:tcW w:w="783" w:type="dxa"/>
            <w:vAlign w:val="top"/>
          </w:tcPr>
          <w:p w14:paraId="06FC9616">
            <w:pPr>
              <w:pStyle w:val="6"/>
              <w:spacing w:before="205" w:line="241" w:lineRule="auto"/>
              <w:ind w:left="120"/>
            </w:pPr>
            <w:r>
              <w:rPr>
                <w:spacing w:val="-3"/>
              </w:rPr>
              <w:t>31012</w:t>
            </w:r>
          </w:p>
        </w:tc>
        <w:tc>
          <w:tcPr>
            <w:tcW w:w="1449" w:type="dxa"/>
            <w:vAlign w:val="top"/>
          </w:tcPr>
          <w:p w14:paraId="44AC8D1C">
            <w:pPr>
              <w:pStyle w:val="6"/>
              <w:spacing w:before="205" w:line="222" w:lineRule="auto"/>
              <w:ind w:left="336"/>
            </w:pPr>
            <w:r>
              <w:rPr>
                <w:spacing w:val="-2"/>
              </w:rPr>
              <w:t>拆迁补偿</w:t>
            </w:r>
          </w:p>
        </w:tc>
        <w:tc>
          <w:tcPr>
            <w:tcW w:w="1143" w:type="dxa"/>
            <w:vAlign w:val="top"/>
          </w:tcPr>
          <w:p w14:paraId="4009D4FA">
            <w:pPr>
              <w:rPr>
                <w:rFonts w:ascii="Arial"/>
                <w:sz w:val="21"/>
              </w:rPr>
            </w:pPr>
          </w:p>
        </w:tc>
      </w:tr>
      <w:tr w14:paraId="41F1F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011EB8E3">
            <w:pPr>
              <w:pStyle w:val="6"/>
              <w:spacing w:before="205" w:line="241" w:lineRule="auto"/>
              <w:ind w:left="120"/>
            </w:pPr>
            <w:r>
              <w:rPr>
                <w:spacing w:val="-3"/>
              </w:rPr>
              <w:t>30301</w:t>
            </w:r>
          </w:p>
        </w:tc>
        <w:tc>
          <w:tcPr>
            <w:tcW w:w="1483" w:type="dxa"/>
            <w:vAlign w:val="top"/>
          </w:tcPr>
          <w:p w14:paraId="52C1E516">
            <w:pPr>
              <w:pStyle w:val="6"/>
              <w:spacing w:before="205" w:line="221" w:lineRule="auto"/>
              <w:ind w:left="336"/>
            </w:pPr>
            <w:r>
              <w:rPr>
                <w:spacing w:val="-4"/>
              </w:rPr>
              <w:t>离休费</w:t>
            </w:r>
          </w:p>
        </w:tc>
        <w:tc>
          <w:tcPr>
            <w:tcW w:w="1083" w:type="dxa"/>
            <w:vAlign w:val="top"/>
          </w:tcPr>
          <w:p w14:paraId="4F4BFF39">
            <w:pPr>
              <w:rPr>
                <w:rFonts w:ascii="Arial"/>
                <w:sz w:val="21"/>
              </w:rPr>
            </w:pPr>
          </w:p>
        </w:tc>
        <w:tc>
          <w:tcPr>
            <w:tcW w:w="850" w:type="dxa"/>
            <w:vAlign w:val="top"/>
          </w:tcPr>
          <w:p w14:paraId="07977CE4">
            <w:pPr>
              <w:pStyle w:val="6"/>
              <w:spacing w:before="205" w:line="241" w:lineRule="auto"/>
              <w:ind w:left="116"/>
            </w:pPr>
            <w:r>
              <w:rPr>
                <w:spacing w:val="-3"/>
              </w:rPr>
              <w:t>30216</w:t>
            </w:r>
          </w:p>
        </w:tc>
        <w:tc>
          <w:tcPr>
            <w:tcW w:w="1232" w:type="dxa"/>
            <w:vAlign w:val="top"/>
          </w:tcPr>
          <w:p w14:paraId="19CE5F02">
            <w:pPr>
              <w:pStyle w:val="6"/>
              <w:spacing w:before="204" w:line="222" w:lineRule="auto"/>
              <w:ind w:left="333"/>
            </w:pPr>
            <w:r>
              <w:rPr>
                <w:spacing w:val="-3"/>
              </w:rPr>
              <w:t>培训费</w:t>
            </w:r>
          </w:p>
        </w:tc>
        <w:tc>
          <w:tcPr>
            <w:tcW w:w="1116" w:type="dxa"/>
            <w:vAlign w:val="top"/>
          </w:tcPr>
          <w:p w14:paraId="12610996">
            <w:pPr>
              <w:rPr>
                <w:rFonts w:ascii="Arial"/>
                <w:sz w:val="21"/>
              </w:rPr>
            </w:pPr>
          </w:p>
        </w:tc>
        <w:tc>
          <w:tcPr>
            <w:tcW w:w="783" w:type="dxa"/>
            <w:vAlign w:val="top"/>
          </w:tcPr>
          <w:p w14:paraId="467973BA">
            <w:pPr>
              <w:pStyle w:val="6"/>
              <w:spacing w:before="205" w:line="241" w:lineRule="auto"/>
              <w:ind w:left="120"/>
            </w:pPr>
            <w:r>
              <w:rPr>
                <w:spacing w:val="-3"/>
              </w:rPr>
              <w:t>31013</w:t>
            </w:r>
          </w:p>
        </w:tc>
        <w:tc>
          <w:tcPr>
            <w:tcW w:w="1449" w:type="dxa"/>
            <w:vAlign w:val="top"/>
          </w:tcPr>
          <w:p w14:paraId="3F1C6E11">
            <w:pPr>
              <w:pStyle w:val="6"/>
              <w:spacing w:before="49" w:line="221" w:lineRule="auto"/>
              <w:ind w:left="342"/>
            </w:pPr>
            <w:r>
              <w:rPr>
                <w:spacing w:val="-4"/>
              </w:rPr>
              <w:t>公务用车</w:t>
            </w:r>
          </w:p>
          <w:p w14:paraId="2D01591C">
            <w:pPr>
              <w:pStyle w:val="6"/>
              <w:spacing w:before="49" w:line="216" w:lineRule="auto"/>
              <w:ind w:left="113"/>
            </w:pPr>
            <w:r>
              <w:rPr>
                <w:spacing w:val="-3"/>
              </w:rPr>
              <w:t>购置</w:t>
            </w:r>
          </w:p>
        </w:tc>
        <w:tc>
          <w:tcPr>
            <w:tcW w:w="1143" w:type="dxa"/>
            <w:vAlign w:val="top"/>
          </w:tcPr>
          <w:p w14:paraId="42342AEE">
            <w:pPr>
              <w:rPr>
                <w:rFonts w:ascii="Arial"/>
                <w:sz w:val="21"/>
              </w:rPr>
            </w:pPr>
          </w:p>
        </w:tc>
      </w:tr>
      <w:tr w14:paraId="00CF6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1BE021D3">
            <w:pPr>
              <w:pStyle w:val="6"/>
              <w:spacing w:before="207" w:line="241" w:lineRule="auto"/>
              <w:ind w:left="120"/>
            </w:pPr>
            <w:r>
              <w:rPr>
                <w:spacing w:val="-3"/>
              </w:rPr>
              <w:t>30302</w:t>
            </w:r>
          </w:p>
        </w:tc>
        <w:tc>
          <w:tcPr>
            <w:tcW w:w="1483" w:type="dxa"/>
            <w:vAlign w:val="top"/>
          </w:tcPr>
          <w:p w14:paraId="366ADF8F">
            <w:pPr>
              <w:pStyle w:val="6"/>
              <w:spacing w:before="207" w:line="221" w:lineRule="auto"/>
              <w:ind w:left="334"/>
            </w:pPr>
            <w:r>
              <w:rPr>
                <w:spacing w:val="-3"/>
              </w:rPr>
              <w:t>退休费</w:t>
            </w:r>
          </w:p>
        </w:tc>
        <w:tc>
          <w:tcPr>
            <w:tcW w:w="1083" w:type="dxa"/>
            <w:vAlign w:val="top"/>
          </w:tcPr>
          <w:p w14:paraId="56056373">
            <w:pPr>
              <w:rPr>
                <w:rFonts w:ascii="Arial"/>
                <w:sz w:val="21"/>
              </w:rPr>
            </w:pPr>
          </w:p>
        </w:tc>
        <w:tc>
          <w:tcPr>
            <w:tcW w:w="850" w:type="dxa"/>
            <w:vAlign w:val="top"/>
          </w:tcPr>
          <w:p w14:paraId="3A5F017E">
            <w:pPr>
              <w:pStyle w:val="6"/>
              <w:spacing w:before="207" w:line="241" w:lineRule="auto"/>
              <w:ind w:left="116"/>
            </w:pPr>
            <w:r>
              <w:rPr>
                <w:spacing w:val="-3"/>
              </w:rPr>
              <w:t>30217</w:t>
            </w:r>
          </w:p>
        </w:tc>
        <w:tc>
          <w:tcPr>
            <w:tcW w:w="1232" w:type="dxa"/>
            <w:vAlign w:val="top"/>
          </w:tcPr>
          <w:p w14:paraId="6DBE371E">
            <w:pPr>
              <w:pStyle w:val="6"/>
              <w:spacing w:before="51" w:line="238" w:lineRule="auto"/>
              <w:ind w:left="115" w:right="242" w:firstLine="223"/>
            </w:pPr>
            <w:r>
              <w:rPr>
                <w:spacing w:val="-6"/>
              </w:rPr>
              <w:t>公务接</w:t>
            </w:r>
            <w:r>
              <w:rPr>
                <w:spacing w:val="1"/>
              </w:rPr>
              <w:t xml:space="preserve"> </w:t>
            </w:r>
            <w:r>
              <w:rPr>
                <w:spacing w:val="-5"/>
              </w:rPr>
              <w:t>待费</w:t>
            </w:r>
          </w:p>
        </w:tc>
        <w:tc>
          <w:tcPr>
            <w:tcW w:w="1116" w:type="dxa"/>
            <w:vAlign w:val="top"/>
          </w:tcPr>
          <w:p w14:paraId="424AFC7D">
            <w:pPr>
              <w:rPr>
                <w:rFonts w:ascii="Arial"/>
                <w:sz w:val="21"/>
              </w:rPr>
            </w:pPr>
          </w:p>
        </w:tc>
        <w:tc>
          <w:tcPr>
            <w:tcW w:w="783" w:type="dxa"/>
            <w:vAlign w:val="top"/>
          </w:tcPr>
          <w:p w14:paraId="3E53FDF9">
            <w:pPr>
              <w:pStyle w:val="6"/>
              <w:spacing w:before="207" w:line="241" w:lineRule="auto"/>
              <w:ind w:left="120"/>
            </w:pPr>
            <w:r>
              <w:rPr>
                <w:spacing w:val="-3"/>
              </w:rPr>
              <w:t>31019</w:t>
            </w:r>
          </w:p>
        </w:tc>
        <w:tc>
          <w:tcPr>
            <w:tcW w:w="1449" w:type="dxa"/>
            <w:vAlign w:val="top"/>
          </w:tcPr>
          <w:p w14:paraId="0892699A">
            <w:pPr>
              <w:pStyle w:val="6"/>
              <w:spacing w:before="51" w:line="238" w:lineRule="auto"/>
              <w:ind w:left="117" w:right="235" w:firstLine="219"/>
            </w:pPr>
            <w:r>
              <w:rPr>
                <w:spacing w:val="-3"/>
              </w:rPr>
              <w:t>其他交通</w:t>
            </w:r>
            <w:r>
              <w:rPr>
                <w:spacing w:val="2"/>
              </w:rPr>
              <w:t xml:space="preserve"> </w:t>
            </w:r>
            <w:r>
              <w:rPr>
                <w:spacing w:val="-3"/>
              </w:rPr>
              <w:t>工具购置</w:t>
            </w:r>
          </w:p>
        </w:tc>
        <w:tc>
          <w:tcPr>
            <w:tcW w:w="1143" w:type="dxa"/>
            <w:vAlign w:val="top"/>
          </w:tcPr>
          <w:p w14:paraId="3F4A7B8D">
            <w:pPr>
              <w:rPr>
                <w:rFonts w:ascii="Arial"/>
                <w:sz w:val="21"/>
              </w:rPr>
            </w:pPr>
          </w:p>
        </w:tc>
      </w:tr>
      <w:tr w14:paraId="7355D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172E9836">
            <w:pPr>
              <w:pStyle w:val="6"/>
              <w:spacing w:before="206" w:line="241" w:lineRule="auto"/>
              <w:ind w:left="120"/>
            </w:pPr>
            <w:r>
              <w:rPr>
                <w:spacing w:val="-3"/>
              </w:rPr>
              <w:t>30303</w:t>
            </w:r>
          </w:p>
        </w:tc>
        <w:tc>
          <w:tcPr>
            <w:tcW w:w="1483" w:type="dxa"/>
            <w:vAlign w:val="top"/>
          </w:tcPr>
          <w:p w14:paraId="5846E633">
            <w:pPr>
              <w:pStyle w:val="6"/>
              <w:spacing w:before="51" w:line="238" w:lineRule="auto"/>
              <w:ind w:left="124" w:right="68" w:firstLine="209"/>
            </w:pPr>
            <w:r>
              <w:rPr>
                <w:spacing w:val="-6"/>
              </w:rPr>
              <w:t>退职（役）</w:t>
            </w:r>
            <w:r>
              <w:rPr>
                <w:spacing w:val="3"/>
              </w:rPr>
              <w:t xml:space="preserve"> </w:t>
            </w:r>
            <w:r>
              <w:t>费</w:t>
            </w:r>
          </w:p>
        </w:tc>
        <w:tc>
          <w:tcPr>
            <w:tcW w:w="1083" w:type="dxa"/>
            <w:vAlign w:val="top"/>
          </w:tcPr>
          <w:p w14:paraId="1BCE69FD">
            <w:pPr>
              <w:rPr>
                <w:rFonts w:ascii="Arial"/>
                <w:sz w:val="21"/>
              </w:rPr>
            </w:pPr>
          </w:p>
        </w:tc>
        <w:tc>
          <w:tcPr>
            <w:tcW w:w="850" w:type="dxa"/>
            <w:vAlign w:val="top"/>
          </w:tcPr>
          <w:p w14:paraId="21543573">
            <w:pPr>
              <w:pStyle w:val="6"/>
              <w:spacing w:before="206" w:line="241" w:lineRule="auto"/>
              <w:ind w:left="116"/>
            </w:pPr>
            <w:r>
              <w:rPr>
                <w:spacing w:val="-3"/>
              </w:rPr>
              <w:t>30218</w:t>
            </w:r>
          </w:p>
        </w:tc>
        <w:tc>
          <w:tcPr>
            <w:tcW w:w="1232" w:type="dxa"/>
            <w:vAlign w:val="top"/>
          </w:tcPr>
          <w:p w14:paraId="13BEB99C">
            <w:pPr>
              <w:pStyle w:val="6"/>
              <w:spacing w:before="51" w:line="238" w:lineRule="auto"/>
              <w:ind w:left="114" w:right="242" w:firstLine="219"/>
            </w:pPr>
            <w:r>
              <w:rPr>
                <w:spacing w:val="-4"/>
              </w:rPr>
              <w:t>专用材</w:t>
            </w:r>
            <w:r>
              <w:rPr>
                <w:spacing w:val="1"/>
              </w:rPr>
              <w:t xml:space="preserve"> </w:t>
            </w:r>
            <w:r>
              <w:rPr>
                <w:spacing w:val="-4"/>
              </w:rPr>
              <w:t>料费</w:t>
            </w:r>
          </w:p>
        </w:tc>
        <w:tc>
          <w:tcPr>
            <w:tcW w:w="1116" w:type="dxa"/>
            <w:vAlign w:val="top"/>
          </w:tcPr>
          <w:p w14:paraId="42BD0F94">
            <w:pPr>
              <w:rPr>
                <w:rFonts w:ascii="Arial"/>
                <w:sz w:val="21"/>
              </w:rPr>
            </w:pPr>
          </w:p>
        </w:tc>
        <w:tc>
          <w:tcPr>
            <w:tcW w:w="783" w:type="dxa"/>
            <w:vAlign w:val="top"/>
          </w:tcPr>
          <w:p w14:paraId="5B28B128">
            <w:pPr>
              <w:pStyle w:val="6"/>
              <w:spacing w:before="206" w:line="241" w:lineRule="auto"/>
              <w:ind w:left="120"/>
            </w:pPr>
            <w:r>
              <w:rPr>
                <w:spacing w:val="-3"/>
              </w:rPr>
              <w:t>31021</w:t>
            </w:r>
          </w:p>
        </w:tc>
        <w:tc>
          <w:tcPr>
            <w:tcW w:w="1449" w:type="dxa"/>
            <w:vAlign w:val="top"/>
          </w:tcPr>
          <w:p w14:paraId="78B251B8">
            <w:pPr>
              <w:pStyle w:val="6"/>
              <w:spacing w:before="50" w:line="220" w:lineRule="auto"/>
              <w:ind w:left="337"/>
            </w:pPr>
            <w:r>
              <w:rPr>
                <w:spacing w:val="-3"/>
              </w:rPr>
              <w:t>文物和陈</w:t>
            </w:r>
          </w:p>
          <w:p w14:paraId="472E113D">
            <w:pPr>
              <w:pStyle w:val="6"/>
              <w:spacing w:before="49" w:line="215" w:lineRule="auto"/>
              <w:ind w:left="119"/>
            </w:pPr>
            <w:r>
              <w:rPr>
                <w:spacing w:val="-4"/>
              </w:rPr>
              <w:t>列品购置</w:t>
            </w:r>
          </w:p>
        </w:tc>
        <w:tc>
          <w:tcPr>
            <w:tcW w:w="1143" w:type="dxa"/>
            <w:vAlign w:val="top"/>
          </w:tcPr>
          <w:p w14:paraId="1F4B40D2">
            <w:pPr>
              <w:rPr>
                <w:rFonts w:ascii="Arial"/>
                <w:sz w:val="21"/>
              </w:rPr>
            </w:pPr>
          </w:p>
        </w:tc>
      </w:tr>
      <w:tr w14:paraId="72164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57B6939C">
            <w:pPr>
              <w:pStyle w:val="6"/>
              <w:spacing w:before="206" w:line="241" w:lineRule="auto"/>
              <w:ind w:left="120"/>
            </w:pPr>
            <w:r>
              <w:rPr>
                <w:spacing w:val="-3"/>
              </w:rPr>
              <w:t>30304</w:t>
            </w:r>
          </w:p>
        </w:tc>
        <w:tc>
          <w:tcPr>
            <w:tcW w:w="1483" w:type="dxa"/>
            <w:vAlign w:val="top"/>
          </w:tcPr>
          <w:p w14:paraId="3E5BF482">
            <w:pPr>
              <w:pStyle w:val="6"/>
              <w:spacing w:before="206" w:line="221" w:lineRule="auto"/>
              <w:ind w:left="331"/>
            </w:pPr>
            <w:r>
              <w:rPr>
                <w:spacing w:val="-2"/>
              </w:rPr>
              <w:t>抚恤金</w:t>
            </w:r>
          </w:p>
        </w:tc>
        <w:tc>
          <w:tcPr>
            <w:tcW w:w="1083" w:type="dxa"/>
            <w:vAlign w:val="top"/>
          </w:tcPr>
          <w:p w14:paraId="6BAFDE2C">
            <w:pPr>
              <w:pStyle w:val="6"/>
              <w:spacing w:before="206"/>
              <w:ind w:left="428"/>
            </w:pPr>
            <w:r>
              <w:rPr>
                <w:spacing w:val="-2"/>
              </w:rPr>
              <w:t>47.91</w:t>
            </w:r>
          </w:p>
        </w:tc>
        <w:tc>
          <w:tcPr>
            <w:tcW w:w="850" w:type="dxa"/>
            <w:vAlign w:val="top"/>
          </w:tcPr>
          <w:p w14:paraId="0B704485">
            <w:pPr>
              <w:pStyle w:val="6"/>
              <w:spacing w:before="206" w:line="241" w:lineRule="auto"/>
              <w:ind w:left="116"/>
            </w:pPr>
            <w:r>
              <w:rPr>
                <w:spacing w:val="-3"/>
              </w:rPr>
              <w:t>30224</w:t>
            </w:r>
          </w:p>
        </w:tc>
        <w:tc>
          <w:tcPr>
            <w:tcW w:w="1232" w:type="dxa"/>
            <w:vAlign w:val="top"/>
          </w:tcPr>
          <w:p w14:paraId="4ADC9560">
            <w:pPr>
              <w:pStyle w:val="6"/>
              <w:spacing w:before="49" w:line="239" w:lineRule="auto"/>
              <w:ind w:left="112" w:right="242" w:firstLine="220"/>
            </w:pPr>
            <w:r>
              <w:rPr>
                <w:spacing w:val="-3"/>
              </w:rPr>
              <w:t>被装购</w:t>
            </w:r>
            <w:r>
              <w:t xml:space="preserve"> </w:t>
            </w:r>
            <w:r>
              <w:rPr>
                <w:spacing w:val="-3"/>
              </w:rPr>
              <w:t>置费</w:t>
            </w:r>
          </w:p>
        </w:tc>
        <w:tc>
          <w:tcPr>
            <w:tcW w:w="1116" w:type="dxa"/>
            <w:vAlign w:val="top"/>
          </w:tcPr>
          <w:p w14:paraId="5C87317C">
            <w:pPr>
              <w:rPr>
                <w:rFonts w:ascii="Arial"/>
                <w:sz w:val="21"/>
              </w:rPr>
            </w:pPr>
          </w:p>
        </w:tc>
        <w:tc>
          <w:tcPr>
            <w:tcW w:w="783" w:type="dxa"/>
            <w:vAlign w:val="top"/>
          </w:tcPr>
          <w:p w14:paraId="381436A7">
            <w:pPr>
              <w:pStyle w:val="6"/>
              <w:spacing w:before="206" w:line="241" w:lineRule="auto"/>
              <w:ind w:left="120"/>
            </w:pPr>
            <w:r>
              <w:rPr>
                <w:spacing w:val="-3"/>
              </w:rPr>
              <w:t>31022</w:t>
            </w:r>
          </w:p>
        </w:tc>
        <w:tc>
          <w:tcPr>
            <w:tcW w:w="1449" w:type="dxa"/>
            <w:vAlign w:val="top"/>
          </w:tcPr>
          <w:p w14:paraId="2C09AFFA">
            <w:pPr>
              <w:pStyle w:val="6"/>
              <w:spacing w:before="49" w:line="239" w:lineRule="auto"/>
              <w:ind w:left="113" w:right="235" w:firstLine="224"/>
            </w:pPr>
            <w:r>
              <w:rPr>
                <w:spacing w:val="-3"/>
              </w:rPr>
              <w:t>无形资产</w:t>
            </w:r>
            <w:r>
              <w:rPr>
                <w:spacing w:val="1"/>
              </w:rPr>
              <w:t xml:space="preserve"> </w:t>
            </w:r>
            <w:r>
              <w:rPr>
                <w:spacing w:val="-3"/>
              </w:rPr>
              <w:t>购置</w:t>
            </w:r>
          </w:p>
        </w:tc>
        <w:tc>
          <w:tcPr>
            <w:tcW w:w="1143" w:type="dxa"/>
            <w:vAlign w:val="top"/>
          </w:tcPr>
          <w:p w14:paraId="016748DC">
            <w:pPr>
              <w:rPr>
                <w:rFonts w:ascii="Arial"/>
                <w:sz w:val="21"/>
              </w:rPr>
            </w:pPr>
          </w:p>
        </w:tc>
      </w:tr>
      <w:tr w14:paraId="1FB8E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07EA5B0C">
            <w:pPr>
              <w:pStyle w:val="6"/>
              <w:spacing w:before="206" w:line="241" w:lineRule="auto"/>
              <w:ind w:left="120"/>
            </w:pPr>
            <w:r>
              <w:rPr>
                <w:spacing w:val="-3"/>
              </w:rPr>
              <w:t>30305</w:t>
            </w:r>
          </w:p>
        </w:tc>
        <w:tc>
          <w:tcPr>
            <w:tcW w:w="1483" w:type="dxa"/>
            <w:vAlign w:val="top"/>
          </w:tcPr>
          <w:p w14:paraId="03343626">
            <w:pPr>
              <w:pStyle w:val="6"/>
              <w:spacing w:before="205" w:line="222" w:lineRule="auto"/>
              <w:ind w:left="335"/>
            </w:pPr>
            <w:r>
              <w:rPr>
                <w:spacing w:val="-3"/>
              </w:rPr>
              <w:t>生活补助</w:t>
            </w:r>
          </w:p>
        </w:tc>
        <w:tc>
          <w:tcPr>
            <w:tcW w:w="1083" w:type="dxa"/>
            <w:vAlign w:val="top"/>
          </w:tcPr>
          <w:p w14:paraId="30C3FAC7">
            <w:pPr>
              <w:pStyle w:val="6"/>
              <w:spacing w:before="206"/>
              <w:ind w:left="556"/>
            </w:pPr>
            <w:r>
              <w:rPr>
                <w:spacing w:val="-6"/>
              </w:rPr>
              <w:t>1.86</w:t>
            </w:r>
          </w:p>
        </w:tc>
        <w:tc>
          <w:tcPr>
            <w:tcW w:w="850" w:type="dxa"/>
            <w:vAlign w:val="top"/>
          </w:tcPr>
          <w:p w14:paraId="030A895B">
            <w:pPr>
              <w:pStyle w:val="6"/>
              <w:spacing w:before="206" w:line="241" w:lineRule="auto"/>
              <w:ind w:left="116"/>
            </w:pPr>
            <w:r>
              <w:rPr>
                <w:spacing w:val="-3"/>
              </w:rPr>
              <w:t>30225</w:t>
            </w:r>
          </w:p>
        </w:tc>
        <w:tc>
          <w:tcPr>
            <w:tcW w:w="1232" w:type="dxa"/>
            <w:vAlign w:val="top"/>
          </w:tcPr>
          <w:p w14:paraId="6C540D6C">
            <w:pPr>
              <w:pStyle w:val="6"/>
              <w:spacing w:before="49" w:line="239" w:lineRule="auto"/>
              <w:ind w:left="114" w:right="242" w:firstLine="219"/>
            </w:pPr>
            <w:r>
              <w:rPr>
                <w:spacing w:val="-4"/>
              </w:rPr>
              <w:t>专用燃</w:t>
            </w:r>
            <w:r>
              <w:rPr>
                <w:spacing w:val="1"/>
              </w:rPr>
              <w:t xml:space="preserve"> </w:t>
            </w:r>
            <w:r>
              <w:rPr>
                <w:spacing w:val="-4"/>
              </w:rPr>
              <w:t>料费</w:t>
            </w:r>
          </w:p>
        </w:tc>
        <w:tc>
          <w:tcPr>
            <w:tcW w:w="1116" w:type="dxa"/>
            <w:vAlign w:val="top"/>
          </w:tcPr>
          <w:p w14:paraId="421E8949">
            <w:pPr>
              <w:rPr>
                <w:rFonts w:ascii="Arial"/>
                <w:sz w:val="21"/>
              </w:rPr>
            </w:pPr>
          </w:p>
        </w:tc>
        <w:tc>
          <w:tcPr>
            <w:tcW w:w="783" w:type="dxa"/>
            <w:vAlign w:val="top"/>
          </w:tcPr>
          <w:p w14:paraId="604F2468">
            <w:pPr>
              <w:pStyle w:val="6"/>
              <w:spacing w:before="206" w:line="241" w:lineRule="auto"/>
              <w:ind w:left="120"/>
            </w:pPr>
            <w:r>
              <w:rPr>
                <w:spacing w:val="-3"/>
              </w:rPr>
              <w:t>31099</w:t>
            </w:r>
          </w:p>
        </w:tc>
        <w:tc>
          <w:tcPr>
            <w:tcW w:w="1449" w:type="dxa"/>
            <w:vAlign w:val="top"/>
          </w:tcPr>
          <w:p w14:paraId="3F8E9B3B">
            <w:pPr>
              <w:pStyle w:val="6"/>
              <w:spacing w:before="49" w:line="239" w:lineRule="auto"/>
              <w:ind w:left="115" w:right="235" w:firstLine="221"/>
            </w:pPr>
            <w:r>
              <w:rPr>
                <w:spacing w:val="-3"/>
              </w:rPr>
              <w:t>其他资本</w:t>
            </w:r>
            <w:r>
              <w:rPr>
                <w:spacing w:val="2"/>
              </w:rPr>
              <w:t xml:space="preserve"> </w:t>
            </w:r>
            <w:r>
              <w:rPr>
                <w:spacing w:val="-3"/>
              </w:rPr>
              <w:t>性支出</w:t>
            </w:r>
          </w:p>
        </w:tc>
        <w:tc>
          <w:tcPr>
            <w:tcW w:w="1143" w:type="dxa"/>
            <w:vAlign w:val="top"/>
          </w:tcPr>
          <w:p w14:paraId="4BF21DFE">
            <w:pPr>
              <w:rPr>
                <w:rFonts w:ascii="Arial"/>
                <w:sz w:val="21"/>
              </w:rPr>
            </w:pPr>
          </w:p>
        </w:tc>
      </w:tr>
      <w:tr w14:paraId="64C81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27" w:type="dxa"/>
            <w:vAlign w:val="top"/>
          </w:tcPr>
          <w:p w14:paraId="334558B5">
            <w:pPr>
              <w:pStyle w:val="6"/>
              <w:spacing w:before="49" w:line="216" w:lineRule="auto"/>
              <w:ind w:left="120"/>
            </w:pPr>
            <w:r>
              <w:rPr>
                <w:spacing w:val="-3"/>
              </w:rPr>
              <w:t>30306</w:t>
            </w:r>
          </w:p>
        </w:tc>
        <w:tc>
          <w:tcPr>
            <w:tcW w:w="1483" w:type="dxa"/>
            <w:vAlign w:val="top"/>
          </w:tcPr>
          <w:p w14:paraId="2C686D25">
            <w:pPr>
              <w:pStyle w:val="6"/>
              <w:spacing w:before="49" w:line="216" w:lineRule="auto"/>
              <w:ind w:left="335"/>
            </w:pPr>
            <w:r>
              <w:rPr>
                <w:spacing w:val="-3"/>
              </w:rPr>
              <w:t>救济费</w:t>
            </w:r>
          </w:p>
        </w:tc>
        <w:tc>
          <w:tcPr>
            <w:tcW w:w="1083" w:type="dxa"/>
            <w:vAlign w:val="top"/>
          </w:tcPr>
          <w:p w14:paraId="523F4A75">
            <w:pPr>
              <w:rPr>
                <w:rFonts w:ascii="Arial"/>
                <w:sz w:val="21"/>
              </w:rPr>
            </w:pPr>
          </w:p>
        </w:tc>
        <w:tc>
          <w:tcPr>
            <w:tcW w:w="850" w:type="dxa"/>
            <w:vAlign w:val="top"/>
          </w:tcPr>
          <w:p w14:paraId="01B2F2D1">
            <w:pPr>
              <w:pStyle w:val="6"/>
              <w:spacing w:before="49" w:line="216" w:lineRule="auto"/>
              <w:ind w:left="116"/>
            </w:pPr>
            <w:r>
              <w:rPr>
                <w:spacing w:val="-3"/>
              </w:rPr>
              <w:t>30226</w:t>
            </w:r>
          </w:p>
        </w:tc>
        <w:tc>
          <w:tcPr>
            <w:tcW w:w="1232" w:type="dxa"/>
            <w:vAlign w:val="top"/>
          </w:tcPr>
          <w:p w14:paraId="761DD142">
            <w:pPr>
              <w:pStyle w:val="6"/>
              <w:spacing w:before="49" w:line="216" w:lineRule="auto"/>
              <w:ind w:left="337"/>
            </w:pPr>
            <w:r>
              <w:rPr>
                <w:spacing w:val="-5"/>
              </w:rPr>
              <w:t>劳务费</w:t>
            </w:r>
          </w:p>
        </w:tc>
        <w:tc>
          <w:tcPr>
            <w:tcW w:w="1116" w:type="dxa"/>
            <w:vAlign w:val="top"/>
          </w:tcPr>
          <w:p w14:paraId="0C208A52">
            <w:pPr>
              <w:pStyle w:val="6"/>
              <w:spacing w:before="49" w:line="216" w:lineRule="auto"/>
              <w:ind w:left="357"/>
            </w:pPr>
            <w:r>
              <w:rPr>
                <w:spacing w:val="-2"/>
              </w:rPr>
              <w:t>669.33</w:t>
            </w:r>
          </w:p>
        </w:tc>
        <w:tc>
          <w:tcPr>
            <w:tcW w:w="783" w:type="dxa"/>
            <w:vAlign w:val="top"/>
          </w:tcPr>
          <w:p w14:paraId="61D2BCF9">
            <w:pPr>
              <w:pStyle w:val="6"/>
              <w:spacing w:before="49" w:line="216" w:lineRule="auto"/>
              <w:ind w:left="120"/>
            </w:pPr>
            <w:r>
              <w:rPr>
                <w:spacing w:val="-4"/>
              </w:rPr>
              <w:t>399</w:t>
            </w:r>
          </w:p>
        </w:tc>
        <w:tc>
          <w:tcPr>
            <w:tcW w:w="1449" w:type="dxa"/>
            <w:vAlign w:val="top"/>
          </w:tcPr>
          <w:p w14:paraId="551504EC">
            <w:pPr>
              <w:pStyle w:val="6"/>
              <w:spacing w:before="49" w:line="216" w:lineRule="auto"/>
              <w:ind w:left="116"/>
            </w:pPr>
            <w:r>
              <w:rPr>
                <w:spacing w:val="-3"/>
              </w:rPr>
              <w:t>其他支出</w:t>
            </w:r>
          </w:p>
        </w:tc>
        <w:tc>
          <w:tcPr>
            <w:tcW w:w="1143" w:type="dxa"/>
            <w:vAlign w:val="top"/>
          </w:tcPr>
          <w:p w14:paraId="25E2A1F7">
            <w:pPr>
              <w:rPr>
                <w:rFonts w:ascii="Arial"/>
                <w:sz w:val="21"/>
              </w:rPr>
            </w:pPr>
          </w:p>
        </w:tc>
      </w:tr>
      <w:tr w14:paraId="154B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51838B36">
            <w:pPr>
              <w:pStyle w:val="6"/>
              <w:spacing w:before="205" w:line="241" w:lineRule="auto"/>
              <w:ind w:left="120"/>
            </w:pPr>
            <w:r>
              <w:rPr>
                <w:spacing w:val="-3"/>
              </w:rPr>
              <w:t>30307</w:t>
            </w:r>
          </w:p>
        </w:tc>
        <w:tc>
          <w:tcPr>
            <w:tcW w:w="1483" w:type="dxa"/>
            <w:vAlign w:val="top"/>
          </w:tcPr>
          <w:p w14:paraId="1C2532C1">
            <w:pPr>
              <w:pStyle w:val="6"/>
              <w:spacing w:before="49" w:line="239" w:lineRule="auto"/>
              <w:ind w:left="112" w:right="272" w:firstLine="231"/>
            </w:pPr>
            <w:r>
              <w:rPr>
                <w:spacing w:val="-5"/>
              </w:rPr>
              <w:t>医疗费补</w:t>
            </w:r>
            <w:r>
              <w:t xml:space="preserve"> 助</w:t>
            </w:r>
          </w:p>
        </w:tc>
        <w:tc>
          <w:tcPr>
            <w:tcW w:w="1083" w:type="dxa"/>
            <w:vAlign w:val="top"/>
          </w:tcPr>
          <w:p w14:paraId="78A4D4D4">
            <w:pPr>
              <w:rPr>
                <w:rFonts w:ascii="Arial"/>
                <w:sz w:val="21"/>
              </w:rPr>
            </w:pPr>
          </w:p>
        </w:tc>
        <w:tc>
          <w:tcPr>
            <w:tcW w:w="850" w:type="dxa"/>
            <w:vAlign w:val="top"/>
          </w:tcPr>
          <w:p w14:paraId="04D41A57">
            <w:pPr>
              <w:pStyle w:val="6"/>
              <w:spacing w:before="205" w:line="241" w:lineRule="auto"/>
              <w:ind w:left="116"/>
            </w:pPr>
            <w:r>
              <w:rPr>
                <w:spacing w:val="-3"/>
              </w:rPr>
              <w:t>30227</w:t>
            </w:r>
          </w:p>
        </w:tc>
        <w:tc>
          <w:tcPr>
            <w:tcW w:w="1232" w:type="dxa"/>
            <w:vAlign w:val="top"/>
          </w:tcPr>
          <w:p w14:paraId="1F4FC29A">
            <w:pPr>
              <w:pStyle w:val="6"/>
              <w:spacing w:before="49" w:line="239" w:lineRule="auto"/>
              <w:ind w:left="115" w:right="242" w:firstLine="215"/>
            </w:pPr>
            <w:r>
              <w:rPr>
                <w:spacing w:val="-3"/>
              </w:rPr>
              <w:t>委托业</w:t>
            </w:r>
            <w:r>
              <w:t xml:space="preserve"> </w:t>
            </w:r>
            <w:r>
              <w:rPr>
                <w:spacing w:val="-5"/>
              </w:rPr>
              <w:t>务费</w:t>
            </w:r>
          </w:p>
        </w:tc>
        <w:tc>
          <w:tcPr>
            <w:tcW w:w="1116" w:type="dxa"/>
            <w:vAlign w:val="top"/>
          </w:tcPr>
          <w:p w14:paraId="34342FDB">
            <w:pPr>
              <w:rPr>
                <w:rFonts w:ascii="Arial"/>
                <w:sz w:val="21"/>
              </w:rPr>
            </w:pPr>
          </w:p>
        </w:tc>
        <w:tc>
          <w:tcPr>
            <w:tcW w:w="783" w:type="dxa"/>
            <w:vAlign w:val="top"/>
          </w:tcPr>
          <w:p w14:paraId="616DC3AB">
            <w:pPr>
              <w:pStyle w:val="6"/>
              <w:spacing w:before="205" w:line="241" w:lineRule="auto"/>
              <w:ind w:left="120"/>
            </w:pPr>
            <w:r>
              <w:rPr>
                <w:spacing w:val="-3"/>
              </w:rPr>
              <w:t>39907</w:t>
            </w:r>
          </w:p>
        </w:tc>
        <w:tc>
          <w:tcPr>
            <w:tcW w:w="1449" w:type="dxa"/>
            <w:vAlign w:val="top"/>
          </w:tcPr>
          <w:p w14:paraId="2549FD64">
            <w:pPr>
              <w:pStyle w:val="6"/>
              <w:spacing w:before="49" w:line="221" w:lineRule="auto"/>
              <w:ind w:left="357"/>
            </w:pPr>
            <w:r>
              <w:rPr>
                <w:spacing w:val="-8"/>
              </w:rPr>
              <w:t>国家赔偿</w:t>
            </w:r>
          </w:p>
          <w:p w14:paraId="0EF4CF7E">
            <w:pPr>
              <w:pStyle w:val="6"/>
              <w:spacing w:before="49" w:line="216" w:lineRule="auto"/>
              <w:ind w:left="127"/>
            </w:pPr>
            <w:r>
              <w:rPr>
                <w:spacing w:val="-5"/>
              </w:rPr>
              <w:t>费用支出</w:t>
            </w:r>
          </w:p>
        </w:tc>
        <w:tc>
          <w:tcPr>
            <w:tcW w:w="1143" w:type="dxa"/>
            <w:vAlign w:val="top"/>
          </w:tcPr>
          <w:p w14:paraId="117A75B2">
            <w:pPr>
              <w:rPr>
                <w:rFonts w:ascii="Arial"/>
                <w:sz w:val="21"/>
              </w:rPr>
            </w:pPr>
          </w:p>
        </w:tc>
      </w:tr>
      <w:tr w14:paraId="52D35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27" w:type="dxa"/>
            <w:vAlign w:val="top"/>
          </w:tcPr>
          <w:p w14:paraId="2D05B9E7">
            <w:pPr>
              <w:spacing w:line="445" w:lineRule="auto"/>
              <w:rPr>
                <w:rFonts w:ascii="Arial"/>
                <w:sz w:val="21"/>
              </w:rPr>
            </w:pPr>
          </w:p>
          <w:p w14:paraId="04B696E6">
            <w:pPr>
              <w:pStyle w:val="6"/>
              <w:spacing w:before="71" w:line="241" w:lineRule="auto"/>
              <w:ind w:left="120"/>
            </w:pPr>
            <w:r>
              <w:rPr>
                <w:spacing w:val="-3"/>
              </w:rPr>
              <w:t>30308</w:t>
            </w:r>
          </w:p>
        </w:tc>
        <w:tc>
          <w:tcPr>
            <w:tcW w:w="1483" w:type="dxa"/>
            <w:vAlign w:val="top"/>
          </w:tcPr>
          <w:p w14:paraId="2733355C">
            <w:pPr>
              <w:spacing w:line="444" w:lineRule="auto"/>
              <w:rPr>
                <w:rFonts w:ascii="Arial"/>
                <w:sz w:val="21"/>
              </w:rPr>
            </w:pPr>
          </w:p>
          <w:p w14:paraId="5C3E05CB">
            <w:pPr>
              <w:pStyle w:val="6"/>
              <w:spacing w:before="71" w:line="222" w:lineRule="auto"/>
              <w:ind w:left="333"/>
            </w:pPr>
            <w:r>
              <w:rPr>
                <w:spacing w:val="-3"/>
              </w:rPr>
              <w:t>助学金</w:t>
            </w:r>
          </w:p>
        </w:tc>
        <w:tc>
          <w:tcPr>
            <w:tcW w:w="1083" w:type="dxa"/>
            <w:vAlign w:val="top"/>
          </w:tcPr>
          <w:p w14:paraId="5C56EFA6">
            <w:pPr>
              <w:rPr>
                <w:rFonts w:ascii="Arial"/>
                <w:sz w:val="21"/>
              </w:rPr>
            </w:pPr>
          </w:p>
        </w:tc>
        <w:tc>
          <w:tcPr>
            <w:tcW w:w="850" w:type="dxa"/>
            <w:vAlign w:val="top"/>
          </w:tcPr>
          <w:p w14:paraId="6209D316">
            <w:pPr>
              <w:spacing w:line="445" w:lineRule="auto"/>
              <w:rPr>
                <w:rFonts w:ascii="Arial"/>
                <w:sz w:val="21"/>
              </w:rPr>
            </w:pPr>
          </w:p>
          <w:p w14:paraId="558F0E61">
            <w:pPr>
              <w:pStyle w:val="6"/>
              <w:spacing w:before="71" w:line="241" w:lineRule="auto"/>
              <w:ind w:left="116"/>
            </w:pPr>
            <w:r>
              <w:rPr>
                <w:spacing w:val="-3"/>
              </w:rPr>
              <w:t>30228</w:t>
            </w:r>
          </w:p>
        </w:tc>
        <w:tc>
          <w:tcPr>
            <w:tcW w:w="1232" w:type="dxa"/>
            <w:vAlign w:val="top"/>
          </w:tcPr>
          <w:p w14:paraId="7C100F3B">
            <w:pPr>
              <w:spacing w:line="290" w:lineRule="auto"/>
              <w:rPr>
                <w:rFonts w:ascii="Arial"/>
                <w:sz w:val="21"/>
              </w:rPr>
            </w:pPr>
          </w:p>
          <w:p w14:paraId="1E59B860">
            <w:pPr>
              <w:pStyle w:val="6"/>
              <w:spacing w:before="71" w:line="264" w:lineRule="auto"/>
              <w:ind w:left="126" w:right="242" w:firstLine="208"/>
            </w:pPr>
            <w:r>
              <w:rPr>
                <w:spacing w:val="-4"/>
              </w:rPr>
              <w:t>工会经</w:t>
            </w:r>
            <w:r>
              <w:t xml:space="preserve"> 费</w:t>
            </w:r>
          </w:p>
        </w:tc>
        <w:tc>
          <w:tcPr>
            <w:tcW w:w="1116" w:type="dxa"/>
            <w:vAlign w:val="top"/>
          </w:tcPr>
          <w:p w14:paraId="087F8351">
            <w:pPr>
              <w:spacing w:line="445" w:lineRule="auto"/>
              <w:rPr>
                <w:rFonts w:ascii="Arial"/>
                <w:sz w:val="21"/>
              </w:rPr>
            </w:pPr>
          </w:p>
          <w:p w14:paraId="003D7A9D">
            <w:pPr>
              <w:pStyle w:val="6"/>
              <w:spacing w:before="71"/>
              <w:ind w:left="468"/>
            </w:pPr>
            <w:r>
              <w:rPr>
                <w:spacing w:val="-2"/>
              </w:rPr>
              <w:t>24.60</w:t>
            </w:r>
          </w:p>
        </w:tc>
        <w:tc>
          <w:tcPr>
            <w:tcW w:w="783" w:type="dxa"/>
            <w:vAlign w:val="top"/>
          </w:tcPr>
          <w:p w14:paraId="4CF91BA0">
            <w:pPr>
              <w:spacing w:line="445" w:lineRule="auto"/>
              <w:rPr>
                <w:rFonts w:ascii="Arial"/>
                <w:sz w:val="21"/>
              </w:rPr>
            </w:pPr>
          </w:p>
          <w:p w14:paraId="7FB861CE">
            <w:pPr>
              <w:pStyle w:val="6"/>
              <w:spacing w:before="71" w:line="241" w:lineRule="auto"/>
              <w:ind w:left="120"/>
            </w:pPr>
            <w:r>
              <w:rPr>
                <w:spacing w:val="-3"/>
              </w:rPr>
              <w:t>39908</w:t>
            </w:r>
          </w:p>
        </w:tc>
        <w:tc>
          <w:tcPr>
            <w:tcW w:w="1449" w:type="dxa"/>
            <w:vAlign w:val="top"/>
          </w:tcPr>
          <w:p w14:paraId="6C69D020">
            <w:pPr>
              <w:pStyle w:val="6"/>
              <w:spacing w:before="50" w:line="262" w:lineRule="auto"/>
              <w:ind w:left="122" w:right="235" w:firstLine="213"/>
            </w:pPr>
            <w:r>
              <w:rPr>
                <w:spacing w:val="-2"/>
              </w:rPr>
              <w:t>对民间非</w:t>
            </w:r>
            <w:r>
              <w:t xml:space="preserve"> </w:t>
            </w:r>
            <w:r>
              <w:rPr>
                <w:spacing w:val="-3"/>
              </w:rPr>
              <w:t>营利组织和</w:t>
            </w:r>
          </w:p>
          <w:p w14:paraId="23FDE239">
            <w:pPr>
              <w:pStyle w:val="6"/>
              <w:spacing w:before="1" w:line="237" w:lineRule="auto"/>
              <w:ind w:left="117" w:right="235" w:hanging="2"/>
            </w:pPr>
            <w:r>
              <w:rPr>
                <w:spacing w:val="-2"/>
              </w:rPr>
              <w:t>群众性自治</w:t>
            </w:r>
            <w:r>
              <w:rPr>
                <w:spacing w:val="2"/>
              </w:rPr>
              <w:t xml:space="preserve"> </w:t>
            </w:r>
            <w:r>
              <w:rPr>
                <w:spacing w:val="-3"/>
              </w:rPr>
              <w:t>组织补贴</w:t>
            </w:r>
          </w:p>
        </w:tc>
        <w:tc>
          <w:tcPr>
            <w:tcW w:w="1143" w:type="dxa"/>
            <w:vAlign w:val="top"/>
          </w:tcPr>
          <w:p w14:paraId="30C2B2B2">
            <w:pPr>
              <w:rPr>
                <w:rFonts w:ascii="Arial"/>
                <w:sz w:val="21"/>
              </w:rPr>
            </w:pPr>
          </w:p>
        </w:tc>
      </w:tr>
      <w:tr w14:paraId="4DA76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04BB64E9">
            <w:pPr>
              <w:pStyle w:val="6"/>
              <w:spacing w:before="207" w:line="241" w:lineRule="auto"/>
              <w:ind w:left="120"/>
            </w:pPr>
            <w:r>
              <w:rPr>
                <w:spacing w:val="-3"/>
              </w:rPr>
              <w:t>30309</w:t>
            </w:r>
          </w:p>
        </w:tc>
        <w:tc>
          <w:tcPr>
            <w:tcW w:w="1483" w:type="dxa"/>
            <w:vAlign w:val="top"/>
          </w:tcPr>
          <w:p w14:paraId="3E4751D6">
            <w:pPr>
              <w:pStyle w:val="6"/>
              <w:spacing w:before="207" w:line="221" w:lineRule="auto"/>
              <w:ind w:left="335"/>
            </w:pPr>
            <w:r>
              <w:rPr>
                <w:spacing w:val="-3"/>
              </w:rPr>
              <w:t>奖励金</w:t>
            </w:r>
          </w:p>
        </w:tc>
        <w:tc>
          <w:tcPr>
            <w:tcW w:w="1083" w:type="dxa"/>
            <w:vAlign w:val="top"/>
          </w:tcPr>
          <w:p w14:paraId="7FD1B63E">
            <w:pPr>
              <w:rPr>
                <w:rFonts w:ascii="Arial"/>
                <w:sz w:val="21"/>
              </w:rPr>
            </w:pPr>
          </w:p>
        </w:tc>
        <w:tc>
          <w:tcPr>
            <w:tcW w:w="850" w:type="dxa"/>
            <w:vAlign w:val="top"/>
          </w:tcPr>
          <w:p w14:paraId="09E9B0AE">
            <w:pPr>
              <w:pStyle w:val="6"/>
              <w:spacing w:before="207" w:line="241" w:lineRule="auto"/>
              <w:ind w:left="116"/>
            </w:pPr>
            <w:r>
              <w:rPr>
                <w:spacing w:val="-3"/>
              </w:rPr>
              <w:t>30229</w:t>
            </w:r>
          </w:p>
        </w:tc>
        <w:tc>
          <w:tcPr>
            <w:tcW w:w="1232" w:type="dxa"/>
            <w:vAlign w:val="top"/>
          </w:tcPr>
          <w:p w14:paraId="102EBC62">
            <w:pPr>
              <w:pStyle w:val="6"/>
              <w:spacing w:before="207" w:line="222" w:lineRule="auto"/>
              <w:ind w:left="331"/>
            </w:pPr>
            <w:r>
              <w:rPr>
                <w:spacing w:val="-2"/>
              </w:rPr>
              <w:t>福利费</w:t>
            </w:r>
          </w:p>
        </w:tc>
        <w:tc>
          <w:tcPr>
            <w:tcW w:w="1116" w:type="dxa"/>
            <w:vAlign w:val="top"/>
          </w:tcPr>
          <w:p w14:paraId="05F8BC4D">
            <w:pPr>
              <w:rPr>
                <w:rFonts w:ascii="Arial"/>
                <w:sz w:val="21"/>
              </w:rPr>
            </w:pPr>
          </w:p>
        </w:tc>
        <w:tc>
          <w:tcPr>
            <w:tcW w:w="783" w:type="dxa"/>
            <w:vAlign w:val="top"/>
          </w:tcPr>
          <w:p w14:paraId="14DF19DC">
            <w:pPr>
              <w:pStyle w:val="6"/>
              <w:spacing w:before="207" w:line="241" w:lineRule="auto"/>
              <w:ind w:left="120"/>
            </w:pPr>
            <w:r>
              <w:rPr>
                <w:spacing w:val="-3"/>
              </w:rPr>
              <w:t>39909</w:t>
            </w:r>
          </w:p>
        </w:tc>
        <w:tc>
          <w:tcPr>
            <w:tcW w:w="1449" w:type="dxa"/>
            <w:vAlign w:val="top"/>
          </w:tcPr>
          <w:p w14:paraId="71145AB2">
            <w:pPr>
              <w:pStyle w:val="6"/>
              <w:spacing w:before="51" w:line="222" w:lineRule="auto"/>
              <w:ind w:left="337"/>
            </w:pPr>
            <w:r>
              <w:rPr>
                <w:spacing w:val="-3"/>
              </w:rPr>
              <w:t>经常性赠</w:t>
            </w:r>
          </w:p>
          <w:p w14:paraId="015EBBDA">
            <w:pPr>
              <w:pStyle w:val="6"/>
              <w:spacing w:before="48" w:line="214" w:lineRule="auto"/>
              <w:ind w:left="119"/>
            </w:pPr>
            <w:r>
              <w:t>与</w:t>
            </w:r>
          </w:p>
        </w:tc>
        <w:tc>
          <w:tcPr>
            <w:tcW w:w="1143" w:type="dxa"/>
            <w:vAlign w:val="top"/>
          </w:tcPr>
          <w:p w14:paraId="230FA91C">
            <w:pPr>
              <w:rPr>
                <w:rFonts w:ascii="Arial"/>
                <w:sz w:val="21"/>
              </w:rPr>
            </w:pPr>
          </w:p>
        </w:tc>
      </w:tr>
      <w:tr w14:paraId="0EDB2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27" w:type="dxa"/>
            <w:vAlign w:val="top"/>
          </w:tcPr>
          <w:p w14:paraId="47B84A5F">
            <w:pPr>
              <w:spacing w:line="290" w:lineRule="auto"/>
              <w:rPr>
                <w:rFonts w:ascii="Arial"/>
                <w:sz w:val="21"/>
              </w:rPr>
            </w:pPr>
          </w:p>
          <w:p w14:paraId="494C7F8F">
            <w:pPr>
              <w:pStyle w:val="6"/>
              <w:spacing w:before="71" w:line="241" w:lineRule="auto"/>
              <w:ind w:left="120"/>
            </w:pPr>
            <w:r>
              <w:rPr>
                <w:spacing w:val="-3"/>
              </w:rPr>
              <w:t>30310</w:t>
            </w:r>
          </w:p>
        </w:tc>
        <w:tc>
          <w:tcPr>
            <w:tcW w:w="1483" w:type="dxa"/>
            <w:vAlign w:val="top"/>
          </w:tcPr>
          <w:p w14:paraId="79929EA3">
            <w:pPr>
              <w:pStyle w:val="6"/>
              <w:spacing w:before="206" w:line="264" w:lineRule="auto"/>
              <w:ind w:left="114" w:right="272" w:firstLine="219"/>
            </w:pPr>
            <w:r>
              <w:rPr>
                <w:spacing w:val="-2"/>
              </w:rPr>
              <w:t>个人农业</w:t>
            </w:r>
            <w:r>
              <w:t xml:space="preserve"> </w:t>
            </w:r>
            <w:r>
              <w:rPr>
                <w:spacing w:val="-3"/>
              </w:rPr>
              <w:t>生产补贴</w:t>
            </w:r>
          </w:p>
        </w:tc>
        <w:tc>
          <w:tcPr>
            <w:tcW w:w="1083" w:type="dxa"/>
            <w:vAlign w:val="top"/>
          </w:tcPr>
          <w:p w14:paraId="7AC5573B">
            <w:pPr>
              <w:rPr>
                <w:rFonts w:ascii="Arial"/>
                <w:sz w:val="21"/>
              </w:rPr>
            </w:pPr>
          </w:p>
        </w:tc>
        <w:tc>
          <w:tcPr>
            <w:tcW w:w="850" w:type="dxa"/>
            <w:vAlign w:val="top"/>
          </w:tcPr>
          <w:p w14:paraId="5E0C86C7">
            <w:pPr>
              <w:spacing w:line="290" w:lineRule="auto"/>
              <w:rPr>
                <w:rFonts w:ascii="Arial"/>
                <w:sz w:val="21"/>
              </w:rPr>
            </w:pPr>
          </w:p>
          <w:p w14:paraId="5C36A5C5">
            <w:pPr>
              <w:pStyle w:val="6"/>
              <w:spacing w:before="71" w:line="241" w:lineRule="auto"/>
              <w:ind w:left="116"/>
            </w:pPr>
            <w:r>
              <w:rPr>
                <w:spacing w:val="-3"/>
              </w:rPr>
              <w:t>30231</w:t>
            </w:r>
          </w:p>
        </w:tc>
        <w:tc>
          <w:tcPr>
            <w:tcW w:w="1232" w:type="dxa"/>
            <w:vAlign w:val="top"/>
          </w:tcPr>
          <w:p w14:paraId="6867F754">
            <w:pPr>
              <w:pStyle w:val="6"/>
              <w:spacing w:before="51" w:line="221" w:lineRule="auto"/>
              <w:ind w:left="339"/>
            </w:pPr>
            <w:r>
              <w:rPr>
                <w:spacing w:val="-5"/>
              </w:rPr>
              <w:t>公务用</w:t>
            </w:r>
          </w:p>
          <w:p w14:paraId="0C4473BD">
            <w:pPr>
              <w:pStyle w:val="6"/>
              <w:spacing w:before="48" w:line="221" w:lineRule="auto"/>
              <w:ind w:left="115"/>
            </w:pPr>
            <w:r>
              <w:rPr>
                <w:spacing w:val="-3"/>
              </w:rPr>
              <w:t>车运行维</w:t>
            </w:r>
          </w:p>
          <w:p w14:paraId="441444E3">
            <w:pPr>
              <w:pStyle w:val="6"/>
              <w:spacing w:before="48" w:line="214" w:lineRule="auto"/>
              <w:ind w:left="115"/>
            </w:pPr>
            <w:r>
              <w:rPr>
                <w:spacing w:val="-4"/>
              </w:rPr>
              <w:t>护费</w:t>
            </w:r>
          </w:p>
        </w:tc>
        <w:tc>
          <w:tcPr>
            <w:tcW w:w="1116" w:type="dxa"/>
            <w:vAlign w:val="top"/>
          </w:tcPr>
          <w:p w14:paraId="2B94395E">
            <w:pPr>
              <w:spacing w:line="290" w:lineRule="auto"/>
              <w:rPr>
                <w:rFonts w:ascii="Arial"/>
                <w:sz w:val="21"/>
              </w:rPr>
            </w:pPr>
          </w:p>
          <w:p w14:paraId="7ABE4D43">
            <w:pPr>
              <w:pStyle w:val="6"/>
              <w:spacing w:before="72"/>
              <w:ind w:left="573"/>
            </w:pPr>
            <w:r>
              <w:rPr>
                <w:spacing w:val="-2"/>
              </w:rPr>
              <w:t>4.00</w:t>
            </w:r>
          </w:p>
        </w:tc>
        <w:tc>
          <w:tcPr>
            <w:tcW w:w="783" w:type="dxa"/>
            <w:vAlign w:val="top"/>
          </w:tcPr>
          <w:p w14:paraId="1AD77CD7">
            <w:pPr>
              <w:spacing w:line="290" w:lineRule="auto"/>
              <w:rPr>
                <w:rFonts w:ascii="Arial"/>
                <w:sz w:val="21"/>
              </w:rPr>
            </w:pPr>
          </w:p>
          <w:p w14:paraId="0E50A21D">
            <w:pPr>
              <w:pStyle w:val="6"/>
              <w:spacing w:before="71" w:line="241" w:lineRule="auto"/>
              <w:ind w:left="120"/>
            </w:pPr>
            <w:r>
              <w:rPr>
                <w:spacing w:val="-3"/>
              </w:rPr>
              <w:t>39910</w:t>
            </w:r>
          </w:p>
        </w:tc>
        <w:tc>
          <w:tcPr>
            <w:tcW w:w="1449" w:type="dxa"/>
            <w:vAlign w:val="top"/>
          </w:tcPr>
          <w:p w14:paraId="57C0E92F">
            <w:pPr>
              <w:pStyle w:val="6"/>
              <w:spacing w:before="206" w:line="265" w:lineRule="auto"/>
              <w:ind w:left="119" w:right="235" w:firstLine="225"/>
            </w:pPr>
            <w:r>
              <w:rPr>
                <w:spacing w:val="-5"/>
              </w:rPr>
              <w:t>资本性赠</w:t>
            </w:r>
            <w:r>
              <w:rPr>
                <w:spacing w:val="1"/>
              </w:rPr>
              <w:t xml:space="preserve"> </w:t>
            </w:r>
            <w:r>
              <w:t>与</w:t>
            </w:r>
          </w:p>
        </w:tc>
        <w:tc>
          <w:tcPr>
            <w:tcW w:w="1143" w:type="dxa"/>
            <w:vAlign w:val="top"/>
          </w:tcPr>
          <w:p w14:paraId="0BBCB936">
            <w:pPr>
              <w:rPr>
                <w:rFonts w:ascii="Arial"/>
                <w:sz w:val="21"/>
              </w:rPr>
            </w:pPr>
          </w:p>
        </w:tc>
      </w:tr>
      <w:tr w14:paraId="6E6C8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27" w:type="dxa"/>
            <w:vAlign w:val="top"/>
          </w:tcPr>
          <w:p w14:paraId="44FD5438">
            <w:pPr>
              <w:pStyle w:val="6"/>
              <w:spacing w:before="208" w:line="241" w:lineRule="auto"/>
              <w:ind w:left="120"/>
            </w:pPr>
            <w:r>
              <w:rPr>
                <w:spacing w:val="-3"/>
              </w:rPr>
              <w:t>30311</w:t>
            </w:r>
          </w:p>
        </w:tc>
        <w:tc>
          <w:tcPr>
            <w:tcW w:w="1483" w:type="dxa"/>
            <w:vAlign w:val="top"/>
          </w:tcPr>
          <w:p w14:paraId="5542CF38">
            <w:pPr>
              <w:pStyle w:val="6"/>
              <w:spacing w:before="51" w:line="238" w:lineRule="auto"/>
              <w:ind w:left="113" w:right="272" w:firstLine="219"/>
            </w:pPr>
            <w:r>
              <w:rPr>
                <w:spacing w:val="-2"/>
              </w:rPr>
              <w:t>代缴社会</w:t>
            </w:r>
            <w:r>
              <w:t xml:space="preserve"> </w:t>
            </w:r>
            <w:r>
              <w:rPr>
                <w:spacing w:val="-3"/>
              </w:rPr>
              <w:t>保险费</w:t>
            </w:r>
          </w:p>
        </w:tc>
        <w:tc>
          <w:tcPr>
            <w:tcW w:w="1083" w:type="dxa"/>
            <w:vAlign w:val="top"/>
          </w:tcPr>
          <w:p w14:paraId="77EEA19F">
            <w:pPr>
              <w:rPr>
                <w:rFonts w:ascii="Arial"/>
                <w:sz w:val="21"/>
              </w:rPr>
            </w:pPr>
          </w:p>
        </w:tc>
        <w:tc>
          <w:tcPr>
            <w:tcW w:w="850" w:type="dxa"/>
            <w:vAlign w:val="top"/>
          </w:tcPr>
          <w:p w14:paraId="380BA8F8">
            <w:pPr>
              <w:pStyle w:val="6"/>
              <w:spacing w:before="208" w:line="241" w:lineRule="auto"/>
              <w:ind w:left="116"/>
            </w:pPr>
            <w:r>
              <w:rPr>
                <w:spacing w:val="-3"/>
              </w:rPr>
              <w:t>30239</w:t>
            </w:r>
          </w:p>
        </w:tc>
        <w:tc>
          <w:tcPr>
            <w:tcW w:w="1232" w:type="dxa"/>
            <w:vAlign w:val="top"/>
          </w:tcPr>
          <w:p w14:paraId="77E7A2BF">
            <w:pPr>
              <w:pStyle w:val="6"/>
              <w:spacing w:before="51" w:line="238" w:lineRule="auto"/>
              <w:ind w:left="114" w:right="242" w:firstLine="219"/>
            </w:pPr>
            <w:r>
              <w:rPr>
                <w:spacing w:val="-4"/>
              </w:rPr>
              <w:t>其他交</w:t>
            </w:r>
            <w:r>
              <w:rPr>
                <w:spacing w:val="1"/>
              </w:rPr>
              <w:t xml:space="preserve"> </w:t>
            </w:r>
            <w:r>
              <w:rPr>
                <w:spacing w:val="-3"/>
              </w:rPr>
              <w:t>通费用</w:t>
            </w:r>
          </w:p>
        </w:tc>
        <w:tc>
          <w:tcPr>
            <w:tcW w:w="1116" w:type="dxa"/>
            <w:vAlign w:val="top"/>
          </w:tcPr>
          <w:p w14:paraId="1ACB4C65">
            <w:pPr>
              <w:pStyle w:val="6"/>
              <w:spacing w:before="208"/>
              <w:ind w:left="576"/>
            </w:pPr>
            <w:r>
              <w:rPr>
                <w:spacing w:val="-3"/>
              </w:rPr>
              <w:t>2.00</w:t>
            </w:r>
          </w:p>
        </w:tc>
        <w:tc>
          <w:tcPr>
            <w:tcW w:w="783" w:type="dxa"/>
            <w:vAlign w:val="top"/>
          </w:tcPr>
          <w:p w14:paraId="0333F932">
            <w:pPr>
              <w:pStyle w:val="6"/>
              <w:spacing w:before="208" w:line="241" w:lineRule="auto"/>
              <w:ind w:left="120"/>
            </w:pPr>
            <w:r>
              <w:rPr>
                <w:spacing w:val="-3"/>
              </w:rPr>
              <w:t>39999</w:t>
            </w:r>
          </w:p>
        </w:tc>
        <w:tc>
          <w:tcPr>
            <w:tcW w:w="1449" w:type="dxa"/>
            <w:vAlign w:val="top"/>
          </w:tcPr>
          <w:p w14:paraId="09EE3BF5">
            <w:pPr>
              <w:pStyle w:val="6"/>
              <w:spacing w:before="207" w:line="222" w:lineRule="auto"/>
              <w:ind w:left="336"/>
            </w:pPr>
            <w:r>
              <w:rPr>
                <w:spacing w:val="-3"/>
              </w:rPr>
              <w:t>其他支出</w:t>
            </w:r>
          </w:p>
        </w:tc>
        <w:tc>
          <w:tcPr>
            <w:tcW w:w="1143" w:type="dxa"/>
            <w:vAlign w:val="top"/>
          </w:tcPr>
          <w:p w14:paraId="06218ECA">
            <w:pPr>
              <w:rPr>
                <w:rFonts w:ascii="Arial"/>
                <w:sz w:val="21"/>
              </w:rPr>
            </w:pPr>
          </w:p>
        </w:tc>
      </w:tr>
      <w:tr w14:paraId="59EA7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827" w:type="dxa"/>
            <w:vAlign w:val="top"/>
          </w:tcPr>
          <w:p w14:paraId="451D38C7">
            <w:pPr>
              <w:pStyle w:val="6"/>
              <w:spacing w:before="51" w:line="217" w:lineRule="auto"/>
              <w:ind w:left="120"/>
            </w:pPr>
            <w:r>
              <w:rPr>
                <w:spacing w:val="-3"/>
              </w:rPr>
              <w:t>30399</w:t>
            </w:r>
          </w:p>
        </w:tc>
        <w:tc>
          <w:tcPr>
            <w:tcW w:w="1483" w:type="dxa"/>
            <w:vAlign w:val="top"/>
          </w:tcPr>
          <w:p w14:paraId="471D0A59">
            <w:pPr>
              <w:pStyle w:val="6"/>
              <w:spacing w:before="51" w:line="217" w:lineRule="auto"/>
              <w:ind w:left="334"/>
            </w:pPr>
            <w:r>
              <w:rPr>
                <w:spacing w:val="-3"/>
              </w:rPr>
              <w:t>其他对个</w:t>
            </w:r>
          </w:p>
        </w:tc>
        <w:tc>
          <w:tcPr>
            <w:tcW w:w="1083" w:type="dxa"/>
            <w:vAlign w:val="top"/>
          </w:tcPr>
          <w:p w14:paraId="69CE008B">
            <w:pPr>
              <w:rPr>
                <w:rFonts w:ascii="Arial"/>
                <w:sz w:val="21"/>
              </w:rPr>
            </w:pPr>
          </w:p>
        </w:tc>
        <w:tc>
          <w:tcPr>
            <w:tcW w:w="850" w:type="dxa"/>
            <w:vAlign w:val="top"/>
          </w:tcPr>
          <w:p w14:paraId="2FAD0C8D">
            <w:pPr>
              <w:pStyle w:val="6"/>
              <w:spacing w:before="51" w:line="217" w:lineRule="auto"/>
              <w:ind w:left="116"/>
            </w:pPr>
            <w:r>
              <w:rPr>
                <w:spacing w:val="-3"/>
              </w:rPr>
              <w:t>30240</w:t>
            </w:r>
          </w:p>
        </w:tc>
        <w:tc>
          <w:tcPr>
            <w:tcW w:w="1232" w:type="dxa"/>
            <w:vAlign w:val="top"/>
          </w:tcPr>
          <w:p w14:paraId="5EFD6F6C">
            <w:pPr>
              <w:pStyle w:val="6"/>
              <w:spacing w:before="51" w:line="217" w:lineRule="auto"/>
              <w:ind w:left="331"/>
            </w:pPr>
            <w:r>
              <w:rPr>
                <w:spacing w:val="-2"/>
              </w:rPr>
              <w:t>税金及</w:t>
            </w:r>
          </w:p>
        </w:tc>
        <w:tc>
          <w:tcPr>
            <w:tcW w:w="1116" w:type="dxa"/>
            <w:vAlign w:val="top"/>
          </w:tcPr>
          <w:p w14:paraId="34A09F16">
            <w:pPr>
              <w:rPr>
                <w:rFonts w:ascii="Arial"/>
                <w:sz w:val="21"/>
              </w:rPr>
            </w:pPr>
          </w:p>
        </w:tc>
        <w:tc>
          <w:tcPr>
            <w:tcW w:w="783" w:type="dxa"/>
            <w:vAlign w:val="top"/>
          </w:tcPr>
          <w:p w14:paraId="7F7BDCF9">
            <w:pPr>
              <w:rPr>
                <w:rFonts w:ascii="Arial"/>
                <w:sz w:val="21"/>
              </w:rPr>
            </w:pPr>
          </w:p>
        </w:tc>
        <w:tc>
          <w:tcPr>
            <w:tcW w:w="1449" w:type="dxa"/>
            <w:vAlign w:val="top"/>
          </w:tcPr>
          <w:p w14:paraId="7FF4B2F3">
            <w:pPr>
              <w:rPr>
                <w:rFonts w:ascii="Arial"/>
                <w:sz w:val="21"/>
              </w:rPr>
            </w:pPr>
          </w:p>
        </w:tc>
        <w:tc>
          <w:tcPr>
            <w:tcW w:w="1143" w:type="dxa"/>
            <w:vAlign w:val="top"/>
          </w:tcPr>
          <w:p w14:paraId="5D9490D8">
            <w:pPr>
              <w:rPr>
                <w:rFonts w:ascii="Arial"/>
                <w:sz w:val="21"/>
              </w:rPr>
            </w:pPr>
          </w:p>
        </w:tc>
      </w:tr>
    </w:tbl>
    <w:p w14:paraId="265509E8">
      <w:pPr>
        <w:rPr>
          <w:rFonts w:ascii="Arial"/>
          <w:sz w:val="21"/>
        </w:rPr>
      </w:pPr>
    </w:p>
    <w:p w14:paraId="18C217E9">
      <w:pPr>
        <w:rPr>
          <w:rFonts w:ascii="Arial" w:hAnsi="Arial" w:eastAsia="Arial" w:cs="Arial"/>
          <w:sz w:val="21"/>
          <w:szCs w:val="21"/>
        </w:rPr>
        <w:sectPr>
          <w:pgSz w:w="11906" w:h="16839"/>
          <w:pgMar w:top="1431" w:right="967" w:bottom="0" w:left="967" w:header="0" w:footer="0" w:gutter="0"/>
          <w:cols w:space="720" w:num="1"/>
        </w:sectPr>
      </w:pPr>
    </w:p>
    <w:p w14:paraId="4B0BA357">
      <w:pPr>
        <w:spacing w:line="91" w:lineRule="auto"/>
        <w:rPr>
          <w:rFonts w:ascii="Arial"/>
          <w:sz w:val="2"/>
        </w:rPr>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483"/>
        <w:gridCol w:w="1083"/>
        <w:gridCol w:w="850"/>
        <w:gridCol w:w="1232"/>
        <w:gridCol w:w="1116"/>
        <w:gridCol w:w="783"/>
        <w:gridCol w:w="1449"/>
        <w:gridCol w:w="1143"/>
      </w:tblGrid>
      <w:tr w14:paraId="32F83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27" w:type="dxa"/>
            <w:tcBorders>
              <w:top w:val="nil"/>
            </w:tcBorders>
            <w:vAlign w:val="top"/>
          </w:tcPr>
          <w:p w14:paraId="7FF54BA4">
            <w:pPr>
              <w:rPr>
                <w:rFonts w:ascii="Arial"/>
                <w:sz w:val="21"/>
              </w:rPr>
            </w:pPr>
          </w:p>
        </w:tc>
        <w:tc>
          <w:tcPr>
            <w:tcW w:w="1483" w:type="dxa"/>
            <w:tcBorders>
              <w:top w:val="nil"/>
            </w:tcBorders>
            <w:vAlign w:val="top"/>
          </w:tcPr>
          <w:p w14:paraId="0ACFB551">
            <w:pPr>
              <w:pStyle w:val="6"/>
              <w:spacing w:before="54"/>
              <w:ind w:left="112" w:right="272" w:firstLine="1"/>
            </w:pPr>
            <w:r>
              <w:rPr>
                <w:spacing w:val="-2"/>
              </w:rPr>
              <w:t>人和家庭的</w:t>
            </w:r>
            <w:r>
              <w:t xml:space="preserve"> </w:t>
            </w:r>
            <w:r>
              <w:rPr>
                <w:spacing w:val="-4"/>
              </w:rPr>
              <w:t>补助</w:t>
            </w:r>
          </w:p>
        </w:tc>
        <w:tc>
          <w:tcPr>
            <w:tcW w:w="1083" w:type="dxa"/>
            <w:tcBorders>
              <w:top w:val="nil"/>
            </w:tcBorders>
            <w:vAlign w:val="top"/>
          </w:tcPr>
          <w:p w14:paraId="68108628">
            <w:pPr>
              <w:rPr>
                <w:rFonts w:ascii="Arial"/>
                <w:sz w:val="21"/>
              </w:rPr>
            </w:pPr>
          </w:p>
        </w:tc>
        <w:tc>
          <w:tcPr>
            <w:tcW w:w="850" w:type="dxa"/>
            <w:tcBorders>
              <w:top w:val="nil"/>
            </w:tcBorders>
            <w:vAlign w:val="top"/>
          </w:tcPr>
          <w:p w14:paraId="4BE55F4F">
            <w:pPr>
              <w:rPr>
                <w:rFonts w:ascii="Arial"/>
                <w:sz w:val="21"/>
              </w:rPr>
            </w:pPr>
          </w:p>
        </w:tc>
        <w:tc>
          <w:tcPr>
            <w:tcW w:w="1232" w:type="dxa"/>
            <w:tcBorders>
              <w:top w:val="nil"/>
            </w:tcBorders>
            <w:vAlign w:val="top"/>
          </w:tcPr>
          <w:p w14:paraId="44A2D261">
            <w:pPr>
              <w:pStyle w:val="6"/>
              <w:spacing w:before="56" w:line="220" w:lineRule="auto"/>
              <w:ind w:left="131"/>
            </w:pPr>
            <w:r>
              <w:rPr>
                <w:spacing w:val="-7"/>
              </w:rPr>
              <w:t>附加费用</w:t>
            </w:r>
          </w:p>
        </w:tc>
        <w:tc>
          <w:tcPr>
            <w:tcW w:w="1116" w:type="dxa"/>
            <w:tcBorders>
              <w:top w:val="nil"/>
            </w:tcBorders>
            <w:vAlign w:val="top"/>
          </w:tcPr>
          <w:p w14:paraId="100D80D2">
            <w:pPr>
              <w:rPr>
                <w:rFonts w:ascii="Arial"/>
                <w:sz w:val="21"/>
              </w:rPr>
            </w:pPr>
          </w:p>
        </w:tc>
        <w:tc>
          <w:tcPr>
            <w:tcW w:w="783" w:type="dxa"/>
            <w:tcBorders>
              <w:top w:val="nil"/>
            </w:tcBorders>
            <w:vAlign w:val="top"/>
          </w:tcPr>
          <w:p w14:paraId="156BD9E0">
            <w:pPr>
              <w:rPr>
                <w:rFonts w:ascii="Arial"/>
                <w:sz w:val="21"/>
              </w:rPr>
            </w:pPr>
          </w:p>
        </w:tc>
        <w:tc>
          <w:tcPr>
            <w:tcW w:w="1449" w:type="dxa"/>
            <w:tcBorders>
              <w:top w:val="nil"/>
            </w:tcBorders>
            <w:vAlign w:val="top"/>
          </w:tcPr>
          <w:p w14:paraId="3FB53BDA">
            <w:pPr>
              <w:rPr>
                <w:rFonts w:ascii="Arial"/>
                <w:sz w:val="21"/>
              </w:rPr>
            </w:pPr>
          </w:p>
        </w:tc>
        <w:tc>
          <w:tcPr>
            <w:tcW w:w="1143" w:type="dxa"/>
            <w:tcBorders>
              <w:top w:val="nil"/>
            </w:tcBorders>
            <w:vAlign w:val="top"/>
          </w:tcPr>
          <w:p w14:paraId="514525E2">
            <w:pPr>
              <w:rPr>
                <w:rFonts w:ascii="Arial"/>
                <w:sz w:val="21"/>
              </w:rPr>
            </w:pPr>
          </w:p>
        </w:tc>
      </w:tr>
      <w:tr w14:paraId="40253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27" w:type="dxa"/>
            <w:vAlign w:val="top"/>
          </w:tcPr>
          <w:p w14:paraId="1D9B3419">
            <w:pPr>
              <w:rPr>
                <w:rFonts w:ascii="Arial"/>
                <w:sz w:val="21"/>
              </w:rPr>
            </w:pPr>
          </w:p>
        </w:tc>
        <w:tc>
          <w:tcPr>
            <w:tcW w:w="1483" w:type="dxa"/>
            <w:vAlign w:val="top"/>
          </w:tcPr>
          <w:p w14:paraId="719C0358">
            <w:pPr>
              <w:rPr>
                <w:rFonts w:ascii="Arial"/>
                <w:sz w:val="21"/>
              </w:rPr>
            </w:pPr>
          </w:p>
        </w:tc>
        <w:tc>
          <w:tcPr>
            <w:tcW w:w="1083" w:type="dxa"/>
            <w:vAlign w:val="top"/>
          </w:tcPr>
          <w:p w14:paraId="79046F72">
            <w:pPr>
              <w:rPr>
                <w:rFonts w:ascii="Arial"/>
                <w:sz w:val="21"/>
              </w:rPr>
            </w:pPr>
          </w:p>
        </w:tc>
        <w:tc>
          <w:tcPr>
            <w:tcW w:w="850" w:type="dxa"/>
            <w:vAlign w:val="top"/>
          </w:tcPr>
          <w:p w14:paraId="2383D555">
            <w:pPr>
              <w:spacing w:line="286" w:lineRule="auto"/>
              <w:rPr>
                <w:rFonts w:ascii="Arial"/>
                <w:sz w:val="21"/>
              </w:rPr>
            </w:pPr>
          </w:p>
          <w:p w14:paraId="788DEB8A">
            <w:pPr>
              <w:pStyle w:val="6"/>
              <w:spacing w:before="71" w:line="241" w:lineRule="auto"/>
              <w:ind w:left="116"/>
            </w:pPr>
            <w:r>
              <w:rPr>
                <w:spacing w:val="-3"/>
              </w:rPr>
              <w:t>30299</w:t>
            </w:r>
          </w:p>
        </w:tc>
        <w:tc>
          <w:tcPr>
            <w:tcW w:w="1232" w:type="dxa"/>
            <w:vAlign w:val="top"/>
          </w:tcPr>
          <w:p w14:paraId="2442E6F9">
            <w:pPr>
              <w:pStyle w:val="6"/>
              <w:spacing w:before="48" w:line="246" w:lineRule="auto"/>
              <w:ind w:left="115" w:right="240" w:firstLine="218"/>
              <w:jc w:val="both"/>
            </w:pPr>
            <w:r>
              <w:rPr>
                <w:spacing w:val="-4"/>
              </w:rPr>
              <w:t>其他商</w:t>
            </w:r>
            <w:r>
              <w:rPr>
                <w:spacing w:val="1"/>
              </w:rPr>
              <w:t xml:space="preserve"> </w:t>
            </w:r>
            <w:r>
              <w:rPr>
                <w:spacing w:val="-3"/>
              </w:rPr>
              <w:t>品和服务</w:t>
            </w:r>
            <w:r>
              <w:rPr>
                <w:spacing w:val="2"/>
              </w:rPr>
              <w:t xml:space="preserve"> </w:t>
            </w:r>
            <w:r>
              <w:rPr>
                <w:spacing w:val="-4"/>
              </w:rPr>
              <w:t>支出</w:t>
            </w:r>
          </w:p>
        </w:tc>
        <w:tc>
          <w:tcPr>
            <w:tcW w:w="1116" w:type="dxa"/>
            <w:vAlign w:val="top"/>
          </w:tcPr>
          <w:p w14:paraId="219F9059">
            <w:pPr>
              <w:spacing w:line="286" w:lineRule="auto"/>
              <w:rPr>
                <w:rFonts w:ascii="Arial"/>
                <w:sz w:val="21"/>
              </w:rPr>
            </w:pPr>
          </w:p>
          <w:p w14:paraId="7FB4E05D">
            <w:pPr>
              <w:pStyle w:val="6"/>
              <w:spacing w:before="72"/>
              <w:ind w:left="470"/>
            </w:pPr>
            <w:r>
              <w:rPr>
                <w:spacing w:val="-3"/>
              </w:rPr>
              <w:t>37.93</w:t>
            </w:r>
          </w:p>
        </w:tc>
        <w:tc>
          <w:tcPr>
            <w:tcW w:w="783" w:type="dxa"/>
            <w:vAlign w:val="top"/>
          </w:tcPr>
          <w:p w14:paraId="0CC91223">
            <w:pPr>
              <w:rPr>
                <w:rFonts w:ascii="Arial"/>
                <w:sz w:val="21"/>
              </w:rPr>
            </w:pPr>
          </w:p>
        </w:tc>
        <w:tc>
          <w:tcPr>
            <w:tcW w:w="1449" w:type="dxa"/>
            <w:vAlign w:val="top"/>
          </w:tcPr>
          <w:p w14:paraId="1D002296">
            <w:pPr>
              <w:rPr>
                <w:rFonts w:ascii="Arial"/>
                <w:sz w:val="21"/>
              </w:rPr>
            </w:pPr>
          </w:p>
        </w:tc>
        <w:tc>
          <w:tcPr>
            <w:tcW w:w="1143" w:type="dxa"/>
            <w:vAlign w:val="top"/>
          </w:tcPr>
          <w:p w14:paraId="3E3218D4">
            <w:pPr>
              <w:rPr>
                <w:rFonts w:ascii="Arial"/>
                <w:sz w:val="21"/>
              </w:rPr>
            </w:pPr>
          </w:p>
        </w:tc>
      </w:tr>
      <w:tr w14:paraId="64D1A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2310" w:type="dxa"/>
            <w:gridSpan w:val="2"/>
            <w:vAlign w:val="top"/>
          </w:tcPr>
          <w:p w14:paraId="041DD9AE">
            <w:pPr>
              <w:pStyle w:val="6"/>
              <w:spacing w:before="50" w:line="219" w:lineRule="auto"/>
              <w:ind w:left="502"/>
            </w:pPr>
            <w:r>
              <w:rPr>
                <w:spacing w:val="-2"/>
              </w:rPr>
              <w:t>人员经费合计</w:t>
            </w:r>
          </w:p>
        </w:tc>
        <w:tc>
          <w:tcPr>
            <w:tcW w:w="1083" w:type="dxa"/>
            <w:vAlign w:val="top"/>
          </w:tcPr>
          <w:p w14:paraId="69DEF7EA">
            <w:pPr>
              <w:pStyle w:val="6"/>
              <w:spacing w:before="50" w:line="219" w:lineRule="auto"/>
              <w:ind w:left="320"/>
            </w:pPr>
            <w:r>
              <w:rPr>
                <w:spacing w:val="-2"/>
              </w:rPr>
              <w:t>632.35</w:t>
            </w:r>
          </w:p>
        </w:tc>
        <w:tc>
          <w:tcPr>
            <w:tcW w:w="5430" w:type="dxa"/>
            <w:gridSpan w:val="5"/>
            <w:vAlign w:val="top"/>
          </w:tcPr>
          <w:p w14:paraId="3EE3CD9F">
            <w:pPr>
              <w:pStyle w:val="6"/>
              <w:spacing w:before="50" w:line="219" w:lineRule="auto"/>
              <w:ind w:left="2067"/>
            </w:pPr>
            <w:r>
              <w:rPr>
                <w:spacing w:val="-3"/>
              </w:rPr>
              <w:t>公用经费合计</w:t>
            </w:r>
          </w:p>
        </w:tc>
        <w:tc>
          <w:tcPr>
            <w:tcW w:w="1143" w:type="dxa"/>
            <w:vAlign w:val="top"/>
          </w:tcPr>
          <w:p w14:paraId="67AE6799">
            <w:pPr>
              <w:pStyle w:val="6"/>
              <w:spacing w:before="50" w:line="218" w:lineRule="auto"/>
              <w:ind w:left="175"/>
            </w:pPr>
            <w:r>
              <w:rPr>
                <w:spacing w:val="-4"/>
              </w:rPr>
              <w:t>1,015.39</w:t>
            </w:r>
          </w:p>
        </w:tc>
      </w:tr>
    </w:tbl>
    <w:p w14:paraId="3914D883">
      <w:pPr>
        <w:pStyle w:val="2"/>
        <w:spacing w:before="47" w:line="220" w:lineRule="auto"/>
        <w:ind w:left="121"/>
        <w:rPr>
          <w:sz w:val="22"/>
          <w:szCs w:val="22"/>
        </w:rPr>
      </w:pPr>
      <w:r>
        <w:rPr>
          <w:sz w:val="22"/>
          <w:szCs w:val="22"/>
        </w:rPr>
        <w:t>注：本表反映部门本年度一般公共预算财政拨款基</w:t>
      </w:r>
      <w:r>
        <w:rPr>
          <w:spacing w:val="-1"/>
          <w:sz w:val="22"/>
          <w:szCs w:val="22"/>
        </w:rPr>
        <w:t>本支出明细情况。</w:t>
      </w:r>
    </w:p>
    <w:p w14:paraId="360B7270">
      <w:pPr>
        <w:spacing w:line="344" w:lineRule="auto"/>
        <w:rPr>
          <w:rFonts w:ascii="Arial"/>
          <w:sz w:val="21"/>
        </w:rPr>
      </w:pPr>
    </w:p>
    <w:p w14:paraId="363668AC">
      <w:pPr>
        <w:spacing w:line="345" w:lineRule="auto"/>
        <w:rPr>
          <w:rFonts w:ascii="Arial"/>
          <w:sz w:val="21"/>
        </w:rPr>
      </w:pPr>
    </w:p>
    <w:p w14:paraId="60569320">
      <w:pPr>
        <w:pStyle w:val="2"/>
        <w:spacing w:before="97" w:line="219" w:lineRule="auto"/>
        <w:ind w:left="2295"/>
        <w:outlineLvl w:val="2"/>
        <w:rPr>
          <w:sz w:val="30"/>
          <w:szCs w:val="30"/>
        </w:rPr>
      </w:pPr>
      <w:r>
        <w:rPr>
          <w:spacing w:val="-1"/>
          <w:sz w:val="30"/>
          <w:szCs w:val="30"/>
        </w:rPr>
        <w:t>政府性基金预算财政拨款收入支出决算表</w:t>
      </w:r>
    </w:p>
    <w:p w14:paraId="0C4656DC">
      <w:pPr>
        <w:pStyle w:val="2"/>
        <w:spacing w:before="160" w:line="230" w:lineRule="auto"/>
        <w:ind w:left="8973"/>
        <w:rPr>
          <w:sz w:val="19"/>
          <w:szCs w:val="19"/>
        </w:rPr>
      </w:pPr>
      <w:r>
        <w:rPr>
          <w:spacing w:val="1"/>
          <w:sz w:val="19"/>
          <w:szCs w:val="19"/>
        </w:rPr>
        <w:t>公开</w:t>
      </w:r>
      <w:r>
        <w:rPr>
          <w:spacing w:val="-34"/>
          <w:sz w:val="19"/>
          <w:szCs w:val="19"/>
        </w:rPr>
        <w:t xml:space="preserve"> </w:t>
      </w:r>
      <w:r>
        <w:rPr>
          <w:spacing w:val="1"/>
          <w:sz w:val="19"/>
          <w:szCs w:val="19"/>
        </w:rPr>
        <w:t>07</w:t>
      </w:r>
      <w:r>
        <w:rPr>
          <w:spacing w:val="-39"/>
          <w:sz w:val="19"/>
          <w:szCs w:val="19"/>
        </w:rPr>
        <w:t xml:space="preserve"> </w:t>
      </w:r>
      <w:r>
        <w:rPr>
          <w:spacing w:val="1"/>
          <w:sz w:val="19"/>
          <w:szCs w:val="19"/>
        </w:rPr>
        <w:t>表</w:t>
      </w:r>
    </w:p>
    <w:p w14:paraId="1E45C42F">
      <w:pPr>
        <w:pStyle w:val="2"/>
        <w:spacing w:before="75" w:line="228" w:lineRule="auto"/>
        <w:ind w:left="122"/>
        <w:rPr>
          <w:sz w:val="19"/>
          <w:szCs w:val="19"/>
        </w:rPr>
      </w:pPr>
      <w:r>
        <w:rPr>
          <w:spacing w:val="6"/>
          <w:sz w:val="19"/>
          <w:szCs w:val="19"/>
        </w:rPr>
        <w:t xml:space="preserve">部门：大冶市刘仁八镇人民政府（本级）                             </w:t>
      </w:r>
      <w:r>
        <w:rPr>
          <w:spacing w:val="5"/>
          <w:sz w:val="19"/>
          <w:szCs w:val="19"/>
        </w:rPr>
        <w:t xml:space="preserve">                       单位：万元</w:t>
      </w:r>
    </w:p>
    <w:p w14:paraId="4975A1B6">
      <w:pPr>
        <w:spacing w:line="20"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66"/>
        <w:gridCol w:w="1176"/>
        <w:gridCol w:w="1249"/>
        <w:gridCol w:w="867"/>
        <w:gridCol w:w="867"/>
        <w:gridCol w:w="851"/>
        <w:gridCol w:w="857"/>
        <w:gridCol w:w="1233"/>
      </w:tblGrid>
      <w:tr w14:paraId="2449D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042" w:type="dxa"/>
            <w:gridSpan w:val="2"/>
            <w:vAlign w:val="top"/>
          </w:tcPr>
          <w:p w14:paraId="43759BA3">
            <w:pPr>
              <w:pStyle w:val="6"/>
              <w:spacing w:before="51" w:line="218" w:lineRule="auto"/>
              <w:ind w:left="1811"/>
            </w:pPr>
            <w:r>
              <w:rPr>
                <w:spacing w:val="-6"/>
              </w:rPr>
              <w:t>项目</w:t>
            </w:r>
          </w:p>
        </w:tc>
        <w:tc>
          <w:tcPr>
            <w:tcW w:w="1249" w:type="dxa"/>
            <w:vMerge w:val="restart"/>
            <w:tcBorders>
              <w:bottom w:val="nil"/>
            </w:tcBorders>
            <w:vAlign w:val="top"/>
          </w:tcPr>
          <w:p w14:paraId="1EAD760B">
            <w:pPr>
              <w:spacing w:line="297" w:lineRule="auto"/>
              <w:rPr>
                <w:rFonts w:ascii="Arial"/>
                <w:sz w:val="21"/>
              </w:rPr>
            </w:pPr>
          </w:p>
          <w:p w14:paraId="1FC65A67">
            <w:pPr>
              <w:pStyle w:val="6"/>
              <w:spacing w:before="72" w:line="221" w:lineRule="auto"/>
              <w:ind w:left="191"/>
            </w:pPr>
            <w:r>
              <w:rPr>
                <w:spacing w:val="-3"/>
              </w:rPr>
              <w:t>年初结转</w:t>
            </w:r>
          </w:p>
          <w:p w14:paraId="136097E6">
            <w:pPr>
              <w:pStyle w:val="6"/>
              <w:spacing w:before="48" w:line="222" w:lineRule="auto"/>
              <w:ind w:left="301"/>
            </w:pPr>
            <w:r>
              <w:rPr>
                <w:spacing w:val="-3"/>
              </w:rPr>
              <w:t>和结余</w:t>
            </w:r>
          </w:p>
        </w:tc>
        <w:tc>
          <w:tcPr>
            <w:tcW w:w="867" w:type="dxa"/>
            <w:vMerge w:val="restart"/>
            <w:tcBorders>
              <w:bottom w:val="nil"/>
            </w:tcBorders>
            <w:vAlign w:val="top"/>
          </w:tcPr>
          <w:p w14:paraId="2D3023BF">
            <w:pPr>
              <w:spacing w:line="297" w:lineRule="auto"/>
              <w:rPr>
                <w:rFonts w:ascii="Arial"/>
                <w:sz w:val="21"/>
              </w:rPr>
            </w:pPr>
          </w:p>
          <w:p w14:paraId="1BA52839">
            <w:pPr>
              <w:pStyle w:val="6"/>
              <w:spacing w:before="72" w:line="220" w:lineRule="auto"/>
              <w:ind w:left="221"/>
            </w:pPr>
            <w:r>
              <w:rPr>
                <w:spacing w:val="-4"/>
              </w:rPr>
              <w:t>本年</w:t>
            </w:r>
          </w:p>
          <w:p w14:paraId="307BEC3F">
            <w:pPr>
              <w:pStyle w:val="6"/>
              <w:spacing w:before="49" w:line="221" w:lineRule="auto"/>
              <w:ind w:left="228"/>
            </w:pPr>
            <w:r>
              <w:rPr>
                <w:spacing w:val="-8"/>
              </w:rPr>
              <w:t>收入</w:t>
            </w:r>
          </w:p>
        </w:tc>
        <w:tc>
          <w:tcPr>
            <w:tcW w:w="2575" w:type="dxa"/>
            <w:gridSpan w:val="3"/>
            <w:vAlign w:val="top"/>
          </w:tcPr>
          <w:p w14:paraId="591737C6">
            <w:pPr>
              <w:pStyle w:val="6"/>
              <w:spacing w:before="51" w:line="218" w:lineRule="auto"/>
              <w:ind w:left="856"/>
            </w:pPr>
            <w:r>
              <w:rPr>
                <w:spacing w:val="-3"/>
              </w:rPr>
              <w:t>本年支出</w:t>
            </w:r>
          </w:p>
        </w:tc>
        <w:tc>
          <w:tcPr>
            <w:tcW w:w="1233" w:type="dxa"/>
            <w:vMerge w:val="restart"/>
            <w:tcBorders>
              <w:bottom w:val="nil"/>
            </w:tcBorders>
            <w:vAlign w:val="top"/>
          </w:tcPr>
          <w:p w14:paraId="5CC64EF1">
            <w:pPr>
              <w:spacing w:line="297" w:lineRule="auto"/>
              <w:rPr>
                <w:rFonts w:ascii="Arial"/>
                <w:sz w:val="21"/>
              </w:rPr>
            </w:pPr>
          </w:p>
          <w:p w14:paraId="66564BAE">
            <w:pPr>
              <w:pStyle w:val="6"/>
              <w:spacing w:before="72" w:line="221" w:lineRule="auto"/>
              <w:ind w:left="182"/>
            </w:pPr>
            <w:r>
              <w:rPr>
                <w:spacing w:val="-3"/>
              </w:rPr>
              <w:t>年末结转</w:t>
            </w:r>
          </w:p>
          <w:p w14:paraId="05039B85">
            <w:pPr>
              <w:pStyle w:val="6"/>
              <w:spacing w:before="48" w:line="222" w:lineRule="auto"/>
              <w:ind w:left="293"/>
            </w:pPr>
            <w:r>
              <w:rPr>
                <w:spacing w:val="-3"/>
              </w:rPr>
              <w:t>和结余</w:t>
            </w:r>
          </w:p>
        </w:tc>
      </w:tr>
      <w:tr w14:paraId="44CF7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866" w:type="dxa"/>
            <w:vAlign w:val="top"/>
          </w:tcPr>
          <w:p w14:paraId="270C87C5">
            <w:pPr>
              <w:spacing w:line="291" w:lineRule="auto"/>
              <w:rPr>
                <w:rFonts w:ascii="Arial"/>
                <w:sz w:val="21"/>
              </w:rPr>
            </w:pPr>
          </w:p>
          <w:p w14:paraId="6CA39770">
            <w:pPr>
              <w:pStyle w:val="6"/>
              <w:spacing w:before="71" w:line="220" w:lineRule="auto"/>
              <w:ind w:left="999"/>
            </w:pPr>
            <w:r>
              <w:rPr>
                <w:spacing w:val="-2"/>
              </w:rPr>
              <w:t>科目代码</w:t>
            </w:r>
          </w:p>
        </w:tc>
        <w:tc>
          <w:tcPr>
            <w:tcW w:w="1176" w:type="dxa"/>
            <w:vAlign w:val="top"/>
          </w:tcPr>
          <w:p w14:paraId="049859E2">
            <w:pPr>
              <w:spacing w:line="291" w:lineRule="auto"/>
              <w:rPr>
                <w:rFonts w:ascii="Arial"/>
                <w:sz w:val="21"/>
              </w:rPr>
            </w:pPr>
          </w:p>
          <w:p w14:paraId="26491F56">
            <w:pPr>
              <w:pStyle w:val="6"/>
              <w:spacing w:before="71" w:line="220" w:lineRule="auto"/>
              <w:ind w:left="154"/>
            </w:pPr>
            <w:r>
              <w:rPr>
                <w:spacing w:val="-2"/>
              </w:rPr>
              <w:t>科目名称</w:t>
            </w:r>
          </w:p>
        </w:tc>
        <w:tc>
          <w:tcPr>
            <w:tcW w:w="1249" w:type="dxa"/>
            <w:vMerge w:val="continue"/>
            <w:tcBorders>
              <w:top w:val="nil"/>
            </w:tcBorders>
            <w:vAlign w:val="top"/>
          </w:tcPr>
          <w:p w14:paraId="64BC4AF6">
            <w:pPr>
              <w:rPr>
                <w:rFonts w:ascii="Arial"/>
                <w:sz w:val="21"/>
              </w:rPr>
            </w:pPr>
          </w:p>
        </w:tc>
        <w:tc>
          <w:tcPr>
            <w:tcW w:w="867" w:type="dxa"/>
            <w:vMerge w:val="continue"/>
            <w:tcBorders>
              <w:top w:val="nil"/>
            </w:tcBorders>
            <w:vAlign w:val="top"/>
          </w:tcPr>
          <w:p w14:paraId="5D6887B4">
            <w:pPr>
              <w:rPr>
                <w:rFonts w:ascii="Arial"/>
                <w:sz w:val="21"/>
              </w:rPr>
            </w:pPr>
          </w:p>
        </w:tc>
        <w:tc>
          <w:tcPr>
            <w:tcW w:w="867" w:type="dxa"/>
            <w:vAlign w:val="top"/>
          </w:tcPr>
          <w:p w14:paraId="0E58BAC5">
            <w:pPr>
              <w:spacing w:line="291" w:lineRule="auto"/>
              <w:rPr>
                <w:rFonts w:ascii="Arial"/>
                <w:sz w:val="21"/>
              </w:rPr>
            </w:pPr>
          </w:p>
          <w:p w14:paraId="4450DDF3">
            <w:pPr>
              <w:pStyle w:val="6"/>
              <w:spacing w:before="71" w:line="222" w:lineRule="auto"/>
              <w:ind w:left="228"/>
            </w:pPr>
            <w:r>
              <w:rPr>
                <w:spacing w:val="-7"/>
              </w:rPr>
              <w:t>小计</w:t>
            </w:r>
          </w:p>
        </w:tc>
        <w:tc>
          <w:tcPr>
            <w:tcW w:w="851" w:type="dxa"/>
            <w:vAlign w:val="top"/>
          </w:tcPr>
          <w:p w14:paraId="76B0D01C">
            <w:pPr>
              <w:pStyle w:val="6"/>
              <w:spacing w:before="208" w:line="220" w:lineRule="auto"/>
              <w:ind w:left="212"/>
            </w:pPr>
            <w:r>
              <w:rPr>
                <w:spacing w:val="-4"/>
              </w:rPr>
              <w:t>基本</w:t>
            </w:r>
          </w:p>
          <w:p w14:paraId="29355F72">
            <w:pPr>
              <w:pStyle w:val="6"/>
              <w:spacing w:before="49" w:line="222" w:lineRule="auto"/>
              <w:ind w:left="213"/>
            </w:pPr>
            <w:r>
              <w:rPr>
                <w:spacing w:val="-4"/>
              </w:rPr>
              <w:t>支出</w:t>
            </w:r>
          </w:p>
        </w:tc>
        <w:tc>
          <w:tcPr>
            <w:tcW w:w="857" w:type="dxa"/>
            <w:vAlign w:val="top"/>
          </w:tcPr>
          <w:p w14:paraId="0FB01A44">
            <w:pPr>
              <w:pStyle w:val="6"/>
              <w:spacing w:before="207" w:line="222" w:lineRule="auto"/>
              <w:ind w:left="219"/>
            </w:pPr>
            <w:r>
              <w:rPr>
                <w:spacing w:val="-6"/>
              </w:rPr>
              <w:t>项目</w:t>
            </w:r>
          </w:p>
          <w:p w14:paraId="14B6AB94">
            <w:pPr>
              <w:pStyle w:val="6"/>
              <w:spacing w:before="47" w:line="222" w:lineRule="auto"/>
              <w:ind w:left="216"/>
            </w:pPr>
            <w:r>
              <w:rPr>
                <w:spacing w:val="-4"/>
              </w:rPr>
              <w:t>支出</w:t>
            </w:r>
          </w:p>
        </w:tc>
        <w:tc>
          <w:tcPr>
            <w:tcW w:w="1233" w:type="dxa"/>
            <w:vMerge w:val="continue"/>
            <w:tcBorders>
              <w:top w:val="nil"/>
            </w:tcBorders>
            <w:vAlign w:val="top"/>
          </w:tcPr>
          <w:p w14:paraId="77FCF7F4">
            <w:pPr>
              <w:rPr>
                <w:rFonts w:ascii="Arial"/>
                <w:sz w:val="21"/>
              </w:rPr>
            </w:pPr>
          </w:p>
        </w:tc>
      </w:tr>
      <w:tr w14:paraId="43BA5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42" w:type="dxa"/>
            <w:gridSpan w:val="2"/>
            <w:vAlign w:val="top"/>
          </w:tcPr>
          <w:p w14:paraId="49A5C69D">
            <w:pPr>
              <w:pStyle w:val="6"/>
              <w:spacing w:before="47" w:line="217" w:lineRule="auto"/>
              <w:ind w:left="1808"/>
            </w:pPr>
            <w:r>
              <w:rPr>
                <w:spacing w:val="-4"/>
              </w:rPr>
              <w:t>栏次</w:t>
            </w:r>
          </w:p>
        </w:tc>
        <w:tc>
          <w:tcPr>
            <w:tcW w:w="1249" w:type="dxa"/>
            <w:vAlign w:val="top"/>
          </w:tcPr>
          <w:p w14:paraId="1E9BE355">
            <w:pPr>
              <w:pStyle w:val="6"/>
              <w:spacing w:before="47" w:line="217" w:lineRule="auto"/>
              <w:ind w:left="593"/>
            </w:pPr>
            <w:r>
              <w:t>1</w:t>
            </w:r>
          </w:p>
        </w:tc>
        <w:tc>
          <w:tcPr>
            <w:tcW w:w="867" w:type="dxa"/>
            <w:vAlign w:val="top"/>
          </w:tcPr>
          <w:p w14:paraId="27CCCBC4">
            <w:pPr>
              <w:pStyle w:val="6"/>
              <w:spacing w:before="47" w:line="217" w:lineRule="auto"/>
              <w:ind w:left="388"/>
            </w:pPr>
            <w:r>
              <w:t>2</w:t>
            </w:r>
          </w:p>
        </w:tc>
        <w:tc>
          <w:tcPr>
            <w:tcW w:w="867" w:type="dxa"/>
            <w:vAlign w:val="top"/>
          </w:tcPr>
          <w:p w14:paraId="693F9484">
            <w:pPr>
              <w:pStyle w:val="6"/>
              <w:spacing w:before="47" w:line="217" w:lineRule="auto"/>
              <w:ind w:left="390"/>
            </w:pPr>
            <w:r>
              <w:t>3</w:t>
            </w:r>
          </w:p>
        </w:tc>
        <w:tc>
          <w:tcPr>
            <w:tcW w:w="851" w:type="dxa"/>
            <w:vAlign w:val="top"/>
          </w:tcPr>
          <w:p w14:paraId="2B17DD66">
            <w:pPr>
              <w:pStyle w:val="6"/>
              <w:spacing w:before="47" w:line="217" w:lineRule="auto"/>
              <w:ind w:left="376"/>
            </w:pPr>
            <w:r>
              <w:t>4</w:t>
            </w:r>
          </w:p>
        </w:tc>
        <w:tc>
          <w:tcPr>
            <w:tcW w:w="857" w:type="dxa"/>
            <w:vAlign w:val="top"/>
          </w:tcPr>
          <w:p w14:paraId="44BAD3F1">
            <w:pPr>
              <w:pStyle w:val="6"/>
              <w:spacing w:before="47" w:line="217" w:lineRule="auto"/>
              <w:ind w:left="385"/>
            </w:pPr>
            <w:r>
              <w:t>5</w:t>
            </w:r>
          </w:p>
        </w:tc>
        <w:tc>
          <w:tcPr>
            <w:tcW w:w="1233" w:type="dxa"/>
            <w:vAlign w:val="top"/>
          </w:tcPr>
          <w:p w14:paraId="371199A7">
            <w:pPr>
              <w:pStyle w:val="6"/>
              <w:spacing w:before="47" w:line="217" w:lineRule="auto"/>
              <w:ind w:left="569"/>
            </w:pPr>
            <w:r>
              <w:t>6</w:t>
            </w:r>
          </w:p>
        </w:tc>
      </w:tr>
      <w:tr w14:paraId="00960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042" w:type="dxa"/>
            <w:gridSpan w:val="2"/>
            <w:vAlign w:val="top"/>
          </w:tcPr>
          <w:p w14:paraId="5D1BC4FD">
            <w:pPr>
              <w:pStyle w:val="6"/>
              <w:spacing w:before="49" w:line="215" w:lineRule="auto"/>
              <w:ind w:left="1809"/>
            </w:pPr>
            <w:r>
              <w:rPr>
                <w:spacing w:val="-4"/>
              </w:rPr>
              <w:t>合计</w:t>
            </w:r>
          </w:p>
        </w:tc>
        <w:tc>
          <w:tcPr>
            <w:tcW w:w="1249" w:type="dxa"/>
            <w:vAlign w:val="top"/>
          </w:tcPr>
          <w:p w14:paraId="3E28A139">
            <w:pPr>
              <w:rPr>
                <w:rFonts w:ascii="Arial"/>
                <w:sz w:val="21"/>
              </w:rPr>
            </w:pPr>
          </w:p>
        </w:tc>
        <w:tc>
          <w:tcPr>
            <w:tcW w:w="867" w:type="dxa"/>
            <w:vAlign w:val="top"/>
          </w:tcPr>
          <w:p w14:paraId="3BB0BE38">
            <w:pPr>
              <w:rPr>
                <w:rFonts w:ascii="Arial"/>
                <w:sz w:val="21"/>
              </w:rPr>
            </w:pPr>
          </w:p>
        </w:tc>
        <w:tc>
          <w:tcPr>
            <w:tcW w:w="867" w:type="dxa"/>
            <w:vAlign w:val="top"/>
          </w:tcPr>
          <w:p w14:paraId="030E164F">
            <w:pPr>
              <w:rPr>
                <w:rFonts w:ascii="Arial"/>
                <w:sz w:val="21"/>
              </w:rPr>
            </w:pPr>
          </w:p>
        </w:tc>
        <w:tc>
          <w:tcPr>
            <w:tcW w:w="851" w:type="dxa"/>
            <w:vAlign w:val="top"/>
          </w:tcPr>
          <w:p w14:paraId="68733687">
            <w:pPr>
              <w:rPr>
                <w:rFonts w:ascii="Arial"/>
                <w:sz w:val="21"/>
              </w:rPr>
            </w:pPr>
          </w:p>
        </w:tc>
        <w:tc>
          <w:tcPr>
            <w:tcW w:w="857" w:type="dxa"/>
            <w:vAlign w:val="top"/>
          </w:tcPr>
          <w:p w14:paraId="5AB1C17C">
            <w:pPr>
              <w:rPr>
                <w:rFonts w:ascii="Arial"/>
                <w:sz w:val="21"/>
              </w:rPr>
            </w:pPr>
          </w:p>
        </w:tc>
        <w:tc>
          <w:tcPr>
            <w:tcW w:w="1233" w:type="dxa"/>
            <w:vAlign w:val="top"/>
          </w:tcPr>
          <w:p w14:paraId="2AA58A27">
            <w:pPr>
              <w:rPr>
                <w:rFonts w:ascii="Arial"/>
                <w:sz w:val="21"/>
              </w:rPr>
            </w:pPr>
          </w:p>
        </w:tc>
      </w:tr>
      <w:tr w14:paraId="1DA65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66" w:type="dxa"/>
            <w:vAlign w:val="top"/>
          </w:tcPr>
          <w:p w14:paraId="158F390A">
            <w:pPr>
              <w:rPr>
                <w:rFonts w:ascii="Arial"/>
                <w:sz w:val="21"/>
              </w:rPr>
            </w:pPr>
          </w:p>
        </w:tc>
        <w:tc>
          <w:tcPr>
            <w:tcW w:w="1176" w:type="dxa"/>
            <w:vAlign w:val="top"/>
          </w:tcPr>
          <w:p w14:paraId="3272470A">
            <w:pPr>
              <w:rPr>
                <w:rFonts w:ascii="Arial"/>
                <w:sz w:val="21"/>
              </w:rPr>
            </w:pPr>
          </w:p>
        </w:tc>
        <w:tc>
          <w:tcPr>
            <w:tcW w:w="1249" w:type="dxa"/>
            <w:vAlign w:val="top"/>
          </w:tcPr>
          <w:p w14:paraId="7BEF066C">
            <w:pPr>
              <w:rPr>
                <w:rFonts w:ascii="Arial"/>
                <w:sz w:val="21"/>
              </w:rPr>
            </w:pPr>
          </w:p>
        </w:tc>
        <w:tc>
          <w:tcPr>
            <w:tcW w:w="867" w:type="dxa"/>
            <w:vAlign w:val="top"/>
          </w:tcPr>
          <w:p w14:paraId="67A522A3">
            <w:pPr>
              <w:rPr>
                <w:rFonts w:ascii="Arial"/>
                <w:sz w:val="21"/>
              </w:rPr>
            </w:pPr>
          </w:p>
        </w:tc>
        <w:tc>
          <w:tcPr>
            <w:tcW w:w="867" w:type="dxa"/>
            <w:vAlign w:val="top"/>
          </w:tcPr>
          <w:p w14:paraId="7D230E10">
            <w:pPr>
              <w:rPr>
                <w:rFonts w:ascii="Arial"/>
                <w:sz w:val="21"/>
              </w:rPr>
            </w:pPr>
          </w:p>
        </w:tc>
        <w:tc>
          <w:tcPr>
            <w:tcW w:w="851" w:type="dxa"/>
            <w:vAlign w:val="top"/>
          </w:tcPr>
          <w:p w14:paraId="63261362">
            <w:pPr>
              <w:rPr>
                <w:rFonts w:ascii="Arial"/>
                <w:sz w:val="21"/>
              </w:rPr>
            </w:pPr>
          </w:p>
        </w:tc>
        <w:tc>
          <w:tcPr>
            <w:tcW w:w="857" w:type="dxa"/>
            <w:vAlign w:val="top"/>
          </w:tcPr>
          <w:p w14:paraId="32E4664D">
            <w:pPr>
              <w:rPr>
                <w:rFonts w:ascii="Arial"/>
                <w:sz w:val="21"/>
              </w:rPr>
            </w:pPr>
          </w:p>
        </w:tc>
        <w:tc>
          <w:tcPr>
            <w:tcW w:w="1233" w:type="dxa"/>
            <w:vAlign w:val="top"/>
          </w:tcPr>
          <w:p w14:paraId="3E0E2A54">
            <w:pPr>
              <w:rPr>
                <w:rFonts w:ascii="Arial"/>
                <w:sz w:val="21"/>
              </w:rPr>
            </w:pPr>
          </w:p>
        </w:tc>
      </w:tr>
      <w:tr w14:paraId="6752E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66" w:type="dxa"/>
            <w:vAlign w:val="top"/>
          </w:tcPr>
          <w:p w14:paraId="784C9CA2">
            <w:pPr>
              <w:rPr>
                <w:rFonts w:ascii="Arial"/>
                <w:sz w:val="21"/>
              </w:rPr>
            </w:pPr>
          </w:p>
        </w:tc>
        <w:tc>
          <w:tcPr>
            <w:tcW w:w="1176" w:type="dxa"/>
            <w:vAlign w:val="top"/>
          </w:tcPr>
          <w:p w14:paraId="202B78F6">
            <w:pPr>
              <w:rPr>
                <w:rFonts w:ascii="Arial"/>
                <w:sz w:val="21"/>
              </w:rPr>
            </w:pPr>
          </w:p>
        </w:tc>
        <w:tc>
          <w:tcPr>
            <w:tcW w:w="1249" w:type="dxa"/>
            <w:vAlign w:val="top"/>
          </w:tcPr>
          <w:p w14:paraId="68E40B2F">
            <w:pPr>
              <w:rPr>
                <w:rFonts w:ascii="Arial"/>
                <w:sz w:val="21"/>
              </w:rPr>
            </w:pPr>
          </w:p>
        </w:tc>
        <w:tc>
          <w:tcPr>
            <w:tcW w:w="867" w:type="dxa"/>
            <w:vAlign w:val="top"/>
          </w:tcPr>
          <w:p w14:paraId="0D66A4B7">
            <w:pPr>
              <w:rPr>
                <w:rFonts w:ascii="Arial"/>
                <w:sz w:val="21"/>
              </w:rPr>
            </w:pPr>
          </w:p>
        </w:tc>
        <w:tc>
          <w:tcPr>
            <w:tcW w:w="867" w:type="dxa"/>
            <w:vAlign w:val="top"/>
          </w:tcPr>
          <w:p w14:paraId="36B74063">
            <w:pPr>
              <w:rPr>
                <w:rFonts w:ascii="Arial"/>
                <w:sz w:val="21"/>
              </w:rPr>
            </w:pPr>
          </w:p>
        </w:tc>
        <w:tc>
          <w:tcPr>
            <w:tcW w:w="851" w:type="dxa"/>
            <w:vAlign w:val="top"/>
          </w:tcPr>
          <w:p w14:paraId="281A42FD">
            <w:pPr>
              <w:rPr>
                <w:rFonts w:ascii="Arial"/>
                <w:sz w:val="21"/>
              </w:rPr>
            </w:pPr>
          </w:p>
        </w:tc>
        <w:tc>
          <w:tcPr>
            <w:tcW w:w="857" w:type="dxa"/>
            <w:vAlign w:val="top"/>
          </w:tcPr>
          <w:p w14:paraId="1BDE4D3B">
            <w:pPr>
              <w:rPr>
                <w:rFonts w:ascii="Arial"/>
                <w:sz w:val="21"/>
              </w:rPr>
            </w:pPr>
          </w:p>
        </w:tc>
        <w:tc>
          <w:tcPr>
            <w:tcW w:w="1233" w:type="dxa"/>
            <w:vAlign w:val="top"/>
          </w:tcPr>
          <w:p w14:paraId="34D09187">
            <w:pPr>
              <w:rPr>
                <w:rFonts w:ascii="Arial"/>
                <w:sz w:val="21"/>
              </w:rPr>
            </w:pPr>
          </w:p>
        </w:tc>
      </w:tr>
      <w:tr w14:paraId="68497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66" w:type="dxa"/>
            <w:vAlign w:val="top"/>
          </w:tcPr>
          <w:p w14:paraId="310598DC">
            <w:pPr>
              <w:rPr>
                <w:rFonts w:ascii="Arial"/>
                <w:sz w:val="21"/>
              </w:rPr>
            </w:pPr>
          </w:p>
        </w:tc>
        <w:tc>
          <w:tcPr>
            <w:tcW w:w="1176" w:type="dxa"/>
            <w:vAlign w:val="top"/>
          </w:tcPr>
          <w:p w14:paraId="7CDF3CC8">
            <w:pPr>
              <w:rPr>
                <w:rFonts w:ascii="Arial"/>
                <w:sz w:val="21"/>
              </w:rPr>
            </w:pPr>
          </w:p>
        </w:tc>
        <w:tc>
          <w:tcPr>
            <w:tcW w:w="1249" w:type="dxa"/>
            <w:vAlign w:val="top"/>
          </w:tcPr>
          <w:p w14:paraId="5970E90D">
            <w:pPr>
              <w:rPr>
                <w:rFonts w:ascii="Arial"/>
                <w:sz w:val="21"/>
              </w:rPr>
            </w:pPr>
          </w:p>
        </w:tc>
        <w:tc>
          <w:tcPr>
            <w:tcW w:w="867" w:type="dxa"/>
            <w:vAlign w:val="top"/>
          </w:tcPr>
          <w:p w14:paraId="296B39BA">
            <w:pPr>
              <w:rPr>
                <w:rFonts w:ascii="Arial"/>
                <w:sz w:val="21"/>
              </w:rPr>
            </w:pPr>
          </w:p>
        </w:tc>
        <w:tc>
          <w:tcPr>
            <w:tcW w:w="867" w:type="dxa"/>
            <w:vAlign w:val="top"/>
          </w:tcPr>
          <w:p w14:paraId="067F3B0D">
            <w:pPr>
              <w:rPr>
                <w:rFonts w:ascii="Arial"/>
                <w:sz w:val="21"/>
              </w:rPr>
            </w:pPr>
          </w:p>
        </w:tc>
        <w:tc>
          <w:tcPr>
            <w:tcW w:w="851" w:type="dxa"/>
            <w:vAlign w:val="top"/>
          </w:tcPr>
          <w:p w14:paraId="6D6AB256">
            <w:pPr>
              <w:rPr>
                <w:rFonts w:ascii="Arial"/>
                <w:sz w:val="21"/>
              </w:rPr>
            </w:pPr>
          </w:p>
        </w:tc>
        <w:tc>
          <w:tcPr>
            <w:tcW w:w="857" w:type="dxa"/>
            <w:vAlign w:val="top"/>
          </w:tcPr>
          <w:p w14:paraId="2319538C">
            <w:pPr>
              <w:rPr>
                <w:rFonts w:ascii="Arial"/>
                <w:sz w:val="21"/>
              </w:rPr>
            </w:pPr>
          </w:p>
        </w:tc>
        <w:tc>
          <w:tcPr>
            <w:tcW w:w="1233" w:type="dxa"/>
            <w:vAlign w:val="top"/>
          </w:tcPr>
          <w:p w14:paraId="75FCACA7">
            <w:pPr>
              <w:rPr>
                <w:rFonts w:ascii="Arial"/>
                <w:sz w:val="21"/>
              </w:rPr>
            </w:pPr>
          </w:p>
        </w:tc>
      </w:tr>
      <w:tr w14:paraId="189C2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66" w:type="dxa"/>
            <w:vAlign w:val="top"/>
          </w:tcPr>
          <w:p w14:paraId="2C874A45">
            <w:pPr>
              <w:rPr>
                <w:rFonts w:ascii="Arial"/>
                <w:sz w:val="21"/>
              </w:rPr>
            </w:pPr>
          </w:p>
        </w:tc>
        <w:tc>
          <w:tcPr>
            <w:tcW w:w="1176" w:type="dxa"/>
            <w:vAlign w:val="top"/>
          </w:tcPr>
          <w:p w14:paraId="56CABF75">
            <w:pPr>
              <w:rPr>
                <w:rFonts w:ascii="Arial"/>
                <w:sz w:val="21"/>
              </w:rPr>
            </w:pPr>
          </w:p>
        </w:tc>
        <w:tc>
          <w:tcPr>
            <w:tcW w:w="1249" w:type="dxa"/>
            <w:vAlign w:val="top"/>
          </w:tcPr>
          <w:p w14:paraId="7926F31B">
            <w:pPr>
              <w:rPr>
                <w:rFonts w:ascii="Arial"/>
                <w:sz w:val="21"/>
              </w:rPr>
            </w:pPr>
          </w:p>
        </w:tc>
        <w:tc>
          <w:tcPr>
            <w:tcW w:w="867" w:type="dxa"/>
            <w:vAlign w:val="top"/>
          </w:tcPr>
          <w:p w14:paraId="14A72DFB">
            <w:pPr>
              <w:rPr>
                <w:rFonts w:ascii="Arial"/>
                <w:sz w:val="21"/>
              </w:rPr>
            </w:pPr>
          </w:p>
        </w:tc>
        <w:tc>
          <w:tcPr>
            <w:tcW w:w="867" w:type="dxa"/>
            <w:vAlign w:val="top"/>
          </w:tcPr>
          <w:p w14:paraId="4B73F523">
            <w:pPr>
              <w:rPr>
                <w:rFonts w:ascii="Arial"/>
                <w:sz w:val="21"/>
              </w:rPr>
            </w:pPr>
          </w:p>
        </w:tc>
        <w:tc>
          <w:tcPr>
            <w:tcW w:w="851" w:type="dxa"/>
            <w:vAlign w:val="top"/>
          </w:tcPr>
          <w:p w14:paraId="40D54549">
            <w:pPr>
              <w:rPr>
                <w:rFonts w:ascii="Arial"/>
                <w:sz w:val="21"/>
              </w:rPr>
            </w:pPr>
          </w:p>
        </w:tc>
        <w:tc>
          <w:tcPr>
            <w:tcW w:w="857" w:type="dxa"/>
            <w:vAlign w:val="top"/>
          </w:tcPr>
          <w:p w14:paraId="4EED1533">
            <w:pPr>
              <w:rPr>
                <w:rFonts w:ascii="Arial"/>
                <w:sz w:val="21"/>
              </w:rPr>
            </w:pPr>
          </w:p>
        </w:tc>
        <w:tc>
          <w:tcPr>
            <w:tcW w:w="1233" w:type="dxa"/>
            <w:vAlign w:val="top"/>
          </w:tcPr>
          <w:p w14:paraId="0FCBF3EC">
            <w:pPr>
              <w:rPr>
                <w:rFonts w:ascii="Arial"/>
                <w:sz w:val="21"/>
              </w:rPr>
            </w:pPr>
          </w:p>
        </w:tc>
      </w:tr>
      <w:tr w14:paraId="0E45E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866" w:type="dxa"/>
            <w:vAlign w:val="top"/>
          </w:tcPr>
          <w:p w14:paraId="2BED432C">
            <w:pPr>
              <w:rPr>
                <w:rFonts w:ascii="Arial"/>
                <w:sz w:val="21"/>
              </w:rPr>
            </w:pPr>
          </w:p>
        </w:tc>
        <w:tc>
          <w:tcPr>
            <w:tcW w:w="1176" w:type="dxa"/>
            <w:vAlign w:val="top"/>
          </w:tcPr>
          <w:p w14:paraId="6FCC8867">
            <w:pPr>
              <w:rPr>
                <w:rFonts w:ascii="Arial"/>
                <w:sz w:val="21"/>
              </w:rPr>
            </w:pPr>
          </w:p>
        </w:tc>
        <w:tc>
          <w:tcPr>
            <w:tcW w:w="1249" w:type="dxa"/>
            <w:vAlign w:val="top"/>
          </w:tcPr>
          <w:p w14:paraId="7143A10B">
            <w:pPr>
              <w:rPr>
                <w:rFonts w:ascii="Arial"/>
                <w:sz w:val="21"/>
              </w:rPr>
            </w:pPr>
          </w:p>
        </w:tc>
        <w:tc>
          <w:tcPr>
            <w:tcW w:w="867" w:type="dxa"/>
            <w:vAlign w:val="top"/>
          </w:tcPr>
          <w:p w14:paraId="4FE9E74A">
            <w:pPr>
              <w:rPr>
                <w:rFonts w:ascii="Arial"/>
                <w:sz w:val="21"/>
              </w:rPr>
            </w:pPr>
          </w:p>
        </w:tc>
        <w:tc>
          <w:tcPr>
            <w:tcW w:w="867" w:type="dxa"/>
            <w:vAlign w:val="top"/>
          </w:tcPr>
          <w:p w14:paraId="449C6F1B">
            <w:pPr>
              <w:rPr>
                <w:rFonts w:ascii="Arial"/>
                <w:sz w:val="21"/>
              </w:rPr>
            </w:pPr>
          </w:p>
        </w:tc>
        <w:tc>
          <w:tcPr>
            <w:tcW w:w="851" w:type="dxa"/>
            <w:vAlign w:val="top"/>
          </w:tcPr>
          <w:p w14:paraId="4309DCC2">
            <w:pPr>
              <w:rPr>
                <w:rFonts w:ascii="Arial"/>
                <w:sz w:val="21"/>
              </w:rPr>
            </w:pPr>
          </w:p>
        </w:tc>
        <w:tc>
          <w:tcPr>
            <w:tcW w:w="857" w:type="dxa"/>
            <w:vAlign w:val="top"/>
          </w:tcPr>
          <w:p w14:paraId="6BE13CD6">
            <w:pPr>
              <w:rPr>
                <w:rFonts w:ascii="Arial"/>
                <w:sz w:val="21"/>
              </w:rPr>
            </w:pPr>
          </w:p>
        </w:tc>
        <w:tc>
          <w:tcPr>
            <w:tcW w:w="1233" w:type="dxa"/>
            <w:vAlign w:val="top"/>
          </w:tcPr>
          <w:p w14:paraId="695A057A">
            <w:pPr>
              <w:rPr>
                <w:rFonts w:ascii="Arial"/>
                <w:sz w:val="21"/>
              </w:rPr>
            </w:pPr>
          </w:p>
        </w:tc>
      </w:tr>
      <w:tr w14:paraId="378C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866" w:type="dxa"/>
            <w:vAlign w:val="top"/>
          </w:tcPr>
          <w:p w14:paraId="6044BA29">
            <w:pPr>
              <w:rPr>
                <w:rFonts w:ascii="Arial"/>
                <w:sz w:val="21"/>
              </w:rPr>
            </w:pPr>
          </w:p>
        </w:tc>
        <w:tc>
          <w:tcPr>
            <w:tcW w:w="1176" w:type="dxa"/>
            <w:vAlign w:val="top"/>
          </w:tcPr>
          <w:p w14:paraId="2A2D8368">
            <w:pPr>
              <w:rPr>
                <w:rFonts w:ascii="Arial"/>
                <w:sz w:val="21"/>
              </w:rPr>
            </w:pPr>
          </w:p>
        </w:tc>
        <w:tc>
          <w:tcPr>
            <w:tcW w:w="1249" w:type="dxa"/>
            <w:vAlign w:val="top"/>
          </w:tcPr>
          <w:p w14:paraId="027623E3">
            <w:pPr>
              <w:rPr>
                <w:rFonts w:ascii="Arial"/>
                <w:sz w:val="21"/>
              </w:rPr>
            </w:pPr>
          </w:p>
        </w:tc>
        <w:tc>
          <w:tcPr>
            <w:tcW w:w="867" w:type="dxa"/>
            <w:vAlign w:val="top"/>
          </w:tcPr>
          <w:p w14:paraId="4F36CA9B">
            <w:pPr>
              <w:rPr>
                <w:rFonts w:ascii="Arial"/>
                <w:sz w:val="21"/>
              </w:rPr>
            </w:pPr>
          </w:p>
        </w:tc>
        <w:tc>
          <w:tcPr>
            <w:tcW w:w="867" w:type="dxa"/>
            <w:vAlign w:val="top"/>
          </w:tcPr>
          <w:p w14:paraId="1F1C5B87">
            <w:pPr>
              <w:rPr>
                <w:rFonts w:ascii="Arial"/>
                <w:sz w:val="21"/>
              </w:rPr>
            </w:pPr>
          </w:p>
        </w:tc>
        <w:tc>
          <w:tcPr>
            <w:tcW w:w="851" w:type="dxa"/>
            <w:vAlign w:val="top"/>
          </w:tcPr>
          <w:p w14:paraId="5D3D1748">
            <w:pPr>
              <w:rPr>
                <w:rFonts w:ascii="Arial"/>
                <w:sz w:val="21"/>
              </w:rPr>
            </w:pPr>
          </w:p>
        </w:tc>
        <w:tc>
          <w:tcPr>
            <w:tcW w:w="857" w:type="dxa"/>
            <w:vAlign w:val="top"/>
          </w:tcPr>
          <w:p w14:paraId="4B01DC3F">
            <w:pPr>
              <w:rPr>
                <w:rFonts w:ascii="Arial"/>
                <w:sz w:val="21"/>
              </w:rPr>
            </w:pPr>
          </w:p>
        </w:tc>
        <w:tc>
          <w:tcPr>
            <w:tcW w:w="1233" w:type="dxa"/>
            <w:vAlign w:val="top"/>
          </w:tcPr>
          <w:p w14:paraId="4239F6BE">
            <w:pPr>
              <w:rPr>
                <w:rFonts w:ascii="Arial"/>
                <w:sz w:val="21"/>
              </w:rPr>
            </w:pPr>
          </w:p>
        </w:tc>
      </w:tr>
    </w:tbl>
    <w:p w14:paraId="0CD6AA7C">
      <w:pPr>
        <w:pStyle w:val="2"/>
        <w:spacing w:before="48" w:line="220" w:lineRule="auto"/>
        <w:ind w:left="121"/>
        <w:rPr>
          <w:sz w:val="22"/>
          <w:szCs w:val="22"/>
        </w:rPr>
      </w:pPr>
      <w:r>
        <w:rPr>
          <w:sz w:val="22"/>
          <w:szCs w:val="22"/>
        </w:rPr>
        <w:t>注：本表反映部门本年度政府性基金预算财政拨款收入、支出及</w:t>
      </w:r>
      <w:r>
        <w:rPr>
          <w:spacing w:val="-1"/>
          <w:sz w:val="22"/>
          <w:szCs w:val="22"/>
        </w:rPr>
        <w:t>结转和结余情况。</w:t>
      </w:r>
    </w:p>
    <w:p w14:paraId="3F5BB3A3">
      <w:pPr>
        <w:pStyle w:val="2"/>
        <w:spacing w:before="61" w:line="228" w:lineRule="auto"/>
        <w:ind w:left="121"/>
        <w:rPr>
          <w:sz w:val="19"/>
          <w:szCs w:val="19"/>
        </w:rPr>
      </w:pPr>
      <w:r>
        <w:rPr>
          <w:spacing w:val="8"/>
          <w:sz w:val="19"/>
          <w:szCs w:val="19"/>
        </w:rPr>
        <w:t>本单位无此项内容，故本表无数据。</w:t>
      </w:r>
    </w:p>
    <w:p w14:paraId="367AF4D7">
      <w:pPr>
        <w:spacing w:line="352" w:lineRule="auto"/>
        <w:rPr>
          <w:rFonts w:ascii="Arial"/>
          <w:sz w:val="21"/>
        </w:rPr>
      </w:pPr>
    </w:p>
    <w:p w14:paraId="12600671">
      <w:pPr>
        <w:spacing w:line="353" w:lineRule="auto"/>
        <w:rPr>
          <w:rFonts w:ascii="Arial"/>
          <w:sz w:val="21"/>
        </w:rPr>
      </w:pPr>
    </w:p>
    <w:p w14:paraId="131D6B1A">
      <w:pPr>
        <w:pStyle w:val="2"/>
        <w:spacing w:before="98" w:line="219" w:lineRule="auto"/>
        <w:ind w:left="2568"/>
        <w:outlineLvl w:val="2"/>
        <w:rPr>
          <w:sz w:val="30"/>
          <w:szCs w:val="30"/>
        </w:rPr>
      </w:pPr>
      <w:r>
        <w:rPr>
          <w:spacing w:val="-3"/>
          <w:sz w:val="30"/>
          <w:szCs w:val="30"/>
        </w:rPr>
        <w:t>国有资本经营预算财政拨款支出决算表</w:t>
      </w:r>
    </w:p>
    <w:p w14:paraId="4A5AA755">
      <w:pPr>
        <w:pStyle w:val="2"/>
        <w:spacing w:before="160" w:line="230" w:lineRule="auto"/>
        <w:ind w:left="9064"/>
        <w:rPr>
          <w:sz w:val="19"/>
          <w:szCs w:val="19"/>
        </w:rPr>
      </w:pPr>
      <w:r>
        <w:rPr>
          <w:spacing w:val="1"/>
          <w:sz w:val="19"/>
          <w:szCs w:val="19"/>
        </w:rPr>
        <w:t>公开</w:t>
      </w:r>
      <w:r>
        <w:rPr>
          <w:spacing w:val="-34"/>
          <w:sz w:val="19"/>
          <w:szCs w:val="19"/>
        </w:rPr>
        <w:t xml:space="preserve"> </w:t>
      </w:r>
      <w:r>
        <w:rPr>
          <w:spacing w:val="1"/>
          <w:sz w:val="19"/>
          <w:szCs w:val="19"/>
        </w:rPr>
        <w:t>08</w:t>
      </w:r>
      <w:r>
        <w:rPr>
          <w:spacing w:val="-39"/>
          <w:sz w:val="19"/>
          <w:szCs w:val="19"/>
        </w:rPr>
        <w:t xml:space="preserve"> </w:t>
      </w:r>
      <w:r>
        <w:rPr>
          <w:spacing w:val="1"/>
          <w:sz w:val="19"/>
          <w:szCs w:val="19"/>
        </w:rPr>
        <w:t>表</w:t>
      </w:r>
    </w:p>
    <w:p w14:paraId="0CCE01C4">
      <w:pPr>
        <w:pStyle w:val="2"/>
        <w:spacing w:before="75" w:line="228" w:lineRule="auto"/>
        <w:ind w:left="216"/>
        <w:rPr>
          <w:sz w:val="19"/>
          <w:szCs w:val="19"/>
        </w:rPr>
      </w:pPr>
      <w:r>
        <w:rPr>
          <w:spacing w:val="5"/>
          <w:sz w:val="19"/>
          <w:szCs w:val="19"/>
        </w:rPr>
        <w:t xml:space="preserve">部门：大冶市刘仁八镇人民政府（本级）   </w:t>
      </w:r>
      <w:r>
        <w:rPr>
          <w:spacing w:val="4"/>
          <w:sz w:val="19"/>
          <w:szCs w:val="19"/>
        </w:rPr>
        <w:t xml:space="preserve">                                                  单位：万元</w:t>
      </w:r>
    </w:p>
    <w:p w14:paraId="385F4568">
      <w:pPr>
        <w:spacing w:line="21" w:lineRule="exact"/>
      </w:pPr>
    </w:p>
    <w:tbl>
      <w:tblPr>
        <w:tblStyle w:val="5"/>
        <w:tblW w:w="9964"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67"/>
        <w:gridCol w:w="1415"/>
        <w:gridCol w:w="1549"/>
        <w:gridCol w:w="1649"/>
        <w:gridCol w:w="1684"/>
      </w:tblGrid>
      <w:tr w14:paraId="17CE4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5082" w:type="dxa"/>
            <w:gridSpan w:val="2"/>
            <w:vAlign w:val="top"/>
          </w:tcPr>
          <w:p w14:paraId="4F1B583D">
            <w:pPr>
              <w:pStyle w:val="6"/>
              <w:spacing w:before="51" w:line="218" w:lineRule="auto"/>
              <w:ind w:left="2330"/>
            </w:pPr>
            <w:r>
              <w:rPr>
                <w:spacing w:val="-6"/>
              </w:rPr>
              <w:t>项目</w:t>
            </w:r>
          </w:p>
        </w:tc>
        <w:tc>
          <w:tcPr>
            <w:tcW w:w="4882" w:type="dxa"/>
            <w:gridSpan w:val="3"/>
            <w:vAlign w:val="top"/>
          </w:tcPr>
          <w:p w14:paraId="4120AA08">
            <w:pPr>
              <w:pStyle w:val="6"/>
              <w:spacing w:before="51" w:line="218" w:lineRule="auto"/>
              <w:ind w:left="2007"/>
            </w:pPr>
            <w:r>
              <w:rPr>
                <w:spacing w:val="-3"/>
              </w:rPr>
              <w:t>本年支出</w:t>
            </w:r>
          </w:p>
        </w:tc>
      </w:tr>
      <w:tr w14:paraId="6307B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3667" w:type="dxa"/>
            <w:vAlign w:val="top"/>
          </w:tcPr>
          <w:p w14:paraId="5C27244E">
            <w:pPr>
              <w:spacing w:line="290" w:lineRule="auto"/>
              <w:rPr>
                <w:rFonts w:ascii="Arial"/>
                <w:sz w:val="21"/>
              </w:rPr>
            </w:pPr>
          </w:p>
          <w:p w14:paraId="2A6A2287">
            <w:pPr>
              <w:pStyle w:val="6"/>
              <w:spacing w:before="72" w:line="220" w:lineRule="auto"/>
              <w:ind w:left="1401"/>
            </w:pPr>
            <w:r>
              <w:rPr>
                <w:spacing w:val="-2"/>
              </w:rPr>
              <w:t>科目代码</w:t>
            </w:r>
          </w:p>
        </w:tc>
        <w:tc>
          <w:tcPr>
            <w:tcW w:w="1415" w:type="dxa"/>
            <w:vAlign w:val="top"/>
          </w:tcPr>
          <w:p w14:paraId="72FDF5B2">
            <w:pPr>
              <w:spacing w:line="290" w:lineRule="auto"/>
              <w:rPr>
                <w:rFonts w:ascii="Arial"/>
                <w:sz w:val="21"/>
              </w:rPr>
            </w:pPr>
          </w:p>
          <w:p w14:paraId="07D48A95">
            <w:pPr>
              <w:pStyle w:val="6"/>
              <w:spacing w:before="72" w:line="220" w:lineRule="auto"/>
              <w:ind w:left="273"/>
            </w:pPr>
            <w:r>
              <w:rPr>
                <w:spacing w:val="-2"/>
              </w:rPr>
              <w:t>科目名称</w:t>
            </w:r>
          </w:p>
        </w:tc>
        <w:tc>
          <w:tcPr>
            <w:tcW w:w="1549" w:type="dxa"/>
            <w:vAlign w:val="top"/>
          </w:tcPr>
          <w:p w14:paraId="7F5AE0BF">
            <w:pPr>
              <w:spacing w:line="290" w:lineRule="auto"/>
              <w:rPr>
                <w:rFonts w:ascii="Arial"/>
                <w:sz w:val="21"/>
              </w:rPr>
            </w:pPr>
          </w:p>
          <w:p w14:paraId="3B74C395">
            <w:pPr>
              <w:pStyle w:val="6"/>
              <w:spacing w:before="72" w:line="222" w:lineRule="auto"/>
              <w:ind w:left="563"/>
            </w:pPr>
            <w:r>
              <w:rPr>
                <w:spacing w:val="-4"/>
              </w:rPr>
              <w:t>合计</w:t>
            </w:r>
          </w:p>
        </w:tc>
        <w:tc>
          <w:tcPr>
            <w:tcW w:w="1649" w:type="dxa"/>
            <w:vAlign w:val="top"/>
          </w:tcPr>
          <w:p w14:paraId="1DF1BD27">
            <w:pPr>
              <w:spacing w:line="290" w:lineRule="auto"/>
              <w:rPr>
                <w:rFonts w:ascii="Arial"/>
                <w:sz w:val="21"/>
              </w:rPr>
            </w:pPr>
          </w:p>
          <w:p w14:paraId="2223BD59">
            <w:pPr>
              <w:pStyle w:val="6"/>
              <w:spacing w:before="72" w:line="220" w:lineRule="auto"/>
              <w:ind w:left="393"/>
            </w:pPr>
            <w:r>
              <w:rPr>
                <w:spacing w:val="-2"/>
              </w:rPr>
              <w:t>基本支出</w:t>
            </w:r>
          </w:p>
        </w:tc>
        <w:tc>
          <w:tcPr>
            <w:tcW w:w="1684" w:type="dxa"/>
            <w:vAlign w:val="top"/>
          </w:tcPr>
          <w:p w14:paraId="2E819E0A">
            <w:pPr>
              <w:spacing w:line="290" w:lineRule="auto"/>
              <w:rPr>
                <w:rFonts w:ascii="Arial"/>
                <w:sz w:val="21"/>
              </w:rPr>
            </w:pPr>
          </w:p>
          <w:p w14:paraId="570283A7">
            <w:pPr>
              <w:pStyle w:val="6"/>
              <w:spacing w:before="71" w:line="222" w:lineRule="auto"/>
              <w:ind w:left="410"/>
            </w:pPr>
            <w:r>
              <w:rPr>
                <w:spacing w:val="-3"/>
              </w:rPr>
              <w:t>项目支出</w:t>
            </w:r>
          </w:p>
        </w:tc>
      </w:tr>
      <w:tr w14:paraId="1F77D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082" w:type="dxa"/>
            <w:gridSpan w:val="2"/>
            <w:vAlign w:val="top"/>
          </w:tcPr>
          <w:p w14:paraId="79846932">
            <w:pPr>
              <w:pStyle w:val="6"/>
              <w:spacing w:before="48" w:line="216" w:lineRule="auto"/>
              <w:ind w:left="2327"/>
            </w:pPr>
            <w:r>
              <w:rPr>
                <w:spacing w:val="-4"/>
              </w:rPr>
              <w:t>栏次</w:t>
            </w:r>
          </w:p>
        </w:tc>
        <w:tc>
          <w:tcPr>
            <w:tcW w:w="1549" w:type="dxa"/>
            <w:vAlign w:val="top"/>
          </w:tcPr>
          <w:p w14:paraId="007A2DCD">
            <w:pPr>
              <w:pStyle w:val="6"/>
              <w:spacing w:before="48" w:line="216" w:lineRule="auto"/>
              <w:ind w:left="741"/>
            </w:pPr>
            <w:r>
              <w:t>1</w:t>
            </w:r>
          </w:p>
        </w:tc>
        <w:tc>
          <w:tcPr>
            <w:tcW w:w="1649" w:type="dxa"/>
            <w:vAlign w:val="top"/>
          </w:tcPr>
          <w:p w14:paraId="7C03DCE2">
            <w:pPr>
              <w:pStyle w:val="6"/>
              <w:spacing w:before="48" w:line="216" w:lineRule="auto"/>
              <w:ind w:left="779"/>
            </w:pPr>
            <w:r>
              <w:t>2</w:t>
            </w:r>
          </w:p>
        </w:tc>
        <w:tc>
          <w:tcPr>
            <w:tcW w:w="1684" w:type="dxa"/>
            <w:vAlign w:val="top"/>
          </w:tcPr>
          <w:p w14:paraId="33311C19">
            <w:pPr>
              <w:pStyle w:val="6"/>
              <w:spacing w:before="48" w:line="216" w:lineRule="auto"/>
              <w:ind w:left="798"/>
            </w:pPr>
            <w:r>
              <w:t>3</w:t>
            </w:r>
          </w:p>
        </w:tc>
      </w:tr>
      <w:tr w14:paraId="07221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082" w:type="dxa"/>
            <w:gridSpan w:val="2"/>
            <w:vAlign w:val="top"/>
          </w:tcPr>
          <w:p w14:paraId="0237F325">
            <w:pPr>
              <w:pStyle w:val="6"/>
              <w:spacing w:before="49" w:line="216" w:lineRule="auto"/>
              <w:ind w:left="2328"/>
            </w:pPr>
            <w:r>
              <w:rPr>
                <w:spacing w:val="-4"/>
              </w:rPr>
              <w:t>合计</w:t>
            </w:r>
          </w:p>
        </w:tc>
        <w:tc>
          <w:tcPr>
            <w:tcW w:w="1549" w:type="dxa"/>
            <w:vAlign w:val="top"/>
          </w:tcPr>
          <w:p w14:paraId="40534BB2">
            <w:pPr>
              <w:rPr>
                <w:rFonts w:ascii="Arial"/>
                <w:sz w:val="21"/>
              </w:rPr>
            </w:pPr>
          </w:p>
        </w:tc>
        <w:tc>
          <w:tcPr>
            <w:tcW w:w="1649" w:type="dxa"/>
            <w:vAlign w:val="top"/>
          </w:tcPr>
          <w:p w14:paraId="17C50BB0">
            <w:pPr>
              <w:rPr>
                <w:rFonts w:ascii="Arial"/>
                <w:sz w:val="21"/>
              </w:rPr>
            </w:pPr>
          </w:p>
        </w:tc>
        <w:tc>
          <w:tcPr>
            <w:tcW w:w="1684" w:type="dxa"/>
            <w:vAlign w:val="top"/>
          </w:tcPr>
          <w:p w14:paraId="1AF43973">
            <w:pPr>
              <w:rPr>
                <w:rFonts w:ascii="Arial"/>
                <w:sz w:val="21"/>
              </w:rPr>
            </w:pPr>
          </w:p>
        </w:tc>
      </w:tr>
      <w:tr w14:paraId="6E1384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667" w:type="dxa"/>
            <w:vAlign w:val="top"/>
          </w:tcPr>
          <w:p w14:paraId="51C982C7">
            <w:pPr>
              <w:rPr>
                <w:rFonts w:ascii="Arial"/>
                <w:sz w:val="21"/>
              </w:rPr>
            </w:pPr>
          </w:p>
        </w:tc>
        <w:tc>
          <w:tcPr>
            <w:tcW w:w="1415" w:type="dxa"/>
            <w:vAlign w:val="top"/>
          </w:tcPr>
          <w:p w14:paraId="42133238">
            <w:pPr>
              <w:rPr>
                <w:rFonts w:ascii="Arial"/>
                <w:sz w:val="21"/>
              </w:rPr>
            </w:pPr>
          </w:p>
        </w:tc>
        <w:tc>
          <w:tcPr>
            <w:tcW w:w="1549" w:type="dxa"/>
            <w:vAlign w:val="top"/>
          </w:tcPr>
          <w:p w14:paraId="5143F9C8">
            <w:pPr>
              <w:rPr>
                <w:rFonts w:ascii="Arial"/>
                <w:sz w:val="21"/>
              </w:rPr>
            </w:pPr>
          </w:p>
        </w:tc>
        <w:tc>
          <w:tcPr>
            <w:tcW w:w="1649" w:type="dxa"/>
            <w:vAlign w:val="top"/>
          </w:tcPr>
          <w:p w14:paraId="25595AF0">
            <w:pPr>
              <w:rPr>
                <w:rFonts w:ascii="Arial"/>
                <w:sz w:val="21"/>
              </w:rPr>
            </w:pPr>
          </w:p>
        </w:tc>
        <w:tc>
          <w:tcPr>
            <w:tcW w:w="1684" w:type="dxa"/>
            <w:vAlign w:val="top"/>
          </w:tcPr>
          <w:p w14:paraId="1E094984">
            <w:pPr>
              <w:rPr>
                <w:rFonts w:ascii="Arial"/>
                <w:sz w:val="21"/>
              </w:rPr>
            </w:pPr>
          </w:p>
        </w:tc>
      </w:tr>
      <w:tr w14:paraId="002E3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667" w:type="dxa"/>
            <w:vAlign w:val="top"/>
          </w:tcPr>
          <w:p w14:paraId="43302F2A">
            <w:pPr>
              <w:rPr>
                <w:rFonts w:ascii="Arial"/>
                <w:sz w:val="21"/>
              </w:rPr>
            </w:pPr>
          </w:p>
        </w:tc>
        <w:tc>
          <w:tcPr>
            <w:tcW w:w="1415" w:type="dxa"/>
            <w:vAlign w:val="top"/>
          </w:tcPr>
          <w:p w14:paraId="58849171">
            <w:pPr>
              <w:rPr>
                <w:rFonts w:ascii="Arial"/>
                <w:sz w:val="21"/>
              </w:rPr>
            </w:pPr>
          </w:p>
        </w:tc>
        <w:tc>
          <w:tcPr>
            <w:tcW w:w="1549" w:type="dxa"/>
            <w:vAlign w:val="top"/>
          </w:tcPr>
          <w:p w14:paraId="429CDB0E">
            <w:pPr>
              <w:rPr>
                <w:rFonts w:ascii="Arial"/>
                <w:sz w:val="21"/>
              </w:rPr>
            </w:pPr>
          </w:p>
        </w:tc>
        <w:tc>
          <w:tcPr>
            <w:tcW w:w="1649" w:type="dxa"/>
            <w:vAlign w:val="top"/>
          </w:tcPr>
          <w:p w14:paraId="15DA6E52">
            <w:pPr>
              <w:rPr>
                <w:rFonts w:ascii="Arial"/>
                <w:sz w:val="21"/>
              </w:rPr>
            </w:pPr>
          </w:p>
        </w:tc>
        <w:tc>
          <w:tcPr>
            <w:tcW w:w="1684" w:type="dxa"/>
            <w:vAlign w:val="top"/>
          </w:tcPr>
          <w:p w14:paraId="508EC0C7">
            <w:pPr>
              <w:rPr>
                <w:rFonts w:ascii="Arial"/>
                <w:sz w:val="21"/>
              </w:rPr>
            </w:pPr>
          </w:p>
        </w:tc>
      </w:tr>
      <w:tr w14:paraId="70414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667" w:type="dxa"/>
            <w:vAlign w:val="top"/>
          </w:tcPr>
          <w:p w14:paraId="59609988">
            <w:pPr>
              <w:rPr>
                <w:rFonts w:ascii="Arial"/>
                <w:sz w:val="21"/>
              </w:rPr>
            </w:pPr>
          </w:p>
        </w:tc>
        <w:tc>
          <w:tcPr>
            <w:tcW w:w="1415" w:type="dxa"/>
            <w:vAlign w:val="top"/>
          </w:tcPr>
          <w:p w14:paraId="657CDC41">
            <w:pPr>
              <w:rPr>
                <w:rFonts w:ascii="Arial"/>
                <w:sz w:val="21"/>
              </w:rPr>
            </w:pPr>
          </w:p>
        </w:tc>
        <w:tc>
          <w:tcPr>
            <w:tcW w:w="1549" w:type="dxa"/>
            <w:vAlign w:val="top"/>
          </w:tcPr>
          <w:p w14:paraId="7102241D">
            <w:pPr>
              <w:rPr>
                <w:rFonts w:ascii="Arial"/>
                <w:sz w:val="21"/>
              </w:rPr>
            </w:pPr>
          </w:p>
        </w:tc>
        <w:tc>
          <w:tcPr>
            <w:tcW w:w="1649" w:type="dxa"/>
            <w:vAlign w:val="top"/>
          </w:tcPr>
          <w:p w14:paraId="22613327">
            <w:pPr>
              <w:rPr>
                <w:rFonts w:ascii="Arial"/>
                <w:sz w:val="21"/>
              </w:rPr>
            </w:pPr>
          </w:p>
        </w:tc>
        <w:tc>
          <w:tcPr>
            <w:tcW w:w="1684" w:type="dxa"/>
            <w:vAlign w:val="top"/>
          </w:tcPr>
          <w:p w14:paraId="34335BC2">
            <w:pPr>
              <w:rPr>
                <w:rFonts w:ascii="Arial"/>
                <w:sz w:val="21"/>
              </w:rPr>
            </w:pPr>
          </w:p>
        </w:tc>
      </w:tr>
      <w:tr w14:paraId="04CCF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3667" w:type="dxa"/>
            <w:vAlign w:val="top"/>
          </w:tcPr>
          <w:p w14:paraId="55250597">
            <w:pPr>
              <w:rPr>
                <w:rFonts w:ascii="Arial"/>
                <w:sz w:val="21"/>
              </w:rPr>
            </w:pPr>
          </w:p>
        </w:tc>
        <w:tc>
          <w:tcPr>
            <w:tcW w:w="1415" w:type="dxa"/>
            <w:vAlign w:val="top"/>
          </w:tcPr>
          <w:p w14:paraId="062A6622">
            <w:pPr>
              <w:rPr>
                <w:rFonts w:ascii="Arial"/>
                <w:sz w:val="21"/>
              </w:rPr>
            </w:pPr>
          </w:p>
        </w:tc>
        <w:tc>
          <w:tcPr>
            <w:tcW w:w="1549" w:type="dxa"/>
            <w:vAlign w:val="top"/>
          </w:tcPr>
          <w:p w14:paraId="3C85946E">
            <w:pPr>
              <w:rPr>
                <w:rFonts w:ascii="Arial"/>
                <w:sz w:val="21"/>
              </w:rPr>
            </w:pPr>
          </w:p>
        </w:tc>
        <w:tc>
          <w:tcPr>
            <w:tcW w:w="1649" w:type="dxa"/>
            <w:vAlign w:val="top"/>
          </w:tcPr>
          <w:p w14:paraId="2BE7FA29">
            <w:pPr>
              <w:rPr>
                <w:rFonts w:ascii="Arial"/>
                <w:sz w:val="21"/>
              </w:rPr>
            </w:pPr>
          </w:p>
        </w:tc>
        <w:tc>
          <w:tcPr>
            <w:tcW w:w="1684" w:type="dxa"/>
            <w:vAlign w:val="top"/>
          </w:tcPr>
          <w:p w14:paraId="4DBB774D">
            <w:pPr>
              <w:rPr>
                <w:rFonts w:ascii="Arial"/>
                <w:sz w:val="21"/>
              </w:rPr>
            </w:pPr>
          </w:p>
        </w:tc>
      </w:tr>
    </w:tbl>
    <w:p w14:paraId="5C8EAEE6">
      <w:pPr>
        <w:rPr>
          <w:rFonts w:ascii="Arial"/>
          <w:sz w:val="21"/>
        </w:rPr>
      </w:pPr>
    </w:p>
    <w:p w14:paraId="313DE875">
      <w:pPr>
        <w:rPr>
          <w:rFonts w:ascii="Arial" w:hAnsi="Arial" w:eastAsia="Arial" w:cs="Arial"/>
          <w:sz w:val="21"/>
          <w:szCs w:val="21"/>
        </w:rPr>
        <w:sectPr>
          <w:pgSz w:w="11906" w:h="16839"/>
          <w:pgMar w:top="1431" w:right="876" w:bottom="0" w:left="967" w:header="0" w:footer="0" w:gutter="0"/>
          <w:cols w:space="720" w:num="1"/>
        </w:sectPr>
      </w:pPr>
    </w:p>
    <w:p w14:paraId="56DE9199">
      <w:pPr>
        <w:spacing w:line="91" w:lineRule="auto"/>
        <w:rPr>
          <w:rFonts w:ascii="Arial"/>
          <w:sz w:val="2"/>
        </w:rPr>
      </w:pPr>
    </w:p>
    <w:tbl>
      <w:tblPr>
        <w:tblStyle w:val="5"/>
        <w:tblW w:w="9964"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67"/>
        <w:gridCol w:w="1415"/>
        <w:gridCol w:w="1549"/>
        <w:gridCol w:w="1649"/>
        <w:gridCol w:w="1684"/>
      </w:tblGrid>
      <w:tr w14:paraId="525E8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 w:hRule="atLeast"/>
        </w:trPr>
        <w:tc>
          <w:tcPr>
            <w:tcW w:w="3667" w:type="dxa"/>
            <w:tcBorders>
              <w:top w:val="nil"/>
            </w:tcBorders>
            <w:vAlign w:val="top"/>
          </w:tcPr>
          <w:p w14:paraId="58033910">
            <w:pPr>
              <w:rPr>
                <w:rFonts w:ascii="Arial"/>
                <w:sz w:val="21"/>
              </w:rPr>
            </w:pPr>
          </w:p>
        </w:tc>
        <w:tc>
          <w:tcPr>
            <w:tcW w:w="1415" w:type="dxa"/>
            <w:tcBorders>
              <w:top w:val="nil"/>
            </w:tcBorders>
            <w:vAlign w:val="top"/>
          </w:tcPr>
          <w:p w14:paraId="757859E3">
            <w:pPr>
              <w:rPr>
                <w:rFonts w:ascii="Arial"/>
                <w:sz w:val="21"/>
              </w:rPr>
            </w:pPr>
          </w:p>
        </w:tc>
        <w:tc>
          <w:tcPr>
            <w:tcW w:w="1549" w:type="dxa"/>
            <w:tcBorders>
              <w:top w:val="nil"/>
            </w:tcBorders>
            <w:vAlign w:val="top"/>
          </w:tcPr>
          <w:p w14:paraId="6B7306CC">
            <w:pPr>
              <w:rPr>
                <w:rFonts w:ascii="Arial"/>
                <w:sz w:val="21"/>
              </w:rPr>
            </w:pPr>
          </w:p>
        </w:tc>
        <w:tc>
          <w:tcPr>
            <w:tcW w:w="1649" w:type="dxa"/>
            <w:tcBorders>
              <w:top w:val="nil"/>
            </w:tcBorders>
            <w:vAlign w:val="top"/>
          </w:tcPr>
          <w:p w14:paraId="1B63E564">
            <w:pPr>
              <w:rPr>
                <w:rFonts w:ascii="Arial"/>
                <w:sz w:val="21"/>
              </w:rPr>
            </w:pPr>
          </w:p>
        </w:tc>
        <w:tc>
          <w:tcPr>
            <w:tcW w:w="1684" w:type="dxa"/>
            <w:tcBorders>
              <w:top w:val="nil"/>
            </w:tcBorders>
            <w:vAlign w:val="top"/>
          </w:tcPr>
          <w:p w14:paraId="72D34AE4">
            <w:pPr>
              <w:rPr>
                <w:rFonts w:ascii="Arial"/>
                <w:sz w:val="21"/>
              </w:rPr>
            </w:pPr>
          </w:p>
        </w:tc>
      </w:tr>
      <w:tr w14:paraId="561E6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667" w:type="dxa"/>
            <w:vAlign w:val="top"/>
          </w:tcPr>
          <w:p w14:paraId="2BD10064">
            <w:pPr>
              <w:rPr>
                <w:rFonts w:ascii="Arial"/>
                <w:sz w:val="21"/>
              </w:rPr>
            </w:pPr>
          </w:p>
        </w:tc>
        <w:tc>
          <w:tcPr>
            <w:tcW w:w="1415" w:type="dxa"/>
            <w:vAlign w:val="top"/>
          </w:tcPr>
          <w:p w14:paraId="7021A132">
            <w:pPr>
              <w:rPr>
                <w:rFonts w:ascii="Arial"/>
                <w:sz w:val="21"/>
              </w:rPr>
            </w:pPr>
          </w:p>
        </w:tc>
        <w:tc>
          <w:tcPr>
            <w:tcW w:w="1549" w:type="dxa"/>
            <w:vAlign w:val="top"/>
          </w:tcPr>
          <w:p w14:paraId="28C687C9">
            <w:pPr>
              <w:rPr>
                <w:rFonts w:ascii="Arial"/>
                <w:sz w:val="21"/>
              </w:rPr>
            </w:pPr>
          </w:p>
        </w:tc>
        <w:tc>
          <w:tcPr>
            <w:tcW w:w="1649" w:type="dxa"/>
            <w:vAlign w:val="top"/>
          </w:tcPr>
          <w:p w14:paraId="2FB66D73">
            <w:pPr>
              <w:rPr>
                <w:rFonts w:ascii="Arial"/>
                <w:sz w:val="21"/>
              </w:rPr>
            </w:pPr>
          </w:p>
        </w:tc>
        <w:tc>
          <w:tcPr>
            <w:tcW w:w="1684" w:type="dxa"/>
            <w:vAlign w:val="top"/>
          </w:tcPr>
          <w:p w14:paraId="3A669D6D">
            <w:pPr>
              <w:rPr>
                <w:rFonts w:ascii="Arial"/>
                <w:sz w:val="21"/>
              </w:rPr>
            </w:pPr>
          </w:p>
        </w:tc>
      </w:tr>
    </w:tbl>
    <w:p w14:paraId="1234ABBA">
      <w:pPr>
        <w:pStyle w:val="2"/>
        <w:spacing w:before="45" w:line="220" w:lineRule="auto"/>
        <w:ind w:left="215"/>
        <w:rPr>
          <w:sz w:val="22"/>
          <w:szCs w:val="22"/>
        </w:rPr>
      </w:pPr>
      <w:r>
        <w:rPr>
          <w:spacing w:val="-1"/>
          <w:sz w:val="22"/>
          <w:szCs w:val="22"/>
        </w:rPr>
        <w:t>注：本表反映部门本年度国有资本经营预算财政拨款支出情况。</w:t>
      </w:r>
    </w:p>
    <w:p w14:paraId="310149F6">
      <w:pPr>
        <w:pStyle w:val="2"/>
        <w:spacing w:before="61" w:line="228" w:lineRule="auto"/>
        <w:ind w:left="214"/>
        <w:rPr>
          <w:sz w:val="19"/>
          <w:szCs w:val="19"/>
        </w:rPr>
      </w:pPr>
      <w:r>
        <w:rPr>
          <w:spacing w:val="8"/>
          <w:sz w:val="19"/>
          <w:szCs w:val="19"/>
        </w:rPr>
        <w:t>本单位无此项内容，故本表无数据。</w:t>
      </w:r>
    </w:p>
    <w:p w14:paraId="3768823C">
      <w:pPr>
        <w:spacing w:line="352" w:lineRule="auto"/>
        <w:rPr>
          <w:rFonts w:ascii="Arial"/>
          <w:sz w:val="21"/>
        </w:rPr>
      </w:pPr>
    </w:p>
    <w:p w14:paraId="281AC593">
      <w:pPr>
        <w:spacing w:line="352" w:lineRule="auto"/>
        <w:rPr>
          <w:rFonts w:ascii="Arial"/>
          <w:sz w:val="21"/>
        </w:rPr>
      </w:pPr>
    </w:p>
    <w:p w14:paraId="2DB5955E">
      <w:pPr>
        <w:pStyle w:val="2"/>
        <w:spacing w:before="98" w:line="220" w:lineRule="auto"/>
        <w:ind w:left="2748"/>
        <w:outlineLvl w:val="2"/>
        <w:rPr>
          <w:sz w:val="30"/>
          <w:szCs w:val="30"/>
        </w:rPr>
      </w:pPr>
      <w:r>
        <w:rPr>
          <w:spacing w:val="-4"/>
          <w:sz w:val="30"/>
          <w:szCs w:val="30"/>
        </w:rPr>
        <w:t>财政拨款“三公</w:t>
      </w:r>
      <w:r>
        <w:rPr>
          <w:spacing w:val="-104"/>
          <w:sz w:val="30"/>
          <w:szCs w:val="30"/>
        </w:rPr>
        <w:t xml:space="preserve"> </w:t>
      </w:r>
      <w:r>
        <w:rPr>
          <w:spacing w:val="-4"/>
          <w:sz w:val="30"/>
          <w:szCs w:val="30"/>
        </w:rPr>
        <w:t>”经费支出决算表</w:t>
      </w:r>
    </w:p>
    <w:p w14:paraId="69637506">
      <w:pPr>
        <w:pStyle w:val="2"/>
        <w:spacing w:before="161" w:line="230" w:lineRule="auto"/>
        <w:ind w:left="8973"/>
        <w:rPr>
          <w:sz w:val="19"/>
          <w:szCs w:val="19"/>
        </w:rPr>
      </w:pPr>
      <w:r>
        <w:rPr>
          <w:spacing w:val="1"/>
          <w:sz w:val="19"/>
          <w:szCs w:val="19"/>
        </w:rPr>
        <w:t>公开</w:t>
      </w:r>
      <w:r>
        <w:rPr>
          <w:spacing w:val="-34"/>
          <w:sz w:val="19"/>
          <w:szCs w:val="19"/>
        </w:rPr>
        <w:t xml:space="preserve"> </w:t>
      </w:r>
      <w:r>
        <w:rPr>
          <w:spacing w:val="1"/>
          <w:sz w:val="19"/>
          <w:szCs w:val="19"/>
        </w:rPr>
        <w:t>09</w:t>
      </w:r>
      <w:r>
        <w:rPr>
          <w:spacing w:val="-39"/>
          <w:sz w:val="19"/>
          <w:szCs w:val="19"/>
        </w:rPr>
        <w:t xml:space="preserve"> </w:t>
      </w:r>
      <w:r>
        <w:rPr>
          <w:spacing w:val="1"/>
          <w:sz w:val="19"/>
          <w:szCs w:val="19"/>
        </w:rPr>
        <w:t>表</w:t>
      </w:r>
    </w:p>
    <w:p w14:paraId="580E9E3E">
      <w:pPr>
        <w:pStyle w:val="2"/>
        <w:spacing w:before="75" w:line="228" w:lineRule="auto"/>
        <w:ind w:left="122"/>
        <w:rPr>
          <w:sz w:val="19"/>
          <w:szCs w:val="19"/>
        </w:rPr>
      </w:pPr>
      <w:r>
        <w:rPr>
          <w:spacing w:val="6"/>
          <w:sz w:val="19"/>
          <w:szCs w:val="19"/>
        </w:rPr>
        <w:t xml:space="preserve">部门：大冶市刘仁八镇人民政府（本级）                             </w:t>
      </w:r>
      <w:r>
        <w:rPr>
          <w:spacing w:val="5"/>
          <w:sz w:val="19"/>
          <w:szCs w:val="19"/>
        </w:rPr>
        <w:t xml:space="preserve">                       单位：万元</w:t>
      </w:r>
    </w:p>
    <w:p w14:paraId="470E9A8E">
      <w:pPr>
        <w:spacing w:line="20" w:lineRule="exact"/>
      </w:pPr>
    </w:p>
    <w:tbl>
      <w:tblPr>
        <w:tblStyle w:val="5"/>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7"/>
        <w:gridCol w:w="983"/>
        <w:gridCol w:w="865"/>
        <w:gridCol w:w="750"/>
        <w:gridCol w:w="849"/>
        <w:gridCol w:w="684"/>
        <w:gridCol w:w="800"/>
        <w:gridCol w:w="750"/>
        <w:gridCol w:w="783"/>
        <w:gridCol w:w="700"/>
        <w:gridCol w:w="916"/>
        <w:gridCol w:w="1009"/>
      </w:tblGrid>
      <w:tr w14:paraId="663D07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5008" w:type="dxa"/>
            <w:gridSpan w:val="6"/>
            <w:vAlign w:val="top"/>
          </w:tcPr>
          <w:p w14:paraId="65132F21">
            <w:pPr>
              <w:pStyle w:val="6"/>
              <w:spacing w:before="52" w:line="217" w:lineRule="auto"/>
              <w:ind w:left="2182"/>
            </w:pPr>
            <w:r>
              <w:rPr>
                <w:spacing w:val="-3"/>
              </w:rPr>
              <w:t>预算数</w:t>
            </w:r>
          </w:p>
        </w:tc>
        <w:tc>
          <w:tcPr>
            <w:tcW w:w="4958" w:type="dxa"/>
            <w:gridSpan w:val="6"/>
            <w:vAlign w:val="top"/>
          </w:tcPr>
          <w:p w14:paraId="7956B3EF">
            <w:pPr>
              <w:pStyle w:val="6"/>
              <w:spacing w:before="52" w:line="217" w:lineRule="auto"/>
              <w:ind w:left="2161"/>
            </w:pPr>
            <w:r>
              <w:rPr>
                <w:spacing w:val="-5"/>
              </w:rPr>
              <w:t>决算数</w:t>
            </w:r>
          </w:p>
        </w:tc>
      </w:tr>
      <w:tr w14:paraId="445EF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77" w:type="dxa"/>
            <w:vMerge w:val="restart"/>
            <w:tcBorders>
              <w:bottom w:val="nil"/>
            </w:tcBorders>
            <w:vAlign w:val="top"/>
          </w:tcPr>
          <w:p w14:paraId="59CFA17C">
            <w:pPr>
              <w:spacing w:line="303" w:lineRule="auto"/>
              <w:rPr>
                <w:rFonts w:ascii="Arial"/>
                <w:sz w:val="21"/>
              </w:rPr>
            </w:pPr>
          </w:p>
          <w:p w14:paraId="4CB1914B">
            <w:pPr>
              <w:spacing w:line="304" w:lineRule="auto"/>
              <w:rPr>
                <w:rFonts w:ascii="Arial"/>
                <w:sz w:val="21"/>
              </w:rPr>
            </w:pPr>
          </w:p>
          <w:p w14:paraId="05E78BBF">
            <w:pPr>
              <w:spacing w:line="304" w:lineRule="auto"/>
              <w:rPr>
                <w:rFonts w:ascii="Arial"/>
                <w:sz w:val="21"/>
              </w:rPr>
            </w:pPr>
          </w:p>
          <w:p w14:paraId="4A1AD3AA">
            <w:pPr>
              <w:pStyle w:val="6"/>
              <w:spacing w:before="72" w:line="222" w:lineRule="auto"/>
              <w:ind w:left="225"/>
            </w:pPr>
            <w:r>
              <w:rPr>
                <w:spacing w:val="-4"/>
              </w:rPr>
              <w:t>合计</w:t>
            </w:r>
          </w:p>
        </w:tc>
        <w:tc>
          <w:tcPr>
            <w:tcW w:w="983" w:type="dxa"/>
            <w:vMerge w:val="restart"/>
            <w:tcBorders>
              <w:bottom w:val="nil"/>
            </w:tcBorders>
            <w:vAlign w:val="top"/>
          </w:tcPr>
          <w:p w14:paraId="29070AEC">
            <w:pPr>
              <w:spacing w:line="300" w:lineRule="auto"/>
              <w:rPr>
                <w:rFonts w:ascii="Arial"/>
                <w:sz w:val="21"/>
              </w:rPr>
            </w:pPr>
          </w:p>
          <w:p w14:paraId="1B3E6843">
            <w:pPr>
              <w:spacing w:line="300" w:lineRule="auto"/>
              <w:rPr>
                <w:rFonts w:ascii="Arial"/>
                <w:sz w:val="21"/>
              </w:rPr>
            </w:pPr>
          </w:p>
          <w:p w14:paraId="54A1C064">
            <w:pPr>
              <w:pStyle w:val="6"/>
              <w:spacing w:before="72" w:line="262" w:lineRule="auto"/>
              <w:ind w:left="134" w:right="10" w:firstLine="48"/>
            </w:pPr>
            <w:r>
              <w:rPr>
                <w:spacing w:val="-9"/>
              </w:rPr>
              <w:t>因公出</w:t>
            </w:r>
            <w:r>
              <w:t xml:space="preserve">  </w:t>
            </w:r>
            <w:r>
              <w:rPr>
                <w:spacing w:val="-12"/>
              </w:rPr>
              <w:t>国（境）</w:t>
            </w:r>
          </w:p>
          <w:p w14:paraId="298EB023">
            <w:pPr>
              <w:pStyle w:val="6"/>
              <w:spacing w:line="221" w:lineRule="auto"/>
              <w:ind w:left="398"/>
            </w:pPr>
            <w:r>
              <w:t>费</w:t>
            </w:r>
          </w:p>
        </w:tc>
        <w:tc>
          <w:tcPr>
            <w:tcW w:w="2464" w:type="dxa"/>
            <w:gridSpan w:val="3"/>
            <w:vAlign w:val="top"/>
          </w:tcPr>
          <w:p w14:paraId="7DB45599">
            <w:pPr>
              <w:pStyle w:val="6"/>
              <w:spacing w:before="47" w:line="221" w:lineRule="auto"/>
              <w:ind w:left="144"/>
            </w:pPr>
            <w:r>
              <w:rPr>
                <w:spacing w:val="-2"/>
              </w:rPr>
              <w:t>公务用车购置及运行维</w:t>
            </w:r>
          </w:p>
          <w:p w14:paraId="0553741A">
            <w:pPr>
              <w:pStyle w:val="6"/>
              <w:spacing w:before="48" w:line="217" w:lineRule="auto"/>
              <w:ind w:left="1019"/>
            </w:pPr>
            <w:r>
              <w:rPr>
                <w:spacing w:val="-4"/>
              </w:rPr>
              <w:t>护费</w:t>
            </w:r>
          </w:p>
        </w:tc>
        <w:tc>
          <w:tcPr>
            <w:tcW w:w="684" w:type="dxa"/>
            <w:vMerge w:val="restart"/>
            <w:tcBorders>
              <w:bottom w:val="nil"/>
            </w:tcBorders>
            <w:vAlign w:val="top"/>
          </w:tcPr>
          <w:p w14:paraId="7A733FB4">
            <w:pPr>
              <w:spacing w:line="300" w:lineRule="auto"/>
              <w:rPr>
                <w:rFonts w:ascii="Arial"/>
                <w:sz w:val="21"/>
              </w:rPr>
            </w:pPr>
          </w:p>
          <w:p w14:paraId="2D159978">
            <w:pPr>
              <w:spacing w:line="301" w:lineRule="auto"/>
              <w:rPr>
                <w:rFonts w:ascii="Arial"/>
                <w:sz w:val="21"/>
              </w:rPr>
            </w:pPr>
          </w:p>
          <w:p w14:paraId="127699AE">
            <w:pPr>
              <w:pStyle w:val="6"/>
              <w:spacing w:before="71" w:line="221" w:lineRule="auto"/>
              <w:ind w:left="136"/>
            </w:pPr>
            <w:r>
              <w:rPr>
                <w:spacing w:val="-7"/>
              </w:rPr>
              <w:t>公务</w:t>
            </w:r>
          </w:p>
          <w:p w14:paraId="63EE5E40">
            <w:pPr>
              <w:pStyle w:val="6"/>
              <w:spacing w:before="49" w:line="264" w:lineRule="auto"/>
              <w:ind w:left="251" w:right="116" w:hanging="123"/>
            </w:pPr>
            <w:r>
              <w:rPr>
                <w:spacing w:val="-3"/>
              </w:rPr>
              <w:t>接待</w:t>
            </w:r>
            <w:r>
              <w:t xml:space="preserve"> 费</w:t>
            </w:r>
          </w:p>
        </w:tc>
        <w:tc>
          <w:tcPr>
            <w:tcW w:w="800" w:type="dxa"/>
            <w:vMerge w:val="restart"/>
            <w:tcBorders>
              <w:bottom w:val="nil"/>
            </w:tcBorders>
            <w:vAlign w:val="top"/>
          </w:tcPr>
          <w:p w14:paraId="4BD5DAFE">
            <w:pPr>
              <w:spacing w:line="303" w:lineRule="auto"/>
              <w:rPr>
                <w:rFonts w:ascii="Arial"/>
                <w:sz w:val="21"/>
              </w:rPr>
            </w:pPr>
          </w:p>
          <w:p w14:paraId="71893A60">
            <w:pPr>
              <w:spacing w:line="304" w:lineRule="auto"/>
              <w:rPr>
                <w:rFonts w:ascii="Arial"/>
                <w:sz w:val="21"/>
              </w:rPr>
            </w:pPr>
          </w:p>
          <w:p w14:paraId="1908F1C4">
            <w:pPr>
              <w:spacing w:line="304" w:lineRule="auto"/>
              <w:rPr>
                <w:rFonts w:ascii="Arial"/>
                <w:sz w:val="21"/>
              </w:rPr>
            </w:pPr>
          </w:p>
          <w:p w14:paraId="1C9987DE">
            <w:pPr>
              <w:pStyle w:val="6"/>
              <w:spacing w:before="72" w:line="222" w:lineRule="auto"/>
              <w:ind w:left="187"/>
            </w:pPr>
            <w:r>
              <w:rPr>
                <w:spacing w:val="-4"/>
              </w:rPr>
              <w:t>合计</w:t>
            </w:r>
          </w:p>
        </w:tc>
        <w:tc>
          <w:tcPr>
            <w:tcW w:w="750" w:type="dxa"/>
            <w:vMerge w:val="restart"/>
            <w:tcBorders>
              <w:bottom w:val="nil"/>
            </w:tcBorders>
            <w:vAlign w:val="top"/>
          </w:tcPr>
          <w:p w14:paraId="4A143982">
            <w:pPr>
              <w:spacing w:line="446" w:lineRule="auto"/>
              <w:rPr>
                <w:rFonts w:ascii="Arial"/>
                <w:sz w:val="21"/>
              </w:rPr>
            </w:pPr>
          </w:p>
          <w:p w14:paraId="7848ACAA">
            <w:pPr>
              <w:pStyle w:val="6"/>
              <w:spacing w:before="71" w:line="224" w:lineRule="auto"/>
              <w:ind w:left="179"/>
            </w:pPr>
            <w:r>
              <w:rPr>
                <w:spacing w:val="-13"/>
              </w:rPr>
              <w:t>因公</w:t>
            </w:r>
          </w:p>
          <w:p w14:paraId="3724401D">
            <w:pPr>
              <w:pStyle w:val="6"/>
              <w:spacing w:before="45" w:line="224" w:lineRule="auto"/>
              <w:ind w:left="181"/>
            </w:pPr>
            <w:r>
              <w:rPr>
                <w:spacing w:val="-13"/>
              </w:rPr>
              <w:t>出国</w:t>
            </w:r>
          </w:p>
          <w:p w14:paraId="79045DE7">
            <w:pPr>
              <w:pStyle w:val="6"/>
              <w:spacing w:before="44" w:line="222" w:lineRule="auto"/>
              <w:ind w:left="168"/>
            </w:pPr>
            <w:r>
              <w:rPr>
                <w:spacing w:val="-7"/>
              </w:rPr>
              <w:t>（境</w:t>
            </w:r>
          </w:p>
          <w:p w14:paraId="1BE7D167">
            <w:pPr>
              <w:pStyle w:val="6"/>
              <w:spacing w:before="47" w:line="222" w:lineRule="auto"/>
              <w:ind w:left="185"/>
            </w:pPr>
            <w:r>
              <w:rPr>
                <w:spacing w:val="-24"/>
              </w:rPr>
              <w:t>)</w:t>
            </w:r>
            <w:r>
              <w:rPr>
                <w:spacing w:val="36"/>
              </w:rPr>
              <w:t xml:space="preserve"> </w:t>
            </w:r>
            <w:r>
              <w:rPr>
                <w:spacing w:val="-24"/>
              </w:rPr>
              <w:t>费</w:t>
            </w:r>
          </w:p>
        </w:tc>
        <w:tc>
          <w:tcPr>
            <w:tcW w:w="2399" w:type="dxa"/>
            <w:gridSpan w:val="3"/>
            <w:vAlign w:val="top"/>
          </w:tcPr>
          <w:p w14:paraId="3A55E891">
            <w:pPr>
              <w:pStyle w:val="6"/>
              <w:spacing w:before="48" w:line="239" w:lineRule="auto"/>
              <w:ind w:left="881" w:right="204" w:hanging="656"/>
            </w:pPr>
            <w:r>
              <w:rPr>
                <w:spacing w:val="-2"/>
              </w:rPr>
              <w:t>公务用车购置及运行</w:t>
            </w:r>
            <w:r>
              <w:rPr>
                <w:spacing w:val="1"/>
              </w:rPr>
              <w:t xml:space="preserve"> </w:t>
            </w:r>
            <w:r>
              <w:rPr>
                <w:spacing w:val="-4"/>
              </w:rPr>
              <w:t>维护费</w:t>
            </w:r>
          </w:p>
        </w:tc>
        <w:tc>
          <w:tcPr>
            <w:tcW w:w="1009" w:type="dxa"/>
            <w:vMerge w:val="restart"/>
            <w:tcBorders>
              <w:bottom w:val="nil"/>
            </w:tcBorders>
            <w:vAlign w:val="top"/>
          </w:tcPr>
          <w:p w14:paraId="5572CC31">
            <w:pPr>
              <w:spacing w:line="251" w:lineRule="auto"/>
              <w:rPr>
                <w:rFonts w:ascii="Arial"/>
                <w:sz w:val="21"/>
              </w:rPr>
            </w:pPr>
          </w:p>
          <w:p w14:paraId="784B6807">
            <w:pPr>
              <w:spacing w:line="252" w:lineRule="auto"/>
              <w:rPr>
                <w:rFonts w:ascii="Arial"/>
                <w:sz w:val="21"/>
              </w:rPr>
            </w:pPr>
          </w:p>
          <w:p w14:paraId="40137119">
            <w:pPr>
              <w:spacing w:line="252" w:lineRule="auto"/>
              <w:rPr>
                <w:rFonts w:ascii="Arial"/>
                <w:sz w:val="21"/>
              </w:rPr>
            </w:pPr>
          </w:p>
          <w:p w14:paraId="1E4C3BAE">
            <w:pPr>
              <w:pStyle w:val="6"/>
              <w:spacing w:before="72" w:line="264" w:lineRule="auto"/>
              <w:ind w:left="292" w:right="171" w:hanging="105"/>
            </w:pPr>
            <w:r>
              <w:rPr>
                <w:spacing w:val="-6"/>
              </w:rPr>
              <w:t>公务接</w:t>
            </w:r>
            <w:r>
              <w:rPr>
                <w:spacing w:val="1"/>
              </w:rPr>
              <w:t xml:space="preserve"> </w:t>
            </w:r>
            <w:r>
              <w:rPr>
                <w:spacing w:val="-5"/>
              </w:rPr>
              <w:t>待费</w:t>
            </w:r>
          </w:p>
        </w:tc>
      </w:tr>
      <w:tr w14:paraId="55E75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877" w:type="dxa"/>
            <w:vMerge w:val="continue"/>
            <w:tcBorders>
              <w:top w:val="nil"/>
            </w:tcBorders>
            <w:vAlign w:val="top"/>
          </w:tcPr>
          <w:p w14:paraId="71C68542">
            <w:pPr>
              <w:rPr>
                <w:rFonts w:ascii="Arial"/>
                <w:sz w:val="21"/>
              </w:rPr>
            </w:pPr>
          </w:p>
        </w:tc>
        <w:tc>
          <w:tcPr>
            <w:tcW w:w="983" w:type="dxa"/>
            <w:vMerge w:val="continue"/>
            <w:tcBorders>
              <w:top w:val="nil"/>
            </w:tcBorders>
            <w:vAlign w:val="top"/>
          </w:tcPr>
          <w:p w14:paraId="269834EE">
            <w:pPr>
              <w:rPr>
                <w:rFonts w:ascii="Arial"/>
                <w:sz w:val="21"/>
              </w:rPr>
            </w:pPr>
          </w:p>
        </w:tc>
        <w:tc>
          <w:tcPr>
            <w:tcW w:w="865" w:type="dxa"/>
            <w:vAlign w:val="top"/>
          </w:tcPr>
          <w:p w14:paraId="266D4586">
            <w:pPr>
              <w:spacing w:line="298" w:lineRule="auto"/>
              <w:rPr>
                <w:rFonts w:ascii="Arial"/>
                <w:sz w:val="21"/>
              </w:rPr>
            </w:pPr>
          </w:p>
          <w:p w14:paraId="41CE8EF4">
            <w:pPr>
              <w:spacing w:line="299" w:lineRule="auto"/>
              <w:rPr>
                <w:rFonts w:ascii="Arial"/>
                <w:sz w:val="21"/>
              </w:rPr>
            </w:pPr>
          </w:p>
          <w:p w14:paraId="16EEB71E">
            <w:pPr>
              <w:pStyle w:val="6"/>
              <w:spacing w:before="72" w:line="222" w:lineRule="auto"/>
              <w:ind w:left="223"/>
            </w:pPr>
            <w:r>
              <w:rPr>
                <w:spacing w:val="-7"/>
              </w:rPr>
              <w:t>小计</w:t>
            </w:r>
          </w:p>
        </w:tc>
        <w:tc>
          <w:tcPr>
            <w:tcW w:w="750" w:type="dxa"/>
            <w:vAlign w:val="top"/>
          </w:tcPr>
          <w:p w14:paraId="4EB24D05">
            <w:pPr>
              <w:pStyle w:val="6"/>
              <w:spacing w:before="204" w:line="221" w:lineRule="auto"/>
              <w:ind w:left="167"/>
            </w:pPr>
            <w:r>
              <w:rPr>
                <w:spacing w:val="-7"/>
              </w:rPr>
              <w:t>公务</w:t>
            </w:r>
          </w:p>
          <w:p w14:paraId="0D08617B">
            <w:pPr>
              <w:pStyle w:val="6"/>
              <w:spacing w:before="48" w:line="221" w:lineRule="auto"/>
              <w:ind w:left="162"/>
            </w:pPr>
            <w:r>
              <w:rPr>
                <w:spacing w:val="-5"/>
              </w:rPr>
              <w:t>用车</w:t>
            </w:r>
          </w:p>
          <w:p w14:paraId="14F12E46">
            <w:pPr>
              <w:pStyle w:val="6"/>
              <w:spacing w:before="49" w:line="264" w:lineRule="auto"/>
              <w:ind w:left="283" w:right="150" w:hanging="124"/>
            </w:pPr>
            <w:r>
              <w:rPr>
                <w:spacing w:val="-3"/>
              </w:rPr>
              <w:t>购置</w:t>
            </w:r>
            <w:r>
              <w:t xml:space="preserve"> 费</w:t>
            </w:r>
          </w:p>
        </w:tc>
        <w:tc>
          <w:tcPr>
            <w:tcW w:w="849" w:type="dxa"/>
            <w:vAlign w:val="top"/>
          </w:tcPr>
          <w:p w14:paraId="36C8A6B8">
            <w:pPr>
              <w:pStyle w:val="6"/>
              <w:spacing w:before="48" w:line="221" w:lineRule="auto"/>
              <w:ind w:left="217"/>
            </w:pPr>
            <w:r>
              <w:rPr>
                <w:spacing w:val="-7"/>
              </w:rPr>
              <w:t>公务</w:t>
            </w:r>
          </w:p>
          <w:p w14:paraId="211463C1">
            <w:pPr>
              <w:pStyle w:val="6"/>
              <w:spacing w:before="48" w:line="221" w:lineRule="auto"/>
              <w:ind w:left="211"/>
            </w:pPr>
            <w:r>
              <w:rPr>
                <w:spacing w:val="-5"/>
              </w:rPr>
              <w:t>用车</w:t>
            </w:r>
          </w:p>
          <w:p w14:paraId="1583C12E">
            <w:pPr>
              <w:pStyle w:val="6"/>
              <w:spacing w:before="48" w:line="222" w:lineRule="auto"/>
              <w:ind w:left="210"/>
            </w:pPr>
            <w:r>
              <w:rPr>
                <w:spacing w:val="-4"/>
              </w:rPr>
              <w:t>运行</w:t>
            </w:r>
          </w:p>
          <w:p w14:paraId="14412D85">
            <w:pPr>
              <w:pStyle w:val="6"/>
              <w:spacing w:before="46" w:line="239" w:lineRule="auto"/>
              <w:ind w:left="331" w:right="200" w:hanging="118"/>
            </w:pPr>
            <w:r>
              <w:rPr>
                <w:spacing w:val="-6"/>
              </w:rPr>
              <w:t>维护</w:t>
            </w:r>
            <w:r>
              <w:t xml:space="preserve"> 费</w:t>
            </w:r>
          </w:p>
        </w:tc>
        <w:tc>
          <w:tcPr>
            <w:tcW w:w="684" w:type="dxa"/>
            <w:vMerge w:val="continue"/>
            <w:tcBorders>
              <w:top w:val="nil"/>
            </w:tcBorders>
            <w:vAlign w:val="top"/>
          </w:tcPr>
          <w:p w14:paraId="79697B04">
            <w:pPr>
              <w:rPr>
                <w:rFonts w:ascii="Arial"/>
                <w:sz w:val="21"/>
              </w:rPr>
            </w:pPr>
          </w:p>
        </w:tc>
        <w:tc>
          <w:tcPr>
            <w:tcW w:w="800" w:type="dxa"/>
            <w:vMerge w:val="continue"/>
            <w:tcBorders>
              <w:top w:val="nil"/>
            </w:tcBorders>
            <w:vAlign w:val="top"/>
          </w:tcPr>
          <w:p w14:paraId="08DD7A32">
            <w:pPr>
              <w:rPr>
                <w:rFonts w:ascii="Arial"/>
                <w:sz w:val="21"/>
              </w:rPr>
            </w:pPr>
          </w:p>
        </w:tc>
        <w:tc>
          <w:tcPr>
            <w:tcW w:w="750" w:type="dxa"/>
            <w:vMerge w:val="continue"/>
            <w:tcBorders>
              <w:top w:val="nil"/>
            </w:tcBorders>
            <w:vAlign w:val="top"/>
          </w:tcPr>
          <w:p w14:paraId="28320CF1">
            <w:pPr>
              <w:rPr>
                <w:rFonts w:ascii="Arial"/>
                <w:sz w:val="21"/>
              </w:rPr>
            </w:pPr>
          </w:p>
        </w:tc>
        <w:tc>
          <w:tcPr>
            <w:tcW w:w="783" w:type="dxa"/>
            <w:vAlign w:val="top"/>
          </w:tcPr>
          <w:p w14:paraId="446292ED">
            <w:pPr>
              <w:spacing w:line="298" w:lineRule="auto"/>
              <w:rPr>
                <w:rFonts w:ascii="Arial"/>
                <w:sz w:val="21"/>
              </w:rPr>
            </w:pPr>
          </w:p>
          <w:p w14:paraId="6CE86961">
            <w:pPr>
              <w:spacing w:line="299" w:lineRule="auto"/>
              <w:rPr>
                <w:rFonts w:ascii="Arial"/>
                <w:sz w:val="21"/>
              </w:rPr>
            </w:pPr>
          </w:p>
          <w:p w14:paraId="04D64D74">
            <w:pPr>
              <w:pStyle w:val="6"/>
              <w:spacing w:before="72" w:line="222" w:lineRule="auto"/>
              <w:ind w:left="183"/>
            </w:pPr>
            <w:r>
              <w:rPr>
                <w:spacing w:val="-7"/>
              </w:rPr>
              <w:t>小计</w:t>
            </w:r>
          </w:p>
        </w:tc>
        <w:tc>
          <w:tcPr>
            <w:tcW w:w="700" w:type="dxa"/>
            <w:vAlign w:val="top"/>
          </w:tcPr>
          <w:p w14:paraId="7CAFC187">
            <w:pPr>
              <w:pStyle w:val="6"/>
              <w:spacing w:before="204" w:line="221" w:lineRule="auto"/>
              <w:ind w:left="143"/>
            </w:pPr>
            <w:r>
              <w:rPr>
                <w:spacing w:val="-7"/>
              </w:rPr>
              <w:t>公务</w:t>
            </w:r>
          </w:p>
          <w:p w14:paraId="04C73466">
            <w:pPr>
              <w:pStyle w:val="6"/>
              <w:spacing w:before="48" w:line="221" w:lineRule="auto"/>
              <w:ind w:left="137"/>
            </w:pPr>
            <w:r>
              <w:rPr>
                <w:spacing w:val="-5"/>
              </w:rPr>
              <w:t>用车</w:t>
            </w:r>
          </w:p>
          <w:p w14:paraId="6C4DAFF7">
            <w:pPr>
              <w:pStyle w:val="6"/>
              <w:spacing w:before="49" w:line="264" w:lineRule="auto"/>
              <w:ind w:left="258" w:right="125" w:hanging="124"/>
            </w:pPr>
            <w:r>
              <w:rPr>
                <w:spacing w:val="-3"/>
              </w:rPr>
              <w:t>购置</w:t>
            </w:r>
            <w:r>
              <w:t xml:space="preserve"> 费</w:t>
            </w:r>
          </w:p>
        </w:tc>
        <w:tc>
          <w:tcPr>
            <w:tcW w:w="916" w:type="dxa"/>
            <w:vAlign w:val="top"/>
          </w:tcPr>
          <w:p w14:paraId="1E30ACB4">
            <w:pPr>
              <w:spacing w:line="286" w:lineRule="auto"/>
              <w:rPr>
                <w:rFonts w:ascii="Arial"/>
                <w:sz w:val="21"/>
              </w:rPr>
            </w:pPr>
          </w:p>
          <w:p w14:paraId="295DF936">
            <w:pPr>
              <w:pStyle w:val="6"/>
              <w:spacing w:before="72" w:line="221" w:lineRule="auto"/>
              <w:ind w:left="141"/>
            </w:pPr>
            <w:r>
              <w:rPr>
                <w:spacing w:val="-5"/>
              </w:rPr>
              <w:t>公务用</w:t>
            </w:r>
          </w:p>
          <w:p w14:paraId="5E45D684">
            <w:pPr>
              <w:pStyle w:val="6"/>
              <w:spacing w:before="48" w:line="221" w:lineRule="auto"/>
              <w:ind w:left="136"/>
            </w:pPr>
            <w:r>
              <w:rPr>
                <w:spacing w:val="-3"/>
              </w:rPr>
              <w:t>车运行</w:t>
            </w:r>
          </w:p>
          <w:p w14:paraId="14775A3E">
            <w:pPr>
              <w:pStyle w:val="6"/>
              <w:spacing w:before="48" w:line="222" w:lineRule="auto"/>
              <w:ind w:left="138"/>
            </w:pPr>
            <w:r>
              <w:rPr>
                <w:spacing w:val="-4"/>
              </w:rPr>
              <w:t>维护费</w:t>
            </w:r>
          </w:p>
        </w:tc>
        <w:tc>
          <w:tcPr>
            <w:tcW w:w="1009" w:type="dxa"/>
            <w:vMerge w:val="continue"/>
            <w:tcBorders>
              <w:top w:val="nil"/>
            </w:tcBorders>
            <w:vAlign w:val="top"/>
          </w:tcPr>
          <w:p w14:paraId="74A0031C">
            <w:pPr>
              <w:rPr>
                <w:rFonts w:ascii="Arial"/>
                <w:sz w:val="21"/>
              </w:rPr>
            </w:pPr>
          </w:p>
        </w:tc>
      </w:tr>
      <w:tr w14:paraId="70F5B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77" w:type="dxa"/>
            <w:vAlign w:val="top"/>
          </w:tcPr>
          <w:p w14:paraId="7535613E">
            <w:pPr>
              <w:pStyle w:val="6"/>
              <w:spacing w:before="49" w:line="215" w:lineRule="auto"/>
              <w:ind w:left="406"/>
            </w:pPr>
            <w:r>
              <w:t>1</w:t>
            </w:r>
          </w:p>
        </w:tc>
        <w:tc>
          <w:tcPr>
            <w:tcW w:w="983" w:type="dxa"/>
            <w:vAlign w:val="top"/>
          </w:tcPr>
          <w:p w14:paraId="2CB5BA01">
            <w:pPr>
              <w:pStyle w:val="6"/>
              <w:spacing w:before="49" w:line="215" w:lineRule="auto"/>
              <w:ind w:left="444"/>
            </w:pPr>
            <w:r>
              <w:t>2</w:t>
            </w:r>
          </w:p>
        </w:tc>
        <w:tc>
          <w:tcPr>
            <w:tcW w:w="865" w:type="dxa"/>
            <w:vAlign w:val="top"/>
          </w:tcPr>
          <w:p w14:paraId="155928C5">
            <w:pPr>
              <w:pStyle w:val="6"/>
              <w:spacing w:before="49" w:line="215" w:lineRule="auto"/>
              <w:ind w:left="387"/>
            </w:pPr>
            <w:r>
              <w:t>3</w:t>
            </w:r>
          </w:p>
        </w:tc>
        <w:tc>
          <w:tcPr>
            <w:tcW w:w="750" w:type="dxa"/>
            <w:vAlign w:val="top"/>
          </w:tcPr>
          <w:p w14:paraId="5AFABACA">
            <w:pPr>
              <w:pStyle w:val="6"/>
              <w:spacing w:before="49" w:line="215" w:lineRule="auto"/>
              <w:ind w:left="325"/>
            </w:pPr>
            <w:r>
              <w:t>4</w:t>
            </w:r>
          </w:p>
        </w:tc>
        <w:tc>
          <w:tcPr>
            <w:tcW w:w="849" w:type="dxa"/>
            <w:vAlign w:val="top"/>
          </w:tcPr>
          <w:p w14:paraId="07A9F016">
            <w:pPr>
              <w:pStyle w:val="6"/>
              <w:spacing w:before="49" w:line="215" w:lineRule="auto"/>
              <w:ind w:left="380"/>
            </w:pPr>
            <w:r>
              <w:t>5</w:t>
            </w:r>
          </w:p>
        </w:tc>
        <w:tc>
          <w:tcPr>
            <w:tcW w:w="684" w:type="dxa"/>
            <w:vAlign w:val="top"/>
          </w:tcPr>
          <w:p w14:paraId="6E1BF091">
            <w:pPr>
              <w:pStyle w:val="6"/>
              <w:spacing w:before="49" w:line="215" w:lineRule="auto"/>
              <w:ind w:left="296"/>
            </w:pPr>
            <w:r>
              <w:t>6</w:t>
            </w:r>
          </w:p>
        </w:tc>
        <w:tc>
          <w:tcPr>
            <w:tcW w:w="800" w:type="dxa"/>
            <w:vAlign w:val="top"/>
          </w:tcPr>
          <w:p w14:paraId="77254B00">
            <w:pPr>
              <w:pStyle w:val="6"/>
              <w:spacing w:before="49" w:line="215" w:lineRule="auto"/>
              <w:ind w:left="357"/>
            </w:pPr>
            <w:r>
              <w:t>7</w:t>
            </w:r>
          </w:p>
        </w:tc>
        <w:tc>
          <w:tcPr>
            <w:tcW w:w="750" w:type="dxa"/>
            <w:vAlign w:val="top"/>
          </w:tcPr>
          <w:p w14:paraId="35B0CB88">
            <w:pPr>
              <w:pStyle w:val="6"/>
              <w:spacing w:before="49" w:line="215" w:lineRule="auto"/>
              <w:ind w:left="328"/>
            </w:pPr>
            <w:r>
              <w:t>8</w:t>
            </w:r>
          </w:p>
        </w:tc>
        <w:tc>
          <w:tcPr>
            <w:tcW w:w="783" w:type="dxa"/>
            <w:vAlign w:val="top"/>
          </w:tcPr>
          <w:p w14:paraId="2E6BDFFB">
            <w:pPr>
              <w:pStyle w:val="6"/>
              <w:spacing w:before="49" w:line="215" w:lineRule="auto"/>
              <w:ind w:left="344"/>
            </w:pPr>
            <w:r>
              <w:t>9</w:t>
            </w:r>
          </w:p>
        </w:tc>
        <w:tc>
          <w:tcPr>
            <w:tcW w:w="700" w:type="dxa"/>
            <w:vAlign w:val="top"/>
          </w:tcPr>
          <w:p w14:paraId="7B4E9491">
            <w:pPr>
              <w:pStyle w:val="6"/>
              <w:spacing w:before="49" w:line="215" w:lineRule="auto"/>
              <w:ind w:left="262"/>
            </w:pPr>
            <w:r>
              <w:rPr>
                <w:spacing w:val="-13"/>
              </w:rPr>
              <w:t>10</w:t>
            </w:r>
          </w:p>
        </w:tc>
        <w:tc>
          <w:tcPr>
            <w:tcW w:w="916" w:type="dxa"/>
            <w:vAlign w:val="top"/>
          </w:tcPr>
          <w:p w14:paraId="45C7C371">
            <w:pPr>
              <w:pStyle w:val="6"/>
              <w:spacing w:before="49" w:line="215" w:lineRule="auto"/>
              <w:ind w:left="371"/>
            </w:pPr>
            <w:r>
              <w:rPr>
                <w:spacing w:val="-13"/>
              </w:rPr>
              <w:t>11</w:t>
            </w:r>
          </w:p>
        </w:tc>
        <w:tc>
          <w:tcPr>
            <w:tcW w:w="1009" w:type="dxa"/>
            <w:vAlign w:val="top"/>
          </w:tcPr>
          <w:p w14:paraId="78AB9C68">
            <w:pPr>
              <w:pStyle w:val="6"/>
              <w:spacing w:before="49" w:line="215" w:lineRule="auto"/>
              <w:ind w:left="415"/>
            </w:pPr>
            <w:r>
              <w:rPr>
                <w:spacing w:val="-13"/>
              </w:rPr>
              <w:t>12</w:t>
            </w:r>
          </w:p>
        </w:tc>
      </w:tr>
      <w:tr w14:paraId="2C39D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77" w:type="dxa"/>
            <w:vAlign w:val="top"/>
          </w:tcPr>
          <w:p w14:paraId="33803E7B">
            <w:pPr>
              <w:pStyle w:val="6"/>
              <w:spacing w:before="50" w:line="219" w:lineRule="auto"/>
              <w:ind w:left="331"/>
            </w:pPr>
            <w:r>
              <w:rPr>
                <w:spacing w:val="-2"/>
              </w:rPr>
              <w:t>4.00</w:t>
            </w:r>
          </w:p>
        </w:tc>
        <w:tc>
          <w:tcPr>
            <w:tcW w:w="983" w:type="dxa"/>
            <w:vAlign w:val="top"/>
          </w:tcPr>
          <w:p w14:paraId="2901F9BD">
            <w:pPr>
              <w:rPr>
                <w:rFonts w:ascii="Arial"/>
                <w:sz w:val="21"/>
              </w:rPr>
            </w:pPr>
          </w:p>
        </w:tc>
        <w:tc>
          <w:tcPr>
            <w:tcW w:w="865" w:type="dxa"/>
            <w:vAlign w:val="top"/>
          </w:tcPr>
          <w:p w14:paraId="1BBEFDA4">
            <w:pPr>
              <w:pStyle w:val="6"/>
              <w:spacing w:before="50" w:line="219" w:lineRule="auto"/>
              <w:ind w:left="321"/>
            </w:pPr>
            <w:r>
              <w:rPr>
                <w:spacing w:val="-2"/>
              </w:rPr>
              <w:t>4.00</w:t>
            </w:r>
          </w:p>
        </w:tc>
        <w:tc>
          <w:tcPr>
            <w:tcW w:w="750" w:type="dxa"/>
            <w:vAlign w:val="top"/>
          </w:tcPr>
          <w:p w14:paraId="2A04C2E0">
            <w:pPr>
              <w:rPr>
                <w:rFonts w:ascii="Arial"/>
                <w:sz w:val="21"/>
              </w:rPr>
            </w:pPr>
          </w:p>
        </w:tc>
        <w:tc>
          <w:tcPr>
            <w:tcW w:w="849" w:type="dxa"/>
            <w:vAlign w:val="top"/>
          </w:tcPr>
          <w:p w14:paraId="41CE92D7">
            <w:pPr>
              <w:pStyle w:val="6"/>
              <w:spacing w:before="50" w:line="219" w:lineRule="auto"/>
              <w:ind w:left="307"/>
            </w:pPr>
            <w:r>
              <w:rPr>
                <w:spacing w:val="-2"/>
              </w:rPr>
              <w:t>4.00</w:t>
            </w:r>
          </w:p>
        </w:tc>
        <w:tc>
          <w:tcPr>
            <w:tcW w:w="684" w:type="dxa"/>
            <w:vAlign w:val="top"/>
          </w:tcPr>
          <w:p w14:paraId="44504ED1">
            <w:pPr>
              <w:rPr>
                <w:rFonts w:ascii="Arial"/>
                <w:sz w:val="21"/>
              </w:rPr>
            </w:pPr>
          </w:p>
        </w:tc>
        <w:tc>
          <w:tcPr>
            <w:tcW w:w="800" w:type="dxa"/>
            <w:vAlign w:val="top"/>
          </w:tcPr>
          <w:p w14:paraId="02F239D9">
            <w:pPr>
              <w:pStyle w:val="6"/>
              <w:spacing w:before="50" w:line="219" w:lineRule="auto"/>
              <w:ind w:left="257"/>
            </w:pPr>
            <w:r>
              <w:rPr>
                <w:spacing w:val="-2"/>
              </w:rPr>
              <w:t>4.00</w:t>
            </w:r>
          </w:p>
        </w:tc>
        <w:tc>
          <w:tcPr>
            <w:tcW w:w="750" w:type="dxa"/>
            <w:vAlign w:val="top"/>
          </w:tcPr>
          <w:p w14:paraId="259FA5D4">
            <w:pPr>
              <w:rPr>
                <w:rFonts w:ascii="Arial"/>
                <w:sz w:val="21"/>
              </w:rPr>
            </w:pPr>
          </w:p>
        </w:tc>
        <w:tc>
          <w:tcPr>
            <w:tcW w:w="783" w:type="dxa"/>
            <w:vAlign w:val="top"/>
          </w:tcPr>
          <w:p w14:paraId="5F3CD698">
            <w:pPr>
              <w:pStyle w:val="6"/>
              <w:spacing w:before="50" w:line="219" w:lineRule="auto"/>
              <w:ind w:left="241"/>
            </w:pPr>
            <w:r>
              <w:rPr>
                <w:spacing w:val="-2"/>
              </w:rPr>
              <w:t>4.00</w:t>
            </w:r>
          </w:p>
        </w:tc>
        <w:tc>
          <w:tcPr>
            <w:tcW w:w="700" w:type="dxa"/>
            <w:vAlign w:val="top"/>
          </w:tcPr>
          <w:p w14:paraId="2D54A0F3">
            <w:pPr>
              <w:rPr>
                <w:rFonts w:ascii="Arial"/>
                <w:sz w:val="21"/>
              </w:rPr>
            </w:pPr>
          </w:p>
        </w:tc>
        <w:tc>
          <w:tcPr>
            <w:tcW w:w="916" w:type="dxa"/>
            <w:vAlign w:val="top"/>
          </w:tcPr>
          <w:p w14:paraId="7B273D8F">
            <w:pPr>
              <w:pStyle w:val="6"/>
              <w:spacing w:before="50" w:line="219" w:lineRule="auto"/>
              <w:ind w:left="376"/>
            </w:pPr>
            <w:r>
              <w:rPr>
                <w:spacing w:val="-2"/>
              </w:rPr>
              <w:t>4.00</w:t>
            </w:r>
          </w:p>
        </w:tc>
        <w:tc>
          <w:tcPr>
            <w:tcW w:w="1009" w:type="dxa"/>
            <w:vAlign w:val="top"/>
          </w:tcPr>
          <w:p w14:paraId="6A660D07">
            <w:pPr>
              <w:rPr>
                <w:rFonts w:ascii="Arial"/>
                <w:sz w:val="21"/>
              </w:rPr>
            </w:pPr>
          </w:p>
        </w:tc>
      </w:tr>
    </w:tbl>
    <w:p w14:paraId="34FBE38B">
      <w:pPr>
        <w:pStyle w:val="2"/>
        <w:spacing w:before="47" w:line="263" w:lineRule="auto"/>
        <w:ind w:left="122" w:right="268" w:hanging="1"/>
        <w:jc w:val="both"/>
        <w:rPr>
          <w:sz w:val="22"/>
          <w:szCs w:val="22"/>
        </w:rPr>
      </w:pPr>
      <w:r>
        <w:rPr>
          <w:spacing w:val="-1"/>
          <w:sz w:val="22"/>
          <w:szCs w:val="22"/>
        </w:rPr>
        <w:t>注：本表反映部门本年度财政拨款“三公</w:t>
      </w:r>
      <w:r>
        <w:rPr>
          <w:spacing w:val="-83"/>
          <w:sz w:val="22"/>
          <w:szCs w:val="22"/>
        </w:rPr>
        <w:t xml:space="preserve"> </w:t>
      </w:r>
      <w:r>
        <w:rPr>
          <w:spacing w:val="-1"/>
          <w:sz w:val="22"/>
          <w:szCs w:val="22"/>
        </w:rPr>
        <w:t>”经费支出预决算</w:t>
      </w:r>
      <w:r>
        <w:rPr>
          <w:spacing w:val="-2"/>
          <w:sz w:val="22"/>
          <w:szCs w:val="22"/>
        </w:rPr>
        <w:t>情况。其中，预算数为“三公</w:t>
      </w:r>
      <w:r>
        <w:rPr>
          <w:spacing w:val="-83"/>
          <w:sz w:val="22"/>
          <w:szCs w:val="22"/>
        </w:rPr>
        <w:t xml:space="preserve"> </w:t>
      </w:r>
      <w:r>
        <w:rPr>
          <w:spacing w:val="-2"/>
          <w:sz w:val="22"/>
          <w:szCs w:val="22"/>
        </w:rPr>
        <w:t>”经费全年</w:t>
      </w:r>
      <w:r>
        <w:rPr>
          <w:sz w:val="22"/>
          <w:szCs w:val="22"/>
        </w:rPr>
        <w:t xml:space="preserve"> 预算数，反映按规定程序调整后的预算数；决算数是包括当年财政拨款和以前</w:t>
      </w:r>
      <w:r>
        <w:rPr>
          <w:spacing w:val="-1"/>
          <w:sz w:val="22"/>
          <w:szCs w:val="22"/>
        </w:rPr>
        <w:t>年度结转资金安排的实</w:t>
      </w:r>
      <w:r>
        <w:rPr>
          <w:sz w:val="22"/>
          <w:szCs w:val="22"/>
        </w:rPr>
        <w:t xml:space="preserve"> </w:t>
      </w:r>
      <w:r>
        <w:rPr>
          <w:spacing w:val="-3"/>
          <w:sz w:val="22"/>
          <w:szCs w:val="22"/>
        </w:rPr>
        <w:t>际支出。</w:t>
      </w:r>
    </w:p>
    <w:p w14:paraId="3A4E1432">
      <w:pPr>
        <w:spacing w:line="268" w:lineRule="auto"/>
        <w:rPr>
          <w:rFonts w:ascii="Arial"/>
          <w:sz w:val="21"/>
        </w:rPr>
      </w:pPr>
    </w:p>
    <w:p w14:paraId="7E21F44C">
      <w:pPr>
        <w:spacing w:line="268" w:lineRule="auto"/>
        <w:rPr>
          <w:rFonts w:ascii="Arial"/>
          <w:sz w:val="21"/>
        </w:rPr>
      </w:pPr>
    </w:p>
    <w:p w14:paraId="7BA5F13D">
      <w:pPr>
        <w:spacing w:line="268" w:lineRule="auto"/>
        <w:rPr>
          <w:rFonts w:ascii="Arial"/>
          <w:sz w:val="21"/>
        </w:rPr>
      </w:pPr>
    </w:p>
    <w:p w14:paraId="0E414CFE">
      <w:pPr>
        <w:pStyle w:val="2"/>
        <w:spacing w:before="91" w:line="220" w:lineRule="auto"/>
        <w:ind w:left="682"/>
        <w:outlineLvl w:val="1"/>
      </w:pPr>
      <w:r>
        <w:rPr>
          <w:b/>
          <w:bCs/>
          <w:spacing w:val="-3"/>
        </w:rPr>
        <w:t>第三部分：大冶市刘仁八镇人民政府（本级）2023</w:t>
      </w:r>
      <w:r>
        <w:rPr>
          <w:spacing w:val="-43"/>
        </w:rPr>
        <w:t xml:space="preserve"> </w:t>
      </w:r>
      <w:r>
        <w:rPr>
          <w:b/>
          <w:bCs/>
          <w:spacing w:val="-3"/>
        </w:rPr>
        <w:t>年度部门决算情况说明</w:t>
      </w:r>
    </w:p>
    <w:p w14:paraId="37F741F0">
      <w:pPr>
        <w:spacing w:line="352" w:lineRule="auto"/>
        <w:rPr>
          <w:rFonts w:ascii="Arial"/>
          <w:sz w:val="21"/>
        </w:rPr>
      </w:pPr>
    </w:p>
    <w:p w14:paraId="33CFE002">
      <w:pPr>
        <w:pStyle w:val="2"/>
        <w:spacing w:before="92" w:line="221" w:lineRule="auto"/>
        <w:ind w:left="687"/>
      </w:pPr>
      <w:r>
        <w:rPr>
          <w:spacing w:val="-1"/>
        </w:rPr>
        <w:t>一、收入支出决算总体情况说明</w:t>
      </w:r>
    </w:p>
    <w:p w14:paraId="71A4A9D0">
      <w:pPr>
        <w:pStyle w:val="2"/>
        <w:spacing w:before="291" w:line="411" w:lineRule="auto"/>
        <w:ind w:left="144" w:right="203" w:firstLine="541"/>
      </w:pPr>
      <w:r>
        <w:rPr>
          <w:spacing w:val="-5"/>
        </w:rPr>
        <w:t>2023</w:t>
      </w:r>
      <w:r>
        <w:rPr>
          <w:spacing w:val="-57"/>
        </w:rPr>
        <w:t xml:space="preserve"> </w:t>
      </w:r>
      <w:r>
        <w:rPr>
          <w:spacing w:val="-5"/>
        </w:rPr>
        <w:t>年度收、支总计均为</w:t>
      </w:r>
      <w:r>
        <w:rPr>
          <w:spacing w:val="-56"/>
        </w:rPr>
        <w:t xml:space="preserve"> </w:t>
      </w:r>
      <w:r>
        <w:rPr>
          <w:spacing w:val="-5"/>
        </w:rPr>
        <w:t>3232.15</w:t>
      </w:r>
      <w:r>
        <w:rPr>
          <w:spacing w:val="-52"/>
        </w:rPr>
        <w:t xml:space="preserve"> </w:t>
      </w:r>
      <w:r>
        <w:rPr>
          <w:spacing w:val="-5"/>
        </w:rPr>
        <w:t>万元，较上年度各增加</w:t>
      </w:r>
      <w:r>
        <w:rPr>
          <w:spacing w:val="-60"/>
        </w:rPr>
        <w:t xml:space="preserve"> </w:t>
      </w:r>
      <w:r>
        <w:rPr>
          <w:spacing w:val="-5"/>
        </w:rPr>
        <w:t>4</w:t>
      </w:r>
      <w:r>
        <w:rPr>
          <w:spacing w:val="-6"/>
        </w:rPr>
        <w:t>9.11</w:t>
      </w:r>
      <w:r>
        <w:rPr>
          <w:spacing w:val="-54"/>
        </w:rPr>
        <w:t xml:space="preserve"> </w:t>
      </w:r>
      <w:r>
        <w:rPr>
          <w:spacing w:val="-6"/>
        </w:rPr>
        <w:t>万元，增长</w:t>
      </w:r>
      <w:r>
        <w:t xml:space="preserve"> </w:t>
      </w:r>
      <w:r>
        <w:rPr>
          <w:spacing w:val="-2"/>
        </w:rPr>
        <w:t>1.5%，主要原因是基本支出增加。</w:t>
      </w:r>
    </w:p>
    <w:p w14:paraId="108784D5">
      <w:pPr>
        <w:pStyle w:val="2"/>
        <w:spacing w:before="1" w:line="220" w:lineRule="auto"/>
        <w:ind w:left="687"/>
      </w:pPr>
      <w:r>
        <w:rPr>
          <w:spacing w:val="-2"/>
        </w:rPr>
        <w:t>二、收入决算情况说明</w:t>
      </w:r>
    </w:p>
    <w:p w14:paraId="55E557D2">
      <w:pPr>
        <w:pStyle w:val="2"/>
        <w:spacing w:before="290" w:line="411" w:lineRule="auto"/>
        <w:ind w:left="126" w:right="264" w:firstLine="560"/>
      </w:pPr>
      <w:r>
        <w:rPr>
          <w:spacing w:val="-3"/>
        </w:rPr>
        <w:t>2023</w:t>
      </w:r>
      <w:r>
        <w:rPr>
          <w:spacing w:val="-44"/>
        </w:rPr>
        <w:t xml:space="preserve"> </w:t>
      </w:r>
      <w:r>
        <w:rPr>
          <w:spacing w:val="-3"/>
        </w:rPr>
        <w:t>年度收入合计</w:t>
      </w:r>
      <w:r>
        <w:rPr>
          <w:spacing w:val="-52"/>
        </w:rPr>
        <w:t xml:space="preserve"> </w:t>
      </w:r>
      <w:r>
        <w:rPr>
          <w:spacing w:val="-3"/>
        </w:rPr>
        <w:t>3232.15</w:t>
      </w:r>
      <w:r>
        <w:rPr>
          <w:spacing w:val="-49"/>
        </w:rPr>
        <w:t xml:space="preserve"> </w:t>
      </w:r>
      <w:r>
        <w:rPr>
          <w:spacing w:val="-3"/>
        </w:rPr>
        <w:t>万元，较上年度增加</w:t>
      </w:r>
      <w:r>
        <w:rPr>
          <w:spacing w:val="-56"/>
        </w:rPr>
        <w:t xml:space="preserve"> </w:t>
      </w:r>
      <w:r>
        <w:rPr>
          <w:spacing w:val="-3"/>
        </w:rPr>
        <w:t>49.11</w:t>
      </w:r>
      <w:r>
        <w:rPr>
          <w:spacing w:val="-49"/>
        </w:rPr>
        <w:t xml:space="preserve"> </w:t>
      </w:r>
      <w:r>
        <w:rPr>
          <w:spacing w:val="-3"/>
        </w:rPr>
        <w:t>万元，增长</w:t>
      </w:r>
      <w:r>
        <w:rPr>
          <w:spacing w:val="-36"/>
        </w:rPr>
        <w:t xml:space="preserve"> </w:t>
      </w:r>
      <w:r>
        <w:rPr>
          <w:spacing w:val="-3"/>
        </w:rPr>
        <w:t>1.5%，</w:t>
      </w:r>
      <w:r>
        <w:t xml:space="preserve"> </w:t>
      </w:r>
      <w:r>
        <w:rPr>
          <w:spacing w:val="-1"/>
        </w:rPr>
        <w:t>主要原因是基本支出增加，收入增加。</w:t>
      </w:r>
    </w:p>
    <w:p w14:paraId="01B00C23">
      <w:pPr>
        <w:pStyle w:val="2"/>
        <w:spacing w:line="413" w:lineRule="auto"/>
        <w:ind w:left="169" w:right="124" w:firstLine="514"/>
      </w:pPr>
      <w:r>
        <w:rPr>
          <w:spacing w:val="-11"/>
        </w:rPr>
        <w:t>其中：财政拨款收入</w:t>
      </w:r>
      <w:r>
        <w:rPr>
          <w:spacing w:val="-54"/>
        </w:rPr>
        <w:t xml:space="preserve"> </w:t>
      </w:r>
      <w:r>
        <w:rPr>
          <w:spacing w:val="-11"/>
        </w:rPr>
        <w:t>3232.15</w:t>
      </w:r>
      <w:r>
        <w:rPr>
          <w:spacing w:val="-54"/>
        </w:rPr>
        <w:t xml:space="preserve"> </w:t>
      </w:r>
      <w:r>
        <w:rPr>
          <w:spacing w:val="-11"/>
        </w:rPr>
        <w:t>万元，占本年收入</w:t>
      </w:r>
      <w:r>
        <w:rPr>
          <w:spacing w:val="-42"/>
        </w:rPr>
        <w:t xml:space="preserve"> </w:t>
      </w:r>
      <w:r>
        <w:rPr>
          <w:spacing w:val="-11"/>
        </w:rPr>
        <w:t>100%；上级补助收入</w:t>
      </w:r>
      <w:r>
        <w:rPr>
          <w:spacing w:val="-55"/>
        </w:rPr>
        <w:t xml:space="preserve"> </w:t>
      </w:r>
      <w:r>
        <w:rPr>
          <w:spacing w:val="-11"/>
        </w:rPr>
        <w:t>0</w:t>
      </w:r>
      <w:r>
        <w:rPr>
          <w:spacing w:val="-54"/>
        </w:rPr>
        <w:t xml:space="preserve"> </w:t>
      </w:r>
      <w:r>
        <w:rPr>
          <w:spacing w:val="-11"/>
        </w:rPr>
        <w:t>万元，</w:t>
      </w:r>
      <w:r>
        <w:t xml:space="preserve"> </w:t>
      </w:r>
      <w:r>
        <w:rPr>
          <w:spacing w:val="-2"/>
        </w:rPr>
        <w:t>占本年收入</w:t>
      </w:r>
      <w:r>
        <w:rPr>
          <w:spacing w:val="-54"/>
        </w:rPr>
        <w:t xml:space="preserve"> </w:t>
      </w:r>
      <w:r>
        <w:rPr>
          <w:spacing w:val="-2"/>
        </w:rPr>
        <w:t>0%；事业收入</w:t>
      </w:r>
      <w:r>
        <w:rPr>
          <w:spacing w:val="-55"/>
        </w:rPr>
        <w:t xml:space="preserve"> </w:t>
      </w:r>
      <w:r>
        <w:rPr>
          <w:spacing w:val="-2"/>
        </w:rPr>
        <w:t>0</w:t>
      </w:r>
      <w:r>
        <w:rPr>
          <w:spacing w:val="-50"/>
        </w:rPr>
        <w:t xml:space="preserve"> </w:t>
      </w:r>
      <w:r>
        <w:rPr>
          <w:spacing w:val="-2"/>
        </w:rPr>
        <w:t>万元，占本年收入</w:t>
      </w:r>
      <w:r>
        <w:rPr>
          <w:spacing w:val="-54"/>
        </w:rPr>
        <w:t xml:space="preserve"> </w:t>
      </w:r>
      <w:r>
        <w:rPr>
          <w:spacing w:val="-2"/>
        </w:rPr>
        <w:t>0%；经营收入</w:t>
      </w:r>
      <w:r>
        <w:rPr>
          <w:spacing w:val="-55"/>
        </w:rPr>
        <w:t xml:space="preserve"> </w:t>
      </w:r>
      <w:r>
        <w:rPr>
          <w:spacing w:val="-2"/>
        </w:rPr>
        <w:t>0</w:t>
      </w:r>
      <w:r>
        <w:rPr>
          <w:spacing w:val="-52"/>
        </w:rPr>
        <w:t xml:space="preserve"> </w:t>
      </w:r>
      <w:r>
        <w:rPr>
          <w:spacing w:val="-2"/>
        </w:rPr>
        <w:t>万元，占本年收</w:t>
      </w:r>
    </w:p>
    <w:p w14:paraId="41F73F1F">
      <w:pPr>
        <w:spacing w:line="413" w:lineRule="auto"/>
        <w:sectPr>
          <w:pgSz w:w="11906" w:h="16839"/>
          <w:pgMar w:top="1431" w:right="876" w:bottom="0" w:left="967" w:header="0" w:footer="0" w:gutter="0"/>
          <w:cols w:space="720" w:num="1"/>
        </w:sectPr>
      </w:pPr>
    </w:p>
    <w:p w14:paraId="7C8A9301">
      <w:pPr>
        <w:pStyle w:val="2"/>
        <w:spacing w:before="182" w:line="411" w:lineRule="auto"/>
      </w:pPr>
      <w:r>
        <w:rPr>
          <w:spacing w:val="2"/>
        </w:rPr>
        <w:t>入</w:t>
      </w:r>
      <w:r>
        <w:rPr>
          <w:spacing w:val="-55"/>
        </w:rPr>
        <w:t xml:space="preserve"> </w:t>
      </w:r>
      <w:r>
        <w:rPr>
          <w:spacing w:val="2"/>
        </w:rPr>
        <w:t>0%；附属单位上缴收入0</w:t>
      </w:r>
      <w:r>
        <w:rPr>
          <w:spacing w:val="-49"/>
        </w:rPr>
        <w:t xml:space="preserve"> </w:t>
      </w:r>
      <w:r>
        <w:rPr>
          <w:spacing w:val="2"/>
        </w:rPr>
        <w:t>万元，占本年收入</w:t>
      </w:r>
      <w:r>
        <w:rPr>
          <w:spacing w:val="-55"/>
        </w:rPr>
        <w:t xml:space="preserve"> </w:t>
      </w:r>
      <w:r>
        <w:rPr>
          <w:spacing w:val="2"/>
        </w:rPr>
        <w:t>0%；其</w:t>
      </w:r>
      <w:r>
        <w:rPr>
          <w:spacing w:val="1"/>
        </w:rPr>
        <w:t>他收入</w:t>
      </w:r>
      <w:r>
        <w:rPr>
          <w:spacing w:val="-55"/>
        </w:rPr>
        <w:t xml:space="preserve"> </w:t>
      </w:r>
      <w:r>
        <w:rPr>
          <w:spacing w:val="1"/>
        </w:rPr>
        <w:t>0</w:t>
      </w:r>
      <w:r>
        <w:rPr>
          <w:spacing w:val="-52"/>
        </w:rPr>
        <w:t xml:space="preserve"> </w:t>
      </w:r>
      <w:r>
        <w:rPr>
          <w:spacing w:val="1"/>
        </w:rPr>
        <w:t>万元，占本年收</w:t>
      </w:r>
      <w:r>
        <w:t xml:space="preserve"> </w:t>
      </w:r>
      <w:r>
        <w:rPr>
          <w:spacing w:val="-6"/>
        </w:rPr>
        <w:t>入</w:t>
      </w:r>
      <w:r>
        <w:rPr>
          <w:spacing w:val="-57"/>
        </w:rPr>
        <w:t xml:space="preserve"> </w:t>
      </w:r>
      <w:r>
        <w:rPr>
          <w:spacing w:val="-6"/>
        </w:rPr>
        <w:t>0%。</w:t>
      </w:r>
    </w:p>
    <w:p w14:paraId="7C94F5DE">
      <w:pPr>
        <w:pStyle w:val="2"/>
        <w:spacing w:before="1" w:line="220" w:lineRule="auto"/>
        <w:ind w:left="560"/>
      </w:pPr>
      <w:r>
        <w:rPr>
          <w:spacing w:val="-2"/>
        </w:rPr>
        <w:t>三、支出决算情况说明</w:t>
      </w:r>
    </w:p>
    <w:p w14:paraId="49821E5A">
      <w:pPr>
        <w:pStyle w:val="2"/>
        <w:spacing w:before="290" w:line="411" w:lineRule="auto"/>
        <w:ind w:left="3" w:right="60" w:firstLine="560"/>
      </w:pPr>
      <w:r>
        <w:rPr>
          <w:spacing w:val="-3"/>
        </w:rPr>
        <w:t>2023</w:t>
      </w:r>
      <w:r>
        <w:rPr>
          <w:spacing w:val="-44"/>
        </w:rPr>
        <w:t xml:space="preserve"> </w:t>
      </w:r>
      <w:r>
        <w:rPr>
          <w:spacing w:val="-3"/>
        </w:rPr>
        <w:t>年度支出合计</w:t>
      </w:r>
      <w:r>
        <w:rPr>
          <w:spacing w:val="-52"/>
        </w:rPr>
        <w:t xml:space="preserve"> </w:t>
      </w:r>
      <w:r>
        <w:rPr>
          <w:spacing w:val="-3"/>
        </w:rPr>
        <w:t>3232.15</w:t>
      </w:r>
      <w:r>
        <w:rPr>
          <w:spacing w:val="-49"/>
        </w:rPr>
        <w:t xml:space="preserve"> </w:t>
      </w:r>
      <w:r>
        <w:rPr>
          <w:spacing w:val="-3"/>
        </w:rPr>
        <w:t>万元，较上年度增加</w:t>
      </w:r>
      <w:r>
        <w:rPr>
          <w:spacing w:val="-56"/>
        </w:rPr>
        <w:t xml:space="preserve"> </w:t>
      </w:r>
      <w:r>
        <w:rPr>
          <w:spacing w:val="-3"/>
        </w:rPr>
        <w:t>49.11</w:t>
      </w:r>
      <w:r>
        <w:rPr>
          <w:spacing w:val="-49"/>
        </w:rPr>
        <w:t xml:space="preserve"> </w:t>
      </w:r>
      <w:r>
        <w:rPr>
          <w:spacing w:val="-3"/>
        </w:rPr>
        <w:t>万元，增长</w:t>
      </w:r>
      <w:r>
        <w:rPr>
          <w:spacing w:val="-36"/>
        </w:rPr>
        <w:t xml:space="preserve"> </w:t>
      </w:r>
      <w:r>
        <w:rPr>
          <w:spacing w:val="-3"/>
        </w:rPr>
        <w:t>1.5%，</w:t>
      </w:r>
      <w:r>
        <w:t xml:space="preserve"> </w:t>
      </w:r>
      <w:r>
        <w:rPr>
          <w:spacing w:val="-2"/>
        </w:rPr>
        <w:t>主要原因是基本支出增加。</w:t>
      </w:r>
    </w:p>
    <w:p w14:paraId="5E4E1ECC">
      <w:pPr>
        <w:pStyle w:val="2"/>
        <w:spacing w:before="1" w:line="411" w:lineRule="auto"/>
        <w:ind w:left="2" w:firstLine="559"/>
        <w:jc w:val="both"/>
      </w:pPr>
      <w:r>
        <w:rPr>
          <w:spacing w:val="-6"/>
        </w:rPr>
        <w:t>其中：基本支出</w:t>
      </w:r>
      <w:r>
        <w:rPr>
          <w:spacing w:val="-38"/>
        </w:rPr>
        <w:t xml:space="preserve"> </w:t>
      </w:r>
      <w:r>
        <w:rPr>
          <w:spacing w:val="-6"/>
        </w:rPr>
        <w:t>1647.74</w:t>
      </w:r>
      <w:r>
        <w:rPr>
          <w:spacing w:val="-52"/>
        </w:rPr>
        <w:t xml:space="preserve"> </w:t>
      </w:r>
      <w:r>
        <w:rPr>
          <w:spacing w:val="-6"/>
        </w:rPr>
        <w:t>万元，占本年支出</w:t>
      </w:r>
      <w:r>
        <w:rPr>
          <w:spacing w:val="-56"/>
        </w:rPr>
        <w:t xml:space="preserve"> </w:t>
      </w:r>
      <w:r>
        <w:rPr>
          <w:spacing w:val="-6"/>
        </w:rPr>
        <w:t>51%；项目支出</w:t>
      </w:r>
      <w:r>
        <w:rPr>
          <w:spacing w:val="-39"/>
        </w:rPr>
        <w:t xml:space="preserve"> </w:t>
      </w:r>
      <w:r>
        <w:rPr>
          <w:spacing w:val="-6"/>
        </w:rPr>
        <w:t>158</w:t>
      </w:r>
      <w:r>
        <w:rPr>
          <w:spacing w:val="-7"/>
        </w:rPr>
        <w:t>4.4</w:t>
      </w:r>
      <w:r>
        <w:rPr>
          <w:spacing w:val="-54"/>
        </w:rPr>
        <w:t xml:space="preserve"> </w:t>
      </w:r>
      <w:r>
        <w:rPr>
          <w:spacing w:val="-7"/>
        </w:rPr>
        <w:t>万元，占</w:t>
      </w:r>
      <w:r>
        <w:t xml:space="preserve"> </w:t>
      </w:r>
      <w:r>
        <w:rPr>
          <w:spacing w:val="5"/>
        </w:rPr>
        <w:t>本年支出49%；上缴上级支出0</w:t>
      </w:r>
      <w:r>
        <w:rPr>
          <w:spacing w:val="-54"/>
        </w:rPr>
        <w:t xml:space="preserve"> </w:t>
      </w:r>
      <w:r>
        <w:rPr>
          <w:spacing w:val="5"/>
        </w:rPr>
        <w:t>万元，占本年支出0%；经营支出0</w:t>
      </w:r>
      <w:r>
        <w:rPr>
          <w:spacing w:val="-54"/>
        </w:rPr>
        <w:t xml:space="preserve"> </w:t>
      </w:r>
      <w:r>
        <w:rPr>
          <w:spacing w:val="5"/>
        </w:rPr>
        <w:t>万元</w:t>
      </w:r>
      <w:r>
        <w:rPr>
          <w:spacing w:val="4"/>
        </w:rPr>
        <w:t>，占本年</w:t>
      </w:r>
      <w:r>
        <w:t xml:space="preserve"> </w:t>
      </w:r>
      <w:r>
        <w:rPr>
          <w:spacing w:val="7"/>
        </w:rPr>
        <w:t>支出0%；对附属单位补助支出0</w:t>
      </w:r>
      <w:r>
        <w:rPr>
          <w:spacing w:val="-54"/>
        </w:rPr>
        <w:t xml:space="preserve"> </w:t>
      </w:r>
      <w:r>
        <w:rPr>
          <w:spacing w:val="7"/>
        </w:rPr>
        <w:t>万元，占本年支出0</w:t>
      </w:r>
      <w:r>
        <w:rPr>
          <w:spacing w:val="6"/>
        </w:rPr>
        <w:t>%。</w:t>
      </w:r>
    </w:p>
    <w:p w14:paraId="5CB04AD2">
      <w:pPr>
        <w:pStyle w:val="2"/>
        <w:spacing w:before="1" w:line="220" w:lineRule="auto"/>
        <w:ind w:left="586"/>
      </w:pPr>
      <w:r>
        <w:rPr>
          <w:spacing w:val="-2"/>
        </w:rPr>
        <w:t>四、财政拨款收入支出决算总体情况说明</w:t>
      </w:r>
    </w:p>
    <w:p w14:paraId="2CF3A82A">
      <w:pPr>
        <w:pStyle w:val="2"/>
        <w:spacing w:before="290" w:line="411" w:lineRule="auto"/>
        <w:ind w:left="7" w:right="1" w:firstLine="555"/>
      </w:pPr>
      <w:r>
        <w:rPr>
          <w:spacing w:val="3"/>
        </w:rPr>
        <w:t>2023</w:t>
      </w:r>
      <w:r>
        <w:rPr>
          <w:spacing w:val="-44"/>
        </w:rPr>
        <w:t xml:space="preserve"> </w:t>
      </w:r>
      <w:r>
        <w:rPr>
          <w:spacing w:val="3"/>
        </w:rPr>
        <w:t>年度财政拨款收、支总计均为</w:t>
      </w:r>
      <w:r>
        <w:rPr>
          <w:spacing w:val="-47"/>
        </w:rPr>
        <w:t xml:space="preserve"> </w:t>
      </w:r>
      <w:r>
        <w:rPr>
          <w:spacing w:val="3"/>
        </w:rPr>
        <w:t>3232.15</w:t>
      </w:r>
      <w:r>
        <w:rPr>
          <w:spacing w:val="-45"/>
        </w:rPr>
        <w:t xml:space="preserve"> </w:t>
      </w:r>
      <w:r>
        <w:rPr>
          <w:spacing w:val="3"/>
        </w:rPr>
        <w:t>万元，较上年度各增加</w:t>
      </w:r>
      <w:r>
        <w:rPr>
          <w:spacing w:val="-51"/>
        </w:rPr>
        <w:t xml:space="preserve"> </w:t>
      </w:r>
      <w:r>
        <w:rPr>
          <w:spacing w:val="3"/>
        </w:rPr>
        <w:t>49.11</w:t>
      </w:r>
      <w:r>
        <w:t xml:space="preserve"> </w:t>
      </w:r>
      <w:r>
        <w:rPr>
          <w:spacing w:val="-2"/>
        </w:rPr>
        <w:t>万元，增长</w:t>
      </w:r>
      <w:r>
        <w:rPr>
          <w:spacing w:val="-42"/>
        </w:rPr>
        <w:t xml:space="preserve"> </w:t>
      </w:r>
      <w:r>
        <w:rPr>
          <w:spacing w:val="-2"/>
        </w:rPr>
        <w:t>1.5%，主要原因是基本支出</w:t>
      </w:r>
      <w:r>
        <w:rPr>
          <w:spacing w:val="-3"/>
        </w:rPr>
        <w:t>增加。</w:t>
      </w:r>
    </w:p>
    <w:p w14:paraId="78D0E38D">
      <w:pPr>
        <w:pStyle w:val="2"/>
        <w:spacing w:before="3" w:line="411" w:lineRule="auto"/>
        <w:ind w:firstLine="563"/>
        <w:jc w:val="both"/>
      </w:pPr>
      <w:r>
        <w:rPr>
          <w:spacing w:val="-5"/>
        </w:rPr>
        <w:t>2023</w:t>
      </w:r>
      <w:r>
        <w:rPr>
          <w:spacing w:val="-50"/>
        </w:rPr>
        <w:t xml:space="preserve"> </w:t>
      </w:r>
      <w:r>
        <w:rPr>
          <w:spacing w:val="-5"/>
        </w:rPr>
        <w:t>年度财政拨款收入中，一般公共预算财政拨款收入</w:t>
      </w:r>
      <w:r>
        <w:rPr>
          <w:spacing w:val="-54"/>
        </w:rPr>
        <w:t xml:space="preserve"> </w:t>
      </w:r>
      <w:r>
        <w:rPr>
          <w:spacing w:val="-5"/>
        </w:rPr>
        <w:t>3232.15</w:t>
      </w:r>
      <w:r>
        <w:rPr>
          <w:spacing w:val="-54"/>
        </w:rPr>
        <w:t xml:space="preserve"> </w:t>
      </w:r>
      <w:r>
        <w:rPr>
          <w:spacing w:val="-5"/>
        </w:rPr>
        <w:t>万元，较上</w:t>
      </w:r>
      <w:r>
        <w:t xml:space="preserve"> </w:t>
      </w:r>
      <w:r>
        <w:rPr>
          <w:spacing w:val="-3"/>
        </w:rPr>
        <w:t>年度增加49.11</w:t>
      </w:r>
      <w:r>
        <w:rPr>
          <w:spacing w:val="-49"/>
        </w:rPr>
        <w:t xml:space="preserve"> </w:t>
      </w:r>
      <w:r>
        <w:rPr>
          <w:spacing w:val="-3"/>
        </w:rPr>
        <w:t>万元，增长</w:t>
      </w:r>
      <w:r>
        <w:rPr>
          <w:spacing w:val="-39"/>
        </w:rPr>
        <w:t xml:space="preserve"> </w:t>
      </w:r>
      <w:r>
        <w:rPr>
          <w:spacing w:val="-3"/>
        </w:rPr>
        <w:t>1.5%，主要原因是基本支出增加。政府性基金预算财</w:t>
      </w:r>
      <w:r>
        <w:t xml:space="preserve"> 政拨款收入0</w:t>
      </w:r>
      <w:r>
        <w:rPr>
          <w:spacing w:val="-52"/>
        </w:rPr>
        <w:t xml:space="preserve"> </w:t>
      </w:r>
      <w:r>
        <w:t>万元，与上年度持平，主要原因是本</w:t>
      </w:r>
      <w:r>
        <w:rPr>
          <w:spacing w:val="-1"/>
        </w:rPr>
        <w:t>单位无此项收入。国有资本经</w:t>
      </w:r>
      <w:r>
        <w:t xml:space="preserve"> </w:t>
      </w:r>
      <w:r>
        <w:rPr>
          <w:spacing w:val="1"/>
        </w:rPr>
        <w:t>营预算财政拨款收入0</w:t>
      </w:r>
      <w:r>
        <w:rPr>
          <w:spacing w:val="-43"/>
        </w:rPr>
        <w:t xml:space="preserve"> </w:t>
      </w:r>
      <w:r>
        <w:rPr>
          <w:spacing w:val="1"/>
        </w:rPr>
        <w:t>万元，与上年度持平，主要原因是本单位无此项收入。</w:t>
      </w:r>
    </w:p>
    <w:p w14:paraId="5EFE6D8A">
      <w:pPr>
        <w:pStyle w:val="2"/>
        <w:spacing w:before="1" w:line="220" w:lineRule="auto"/>
        <w:ind w:left="564"/>
      </w:pPr>
      <w:r>
        <w:rPr>
          <w:spacing w:val="-1"/>
        </w:rPr>
        <w:t>五、一般公共预算财政拨款支出决算情况说明</w:t>
      </w:r>
    </w:p>
    <w:p w14:paraId="721DFE82">
      <w:pPr>
        <w:pStyle w:val="2"/>
        <w:spacing w:before="289" w:line="221" w:lineRule="auto"/>
        <w:ind w:left="568"/>
      </w:pPr>
      <w:r>
        <w:rPr>
          <w:spacing w:val="-1"/>
        </w:rPr>
        <w:t>（一）一般公共预算财政拨款支出决算总体情况</w:t>
      </w:r>
    </w:p>
    <w:p w14:paraId="0D976615">
      <w:pPr>
        <w:pStyle w:val="2"/>
        <w:spacing w:before="290" w:line="411" w:lineRule="auto"/>
        <w:ind w:left="21" w:firstLine="541"/>
      </w:pPr>
      <w:r>
        <w:rPr>
          <w:spacing w:val="7"/>
        </w:rPr>
        <w:t>2023</w:t>
      </w:r>
      <w:r>
        <w:rPr>
          <w:spacing w:val="-41"/>
        </w:rPr>
        <w:t xml:space="preserve"> </w:t>
      </w:r>
      <w:r>
        <w:rPr>
          <w:spacing w:val="7"/>
        </w:rPr>
        <w:t>年度一般公共预算财政拨款支出</w:t>
      </w:r>
      <w:r>
        <w:rPr>
          <w:spacing w:val="-35"/>
        </w:rPr>
        <w:t xml:space="preserve"> </w:t>
      </w:r>
      <w:r>
        <w:rPr>
          <w:spacing w:val="7"/>
        </w:rPr>
        <w:t>3232.15</w:t>
      </w:r>
      <w:r>
        <w:rPr>
          <w:spacing w:val="-37"/>
        </w:rPr>
        <w:t xml:space="preserve"> </w:t>
      </w:r>
      <w:r>
        <w:rPr>
          <w:spacing w:val="7"/>
        </w:rPr>
        <w:t>万元，</w:t>
      </w:r>
      <w:r>
        <w:rPr>
          <w:spacing w:val="-67"/>
        </w:rPr>
        <w:t xml:space="preserve"> </w:t>
      </w:r>
      <w:r>
        <w:rPr>
          <w:spacing w:val="7"/>
        </w:rPr>
        <w:t>占本年支出合计的</w:t>
      </w:r>
      <w:r>
        <w:t xml:space="preserve"> </w:t>
      </w:r>
      <w:r>
        <w:rPr>
          <w:spacing w:val="-2"/>
        </w:rPr>
        <w:t>100%，较上年度增加</w:t>
      </w:r>
      <w:r>
        <w:rPr>
          <w:spacing w:val="-60"/>
        </w:rPr>
        <w:t xml:space="preserve"> </w:t>
      </w:r>
      <w:r>
        <w:rPr>
          <w:spacing w:val="-2"/>
        </w:rPr>
        <w:t>49.11</w:t>
      </w:r>
      <w:r>
        <w:rPr>
          <w:spacing w:val="-54"/>
        </w:rPr>
        <w:t xml:space="preserve"> </w:t>
      </w:r>
      <w:r>
        <w:rPr>
          <w:spacing w:val="-2"/>
        </w:rPr>
        <w:t>万元，增长</w:t>
      </w:r>
      <w:r>
        <w:rPr>
          <w:spacing w:val="-42"/>
        </w:rPr>
        <w:t xml:space="preserve"> </w:t>
      </w:r>
      <w:r>
        <w:rPr>
          <w:spacing w:val="-2"/>
        </w:rPr>
        <w:t>1.5%，主</w:t>
      </w:r>
      <w:r>
        <w:rPr>
          <w:spacing w:val="-3"/>
        </w:rPr>
        <w:t>要原因是基本支出增加。</w:t>
      </w:r>
    </w:p>
    <w:p w14:paraId="2145BF5E">
      <w:pPr>
        <w:pStyle w:val="2"/>
        <w:spacing w:before="1" w:line="220" w:lineRule="auto"/>
        <w:ind w:left="568"/>
      </w:pPr>
      <w:r>
        <w:rPr>
          <w:spacing w:val="-1"/>
        </w:rPr>
        <w:t>（二）一般公共预算财政拨款支出决算结构情况</w:t>
      </w:r>
    </w:p>
    <w:p w14:paraId="3DF0E183">
      <w:pPr>
        <w:pStyle w:val="2"/>
        <w:spacing w:before="289" w:line="221" w:lineRule="auto"/>
        <w:ind w:left="563"/>
      </w:pPr>
      <w:r>
        <w:rPr>
          <w:spacing w:val="1"/>
        </w:rPr>
        <w:t>2023</w:t>
      </w:r>
      <w:r>
        <w:rPr>
          <w:spacing w:val="-57"/>
        </w:rPr>
        <w:t xml:space="preserve"> </w:t>
      </w:r>
      <w:r>
        <w:rPr>
          <w:spacing w:val="1"/>
        </w:rPr>
        <w:t>年度一般公共预算财政拨款支出3232.15</w:t>
      </w:r>
      <w:r>
        <w:rPr>
          <w:spacing w:val="-52"/>
        </w:rPr>
        <w:t xml:space="preserve"> </w:t>
      </w:r>
      <w:r>
        <w:rPr>
          <w:spacing w:val="1"/>
        </w:rPr>
        <w:t>万</w:t>
      </w:r>
      <w:r>
        <w:t>元，主要用于以下方面：</w:t>
      </w:r>
    </w:p>
    <w:p w14:paraId="64317221">
      <w:pPr>
        <w:pStyle w:val="2"/>
        <w:spacing w:before="289" w:line="220" w:lineRule="auto"/>
        <w:ind w:right="3"/>
        <w:jc w:val="right"/>
      </w:pPr>
      <w:r>
        <w:rPr>
          <w:spacing w:val="-1"/>
        </w:rPr>
        <w:t>1.一般公共服务支出（类）920</w:t>
      </w:r>
      <w:r>
        <w:rPr>
          <w:spacing w:val="-51"/>
        </w:rPr>
        <w:t xml:space="preserve"> </w:t>
      </w:r>
      <w:r>
        <w:rPr>
          <w:spacing w:val="-1"/>
        </w:rPr>
        <w:t>万元，</w:t>
      </w:r>
      <w:r>
        <w:rPr>
          <w:spacing w:val="-82"/>
        </w:rPr>
        <w:t xml:space="preserve"> </w:t>
      </w:r>
      <w:r>
        <w:rPr>
          <w:spacing w:val="-1"/>
        </w:rPr>
        <w:t>占</w:t>
      </w:r>
      <w:r>
        <w:rPr>
          <w:spacing w:val="-54"/>
        </w:rPr>
        <w:t xml:space="preserve"> </w:t>
      </w:r>
      <w:r>
        <w:rPr>
          <w:spacing w:val="-1"/>
        </w:rPr>
        <w:t>28.5%，主要用于政府</w:t>
      </w:r>
      <w:r>
        <w:rPr>
          <w:spacing w:val="-2"/>
        </w:rPr>
        <w:t>行政运行、</w:t>
      </w:r>
    </w:p>
    <w:p w14:paraId="0B5ADFBE">
      <w:pPr>
        <w:spacing w:line="220" w:lineRule="auto"/>
        <w:sectPr>
          <w:pgSz w:w="11906" w:h="16839"/>
          <w:pgMar w:top="1431" w:right="1079" w:bottom="0" w:left="1089" w:header="0" w:footer="0" w:gutter="0"/>
          <w:cols w:space="720" w:num="1"/>
        </w:sectPr>
      </w:pPr>
    </w:p>
    <w:p w14:paraId="33CAEE87">
      <w:pPr>
        <w:pStyle w:val="2"/>
        <w:spacing w:before="181" w:line="221" w:lineRule="auto"/>
        <w:ind w:left="7"/>
      </w:pPr>
      <w:r>
        <w:rPr>
          <w:spacing w:val="-2"/>
        </w:rPr>
        <w:t>统计事业单位运行。</w:t>
      </w:r>
    </w:p>
    <w:p w14:paraId="4DEDB718">
      <w:pPr>
        <w:pStyle w:val="2"/>
        <w:spacing w:before="288" w:line="316" w:lineRule="auto"/>
        <w:ind w:left="2" w:right="99" w:firstLine="561"/>
      </w:pPr>
      <w:r>
        <w:rPr>
          <w:spacing w:val="-3"/>
        </w:rPr>
        <w:t>2.文化旅游体育与传媒支出（类）5</w:t>
      </w:r>
      <w:r>
        <w:rPr>
          <w:spacing w:val="-43"/>
        </w:rPr>
        <w:t xml:space="preserve"> </w:t>
      </w:r>
      <w:r>
        <w:rPr>
          <w:spacing w:val="-3"/>
        </w:rPr>
        <w:t>万元，占</w:t>
      </w:r>
      <w:r>
        <w:rPr>
          <w:spacing w:val="-57"/>
        </w:rPr>
        <w:t xml:space="preserve"> </w:t>
      </w:r>
      <w:r>
        <w:rPr>
          <w:spacing w:val="-3"/>
        </w:rPr>
        <w:t>0.2%，主要用于群众文化和广</w:t>
      </w:r>
      <w:r>
        <w:t xml:space="preserve"> </w:t>
      </w:r>
      <w:r>
        <w:rPr>
          <w:spacing w:val="-2"/>
        </w:rPr>
        <w:t>播电视支出。</w:t>
      </w:r>
    </w:p>
    <w:p w14:paraId="5A5AA06C">
      <w:pPr>
        <w:pStyle w:val="2"/>
        <w:spacing w:before="289" w:line="220" w:lineRule="auto"/>
        <w:jc w:val="right"/>
      </w:pPr>
      <w:r>
        <w:rPr>
          <w:spacing w:val="-8"/>
        </w:rPr>
        <w:t>3.社会保障和就业支出（类）47.91</w:t>
      </w:r>
      <w:r>
        <w:rPr>
          <w:spacing w:val="-41"/>
        </w:rPr>
        <w:t xml:space="preserve"> </w:t>
      </w:r>
      <w:r>
        <w:rPr>
          <w:spacing w:val="-8"/>
        </w:rPr>
        <w:t>万元，占</w:t>
      </w:r>
      <w:r>
        <w:rPr>
          <w:spacing w:val="-39"/>
        </w:rPr>
        <w:t xml:space="preserve"> </w:t>
      </w:r>
      <w:r>
        <w:rPr>
          <w:spacing w:val="-8"/>
        </w:rPr>
        <w:t>1.5%，主要用于死亡抚恤支出。</w:t>
      </w:r>
    </w:p>
    <w:p w14:paraId="151E4BFC">
      <w:pPr>
        <w:pStyle w:val="2"/>
        <w:spacing w:before="289" w:line="221" w:lineRule="auto"/>
        <w:ind w:right="44"/>
        <w:jc w:val="right"/>
      </w:pPr>
      <w:r>
        <w:rPr>
          <w:spacing w:val="-1"/>
        </w:rPr>
        <w:t>4.卫生健康支出（类）34.18</w:t>
      </w:r>
      <w:r>
        <w:rPr>
          <w:spacing w:val="-54"/>
        </w:rPr>
        <w:t xml:space="preserve"> </w:t>
      </w:r>
      <w:r>
        <w:rPr>
          <w:spacing w:val="-1"/>
        </w:rPr>
        <w:t>万元，</w:t>
      </w:r>
      <w:r>
        <w:rPr>
          <w:spacing w:val="-2"/>
        </w:rPr>
        <w:t>占</w:t>
      </w:r>
      <w:r>
        <w:rPr>
          <w:spacing w:val="-39"/>
        </w:rPr>
        <w:t xml:space="preserve"> </w:t>
      </w:r>
      <w:r>
        <w:rPr>
          <w:spacing w:val="-2"/>
        </w:rPr>
        <w:t>1.1%，主要用于重大公共卫生服务。</w:t>
      </w:r>
    </w:p>
    <w:p w14:paraId="20E7F588">
      <w:pPr>
        <w:pStyle w:val="2"/>
        <w:spacing w:before="289" w:line="220" w:lineRule="auto"/>
        <w:ind w:left="565"/>
      </w:pPr>
      <w:r>
        <w:rPr>
          <w:spacing w:val="-2"/>
        </w:rPr>
        <w:t>5.节能环保支出（类）61</w:t>
      </w:r>
      <w:r>
        <w:rPr>
          <w:spacing w:val="-47"/>
        </w:rPr>
        <w:t xml:space="preserve"> </w:t>
      </w:r>
      <w:r>
        <w:rPr>
          <w:spacing w:val="-2"/>
        </w:rPr>
        <w:t>万元，占</w:t>
      </w:r>
      <w:r>
        <w:rPr>
          <w:spacing w:val="-39"/>
        </w:rPr>
        <w:t xml:space="preserve"> </w:t>
      </w:r>
      <w:r>
        <w:rPr>
          <w:spacing w:val="-2"/>
        </w:rPr>
        <w:t>1.9%，主要用于农村环境保护支出。</w:t>
      </w:r>
    </w:p>
    <w:p w14:paraId="0E09FC8F">
      <w:pPr>
        <w:pStyle w:val="2"/>
        <w:spacing w:before="291" w:line="316" w:lineRule="auto"/>
        <w:ind w:left="2" w:right="99" w:firstLine="560"/>
      </w:pPr>
      <w:r>
        <w:rPr>
          <w:spacing w:val="-3"/>
        </w:rPr>
        <w:t>6.城乡社区支出（类）205</w:t>
      </w:r>
      <w:r>
        <w:rPr>
          <w:spacing w:val="-39"/>
        </w:rPr>
        <w:t xml:space="preserve"> </w:t>
      </w:r>
      <w:r>
        <w:rPr>
          <w:spacing w:val="-3"/>
        </w:rPr>
        <w:t>万元，占</w:t>
      </w:r>
      <w:r>
        <w:rPr>
          <w:spacing w:val="-57"/>
        </w:rPr>
        <w:t xml:space="preserve"> </w:t>
      </w:r>
      <w:r>
        <w:rPr>
          <w:spacing w:val="-3"/>
        </w:rPr>
        <w:t>6.3%，主要用于城乡社区公共设施建设</w:t>
      </w:r>
      <w:r>
        <w:t xml:space="preserve"> </w:t>
      </w:r>
      <w:r>
        <w:rPr>
          <w:spacing w:val="-1"/>
        </w:rPr>
        <w:t>和城乡社区环境卫生支出。</w:t>
      </w:r>
    </w:p>
    <w:p w14:paraId="0A6C043E">
      <w:pPr>
        <w:pStyle w:val="2"/>
        <w:spacing w:before="288" w:line="348" w:lineRule="auto"/>
        <w:ind w:right="99" w:firstLine="567"/>
      </w:pPr>
      <w:r>
        <w:rPr>
          <w:spacing w:val="-1"/>
        </w:rPr>
        <w:t>7.农林水支出（类）1867.05</w:t>
      </w:r>
      <w:r>
        <w:rPr>
          <w:spacing w:val="-39"/>
        </w:rPr>
        <w:t xml:space="preserve"> </w:t>
      </w:r>
      <w:r>
        <w:rPr>
          <w:spacing w:val="-1"/>
        </w:rPr>
        <w:t>万元，</w:t>
      </w:r>
      <w:r>
        <w:rPr>
          <w:spacing w:val="-82"/>
        </w:rPr>
        <w:t xml:space="preserve"> </w:t>
      </w:r>
      <w:r>
        <w:rPr>
          <w:spacing w:val="-1"/>
        </w:rPr>
        <w:t>占</w:t>
      </w:r>
      <w:r>
        <w:rPr>
          <w:spacing w:val="-52"/>
        </w:rPr>
        <w:t xml:space="preserve"> </w:t>
      </w:r>
      <w:r>
        <w:rPr>
          <w:spacing w:val="-1"/>
        </w:rPr>
        <w:t>57.8%，主要用于农业农村支出、林</w:t>
      </w:r>
      <w:r>
        <w:t xml:space="preserve"> </w:t>
      </w:r>
      <w:r>
        <w:rPr>
          <w:spacing w:val="-2"/>
        </w:rPr>
        <w:t>业和草原支出、水利支出、</w:t>
      </w:r>
      <w:r>
        <w:rPr>
          <w:rFonts w:hint="eastAsia"/>
          <w:spacing w:val="-2"/>
        </w:rPr>
        <w:t>巩固拓展脱贫攻坚成果</w:t>
      </w:r>
      <w:r>
        <w:rPr>
          <w:spacing w:val="-2"/>
        </w:rPr>
        <w:t>衔接乡村振兴、农村综合改革以及</w:t>
      </w:r>
      <w:r>
        <w:rPr>
          <w:spacing w:val="5"/>
        </w:rPr>
        <w:t xml:space="preserve"> </w:t>
      </w:r>
      <w:r>
        <w:rPr>
          <w:spacing w:val="-2"/>
        </w:rPr>
        <w:t>其他农林水支出。</w:t>
      </w:r>
    </w:p>
    <w:p w14:paraId="57729B04">
      <w:pPr>
        <w:pStyle w:val="2"/>
        <w:spacing w:before="290" w:line="316" w:lineRule="auto"/>
        <w:ind w:right="99" w:firstLine="561"/>
      </w:pPr>
      <w:r>
        <w:rPr>
          <w:spacing w:val="-1"/>
        </w:rPr>
        <w:t>8.资源勘探工业信息等支出（类）10</w:t>
      </w:r>
      <w:r>
        <w:rPr>
          <w:spacing w:val="-33"/>
        </w:rPr>
        <w:t xml:space="preserve"> </w:t>
      </w:r>
      <w:r>
        <w:rPr>
          <w:spacing w:val="-1"/>
        </w:rPr>
        <w:t>万元，</w:t>
      </w:r>
      <w:r>
        <w:rPr>
          <w:spacing w:val="-82"/>
        </w:rPr>
        <w:t xml:space="preserve"> </w:t>
      </w:r>
      <w:r>
        <w:rPr>
          <w:spacing w:val="-1"/>
        </w:rPr>
        <w:t>占</w:t>
      </w:r>
      <w:r>
        <w:rPr>
          <w:spacing w:val="-55"/>
        </w:rPr>
        <w:t xml:space="preserve"> </w:t>
      </w:r>
      <w:r>
        <w:rPr>
          <w:spacing w:val="-1"/>
        </w:rPr>
        <w:t>0.3%，主要用于支持中小企</w:t>
      </w:r>
      <w:r>
        <w:t xml:space="preserve"> </w:t>
      </w:r>
      <w:r>
        <w:rPr>
          <w:spacing w:val="-1"/>
        </w:rPr>
        <w:t>业发展和管理支出。</w:t>
      </w:r>
    </w:p>
    <w:p w14:paraId="10DA9CDA">
      <w:pPr>
        <w:pStyle w:val="2"/>
        <w:spacing w:before="290" w:line="316" w:lineRule="auto"/>
        <w:ind w:left="2" w:right="99" w:firstLine="559"/>
      </w:pPr>
      <w:r>
        <w:rPr>
          <w:spacing w:val="-1"/>
        </w:rPr>
        <w:t>9.商业服务业等支出（类）30</w:t>
      </w:r>
      <w:r>
        <w:rPr>
          <w:spacing w:val="-31"/>
        </w:rPr>
        <w:t xml:space="preserve"> </w:t>
      </w:r>
      <w:r>
        <w:rPr>
          <w:spacing w:val="-1"/>
        </w:rPr>
        <w:t>万元，</w:t>
      </w:r>
      <w:r>
        <w:rPr>
          <w:spacing w:val="-82"/>
        </w:rPr>
        <w:t xml:space="preserve"> </w:t>
      </w:r>
      <w:r>
        <w:rPr>
          <w:spacing w:val="-1"/>
        </w:rPr>
        <w:t>占</w:t>
      </w:r>
      <w:r>
        <w:rPr>
          <w:spacing w:val="-57"/>
        </w:rPr>
        <w:t xml:space="preserve"> </w:t>
      </w:r>
      <w:r>
        <w:rPr>
          <w:spacing w:val="-1"/>
        </w:rPr>
        <w:t>0.9%，主要用于其他商业服务业等</w:t>
      </w:r>
      <w:r>
        <w:t xml:space="preserve"> </w:t>
      </w:r>
      <w:r>
        <w:rPr>
          <w:spacing w:val="-4"/>
        </w:rPr>
        <w:t>支出。</w:t>
      </w:r>
    </w:p>
    <w:p w14:paraId="6B29367F">
      <w:pPr>
        <w:pStyle w:val="2"/>
        <w:spacing w:before="287" w:line="319" w:lineRule="auto"/>
        <w:ind w:left="7" w:right="99" w:firstLine="573"/>
      </w:pPr>
      <w:r>
        <w:rPr>
          <w:spacing w:val="-4"/>
        </w:rPr>
        <w:t>10.灾害防治及应急管理支出（类）52</w:t>
      </w:r>
      <w:r>
        <w:rPr>
          <w:spacing w:val="-39"/>
        </w:rPr>
        <w:t xml:space="preserve"> </w:t>
      </w:r>
      <w:r>
        <w:rPr>
          <w:spacing w:val="-4"/>
        </w:rPr>
        <w:t>万元，占</w:t>
      </w:r>
      <w:r>
        <w:rPr>
          <w:spacing w:val="-39"/>
        </w:rPr>
        <w:t xml:space="preserve"> </w:t>
      </w:r>
      <w:r>
        <w:rPr>
          <w:spacing w:val="-4"/>
        </w:rPr>
        <w:t>1.6%，主要用于自然灾害防</w:t>
      </w:r>
      <w:r>
        <w:t xml:space="preserve"> </w:t>
      </w:r>
      <w:r>
        <w:rPr>
          <w:spacing w:val="-9"/>
        </w:rPr>
        <w:t>治。</w:t>
      </w:r>
    </w:p>
    <w:p w14:paraId="5E35BFBC">
      <w:pPr>
        <w:pStyle w:val="2"/>
        <w:spacing w:before="149" w:line="221" w:lineRule="auto"/>
        <w:ind w:left="568"/>
      </w:pPr>
      <w:r>
        <w:rPr>
          <w:spacing w:val="-1"/>
        </w:rPr>
        <w:t>（三）一般公共预算财政拨款支出决算具体情况</w:t>
      </w:r>
    </w:p>
    <w:p w14:paraId="37EAFFCD">
      <w:pPr>
        <w:spacing w:line="246" w:lineRule="auto"/>
        <w:rPr>
          <w:rFonts w:ascii="Arial"/>
          <w:sz w:val="21"/>
        </w:rPr>
      </w:pPr>
    </w:p>
    <w:p w14:paraId="28790873">
      <w:pPr>
        <w:pStyle w:val="2"/>
        <w:spacing w:before="92" w:line="221" w:lineRule="auto"/>
        <w:ind w:left="563"/>
      </w:pPr>
      <w:r>
        <w:rPr>
          <w:spacing w:val="-3"/>
        </w:rPr>
        <w:t>2023</w:t>
      </w:r>
      <w:r>
        <w:rPr>
          <w:spacing w:val="-40"/>
        </w:rPr>
        <w:t xml:space="preserve"> </w:t>
      </w:r>
      <w:r>
        <w:rPr>
          <w:spacing w:val="-3"/>
        </w:rPr>
        <w:t>年度一般公共预算财政拨款支出年初预算为2172.02</w:t>
      </w:r>
      <w:r>
        <w:rPr>
          <w:spacing w:val="-54"/>
        </w:rPr>
        <w:t xml:space="preserve"> </w:t>
      </w:r>
      <w:r>
        <w:rPr>
          <w:spacing w:val="-3"/>
        </w:rPr>
        <w:t>万元，支出决算为</w:t>
      </w:r>
    </w:p>
    <w:p w14:paraId="7E424048">
      <w:pPr>
        <w:pStyle w:val="2"/>
        <w:spacing w:before="289" w:line="221" w:lineRule="auto"/>
        <w:ind w:left="6"/>
      </w:pPr>
      <w:r>
        <w:rPr>
          <w:spacing w:val="-3"/>
        </w:rPr>
        <w:t>3232.15</w:t>
      </w:r>
      <w:r>
        <w:rPr>
          <w:spacing w:val="-39"/>
        </w:rPr>
        <w:t xml:space="preserve"> </w:t>
      </w:r>
      <w:r>
        <w:rPr>
          <w:spacing w:val="-3"/>
        </w:rPr>
        <w:t>万元，完成年初预算的</w:t>
      </w:r>
      <w:r>
        <w:rPr>
          <w:spacing w:val="-39"/>
        </w:rPr>
        <w:t xml:space="preserve"> </w:t>
      </w:r>
      <w:r>
        <w:rPr>
          <w:spacing w:val="-3"/>
        </w:rPr>
        <w:t>148.8%。其中：</w:t>
      </w:r>
    </w:p>
    <w:p w14:paraId="7D9FBCD9">
      <w:pPr>
        <w:pStyle w:val="2"/>
        <w:spacing w:before="289" w:line="316" w:lineRule="auto"/>
        <w:ind w:left="1" w:right="99" w:firstLine="721"/>
      </w:pPr>
      <w:r>
        <w:rPr>
          <w:spacing w:val="-3"/>
        </w:rPr>
        <w:t>1. 一般公共服务支出（类）政府办公厅（室）及相关机构事务（款）行政</w:t>
      </w:r>
      <w:r>
        <w:rPr>
          <w:spacing w:val="15"/>
        </w:rPr>
        <w:t xml:space="preserve"> </w:t>
      </w:r>
      <w:r>
        <w:rPr>
          <w:spacing w:val="-3"/>
        </w:rPr>
        <w:t>运行（项）。年初预算为</w:t>
      </w:r>
      <w:r>
        <w:rPr>
          <w:spacing w:val="-53"/>
        </w:rPr>
        <w:t xml:space="preserve"> </w:t>
      </w:r>
      <w:r>
        <w:rPr>
          <w:spacing w:val="-3"/>
        </w:rPr>
        <w:t>758.06</w:t>
      </w:r>
      <w:r>
        <w:rPr>
          <w:spacing w:val="-54"/>
        </w:rPr>
        <w:t xml:space="preserve"> </w:t>
      </w:r>
      <w:r>
        <w:rPr>
          <w:spacing w:val="-3"/>
        </w:rPr>
        <w:t>万元，支出决算为</w:t>
      </w:r>
      <w:r>
        <w:rPr>
          <w:spacing w:val="-53"/>
        </w:rPr>
        <w:t xml:space="preserve"> </w:t>
      </w:r>
      <w:r>
        <w:rPr>
          <w:spacing w:val="-3"/>
        </w:rPr>
        <w:t>746</w:t>
      </w:r>
      <w:r>
        <w:rPr>
          <w:spacing w:val="-4"/>
        </w:rPr>
        <w:t>.84</w:t>
      </w:r>
      <w:r>
        <w:rPr>
          <w:spacing w:val="-54"/>
        </w:rPr>
        <w:t xml:space="preserve"> </w:t>
      </w:r>
      <w:r>
        <w:rPr>
          <w:spacing w:val="-4"/>
        </w:rPr>
        <w:t>万元，完成年初预算</w:t>
      </w:r>
    </w:p>
    <w:p w14:paraId="33303E72">
      <w:pPr>
        <w:spacing w:line="316" w:lineRule="auto"/>
        <w:sectPr>
          <w:pgSz w:w="11906" w:h="16839"/>
          <w:pgMar w:top="1431" w:right="980" w:bottom="0" w:left="1089" w:header="0" w:footer="0" w:gutter="0"/>
          <w:cols w:space="720" w:num="1"/>
        </w:sectPr>
      </w:pPr>
    </w:p>
    <w:p w14:paraId="50142271">
      <w:pPr>
        <w:pStyle w:val="2"/>
        <w:spacing w:before="182" w:line="411" w:lineRule="auto"/>
        <w:ind w:left="1" w:right="99" w:firstLine="23"/>
      </w:pPr>
      <w:r>
        <w:rPr>
          <w:spacing w:val="-1"/>
        </w:rPr>
        <w:t>的</w:t>
      </w:r>
      <w:r>
        <w:rPr>
          <w:spacing w:val="-52"/>
        </w:rPr>
        <w:t xml:space="preserve"> </w:t>
      </w:r>
      <w:r>
        <w:rPr>
          <w:spacing w:val="-1"/>
        </w:rPr>
        <w:t>98.5%，支出决算数小于年初预算数的主要原因是政府人员变动，单位运行年</w:t>
      </w:r>
      <w:r>
        <w:t xml:space="preserve"> </w:t>
      </w:r>
      <w:r>
        <w:rPr>
          <w:spacing w:val="-2"/>
        </w:rPr>
        <w:t>末调整减少。</w:t>
      </w:r>
    </w:p>
    <w:p w14:paraId="3EA789F7">
      <w:pPr>
        <w:pStyle w:val="2"/>
        <w:spacing w:before="3" w:line="363" w:lineRule="auto"/>
        <w:ind w:right="99" w:firstLine="563"/>
      </w:pPr>
      <w:r>
        <w:rPr>
          <w:spacing w:val="-2"/>
        </w:rPr>
        <w:t>2.一般公共服务支出（类）政府办公厅（室）及相关机构事务（款）其他政</w:t>
      </w:r>
      <w:r>
        <w:t xml:space="preserve"> 府办公厅（室）及相关机构事务支出（项）。年初预算为4</w:t>
      </w:r>
      <w:r>
        <w:rPr>
          <w:spacing w:val="-1"/>
        </w:rPr>
        <w:t>73.5</w:t>
      </w:r>
      <w:r>
        <w:rPr>
          <w:spacing w:val="-54"/>
        </w:rPr>
        <w:t xml:space="preserve"> </w:t>
      </w:r>
      <w:r>
        <w:rPr>
          <w:spacing w:val="-1"/>
        </w:rPr>
        <w:t>万元，支出决算</w:t>
      </w:r>
      <w:r>
        <w:t xml:space="preserve"> </w:t>
      </w:r>
      <w:r>
        <w:rPr>
          <w:spacing w:val="-5"/>
        </w:rPr>
        <w:t>为</w:t>
      </w:r>
      <w:r>
        <w:rPr>
          <w:spacing w:val="-37"/>
        </w:rPr>
        <w:t xml:space="preserve"> </w:t>
      </w:r>
      <w:r>
        <w:rPr>
          <w:spacing w:val="-5"/>
        </w:rPr>
        <w:t>150.93</w:t>
      </w:r>
      <w:r>
        <w:rPr>
          <w:spacing w:val="-54"/>
        </w:rPr>
        <w:t xml:space="preserve"> </w:t>
      </w:r>
      <w:r>
        <w:rPr>
          <w:spacing w:val="-5"/>
        </w:rPr>
        <w:t>万元，完成年初预算的</w:t>
      </w:r>
      <w:r>
        <w:rPr>
          <w:spacing w:val="-54"/>
        </w:rPr>
        <w:t xml:space="preserve"> </w:t>
      </w:r>
      <w:r>
        <w:rPr>
          <w:spacing w:val="-5"/>
        </w:rPr>
        <w:t>31.9%，支出决算数小于年初预算数的主要原因</w:t>
      </w:r>
      <w:r>
        <w:t xml:space="preserve"> </w:t>
      </w:r>
      <w:r>
        <w:rPr>
          <w:spacing w:val="-1"/>
        </w:rPr>
        <w:t>是决算根据当年资金使用情况调整了功能科目。</w:t>
      </w:r>
    </w:p>
    <w:p w14:paraId="2112C0C1">
      <w:pPr>
        <w:pStyle w:val="2"/>
        <w:spacing w:before="289" w:line="348" w:lineRule="auto"/>
        <w:ind w:left="4" w:right="99" w:firstLine="561"/>
      </w:pPr>
      <w:r>
        <w:rPr>
          <w:spacing w:val="-2"/>
        </w:rPr>
        <w:t>3.一般公共服务支出（类）统计信息事务（款）事业运行（项）。年</w:t>
      </w:r>
      <w:r>
        <w:rPr>
          <w:spacing w:val="-3"/>
        </w:rPr>
        <w:t>初预算</w:t>
      </w:r>
      <w:r>
        <w:t xml:space="preserve"> </w:t>
      </w:r>
      <w:r>
        <w:rPr>
          <w:spacing w:val="-6"/>
        </w:rPr>
        <w:t>为</w:t>
      </w:r>
      <w:r>
        <w:rPr>
          <w:spacing w:val="-34"/>
        </w:rPr>
        <w:t xml:space="preserve"> </w:t>
      </w:r>
      <w:r>
        <w:rPr>
          <w:spacing w:val="-6"/>
        </w:rPr>
        <w:t>16.51</w:t>
      </w:r>
      <w:r>
        <w:rPr>
          <w:spacing w:val="-54"/>
        </w:rPr>
        <w:t xml:space="preserve"> </w:t>
      </w:r>
      <w:r>
        <w:rPr>
          <w:spacing w:val="-6"/>
        </w:rPr>
        <w:t>万元，支出决算为</w:t>
      </w:r>
      <w:r>
        <w:rPr>
          <w:spacing w:val="-56"/>
        </w:rPr>
        <w:t xml:space="preserve"> </w:t>
      </w:r>
      <w:r>
        <w:rPr>
          <w:spacing w:val="-6"/>
        </w:rPr>
        <w:t>22.24</w:t>
      </w:r>
      <w:r>
        <w:rPr>
          <w:spacing w:val="-54"/>
        </w:rPr>
        <w:t xml:space="preserve"> </w:t>
      </w:r>
      <w:r>
        <w:rPr>
          <w:spacing w:val="-6"/>
        </w:rPr>
        <w:t>万元，完成年初预算的</w:t>
      </w:r>
      <w:r>
        <w:rPr>
          <w:spacing w:val="-39"/>
        </w:rPr>
        <w:t xml:space="preserve"> </w:t>
      </w:r>
      <w:r>
        <w:rPr>
          <w:spacing w:val="-6"/>
        </w:rPr>
        <w:t>134.7%，支出决算数大</w:t>
      </w:r>
      <w:r>
        <w:t xml:space="preserve"> </w:t>
      </w:r>
      <w:r>
        <w:rPr>
          <w:spacing w:val="-1"/>
        </w:rPr>
        <w:t>于年初预算数的主要原因是统计中心人员增资，单位运行年末调整增加。</w:t>
      </w:r>
    </w:p>
    <w:p w14:paraId="646728B3">
      <w:pPr>
        <w:pStyle w:val="2"/>
        <w:spacing w:before="288" w:line="348" w:lineRule="auto"/>
        <w:ind w:right="99" w:firstLine="559"/>
      </w:pPr>
      <w:r>
        <w:rPr>
          <w:spacing w:val="-2"/>
        </w:rPr>
        <w:t>4.文化旅游体育与传媒支出（类）文化和旅游（款）群众文化（项）。年初</w:t>
      </w:r>
      <w:r>
        <w:rPr>
          <w:spacing w:val="4"/>
        </w:rPr>
        <w:t xml:space="preserve"> </w:t>
      </w:r>
      <w:r>
        <w:t>预算为0</w:t>
      </w:r>
      <w:r>
        <w:rPr>
          <w:spacing w:val="-38"/>
        </w:rPr>
        <w:t xml:space="preserve"> </w:t>
      </w:r>
      <w:r>
        <w:t>万元，支出决算为</w:t>
      </w:r>
      <w:r>
        <w:rPr>
          <w:spacing w:val="-61"/>
        </w:rPr>
        <w:t xml:space="preserve"> </w:t>
      </w:r>
      <w:r>
        <w:t>4</w:t>
      </w:r>
      <w:r>
        <w:rPr>
          <w:spacing w:val="-54"/>
        </w:rPr>
        <w:t xml:space="preserve"> </w:t>
      </w:r>
      <w:r>
        <w:t>万元，比年初预算增加4</w:t>
      </w:r>
      <w:r>
        <w:rPr>
          <w:spacing w:val="-52"/>
        </w:rPr>
        <w:t xml:space="preserve"> </w:t>
      </w:r>
      <w:r>
        <w:t xml:space="preserve">万元，支出决算数大于年 </w:t>
      </w:r>
      <w:r>
        <w:rPr>
          <w:spacing w:val="-1"/>
        </w:rPr>
        <w:t>初预算数的主要原因是基层文体中心支出增加。</w:t>
      </w:r>
    </w:p>
    <w:p w14:paraId="1673600F">
      <w:pPr>
        <w:pStyle w:val="2"/>
        <w:spacing w:before="288" w:line="348" w:lineRule="auto"/>
        <w:ind w:left="2" w:firstLine="563"/>
      </w:pPr>
      <w:r>
        <w:rPr>
          <w:spacing w:val="-7"/>
        </w:rPr>
        <w:t>5.文化旅游体育与传媒支出（类）广播电视（款）其他广播电</w:t>
      </w:r>
      <w:r>
        <w:rPr>
          <w:spacing w:val="-8"/>
        </w:rPr>
        <w:t>视支出（项）。</w:t>
      </w:r>
      <w:r>
        <w:t xml:space="preserve"> </w:t>
      </w:r>
      <w:r>
        <w:rPr>
          <w:spacing w:val="-3"/>
        </w:rPr>
        <w:t>年初预算为0</w:t>
      </w:r>
      <w:r>
        <w:rPr>
          <w:spacing w:val="-51"/>
        </w:rPr>
        <w:t xml:space="preserve"> </w:t>
      </w:r>
      <w:r>
        <w:rPr>
          <w:spacing w:val="-3"/>
        </w:rPr>
        <w:t>万元，支出决算为</w:t>
      </w:r>
      <w:r>
        <w:rPr>
          <w:spacing w:val="-39"/>
        </w:rPr>
        <w:t xml:space="preserve"> </w:t>
      </w:r>
      <w:r>
        <w:rPr>
          <w:spacing w:val="-3"/>
        </w:rPr>
        <w:t>1</w:t>
      </w:r>
      <w:r>
        <w:rPr>
          <w:spacing w:val="-54"/>
        </w:rPr>
        <w:t xml:space="preserve"> </w:t>
      </w:r>
      <w:r>
        <w:rPr>
          <w:spacing w:val="-3"/>
        </w:rPr>
        <w:t>万元，比年初预算增加</w:t>
      </w:r>
      <w:r>
        <w:rPr>
          <w:spacing w:val="-39"/>
        </w:rPr>
        <w:t xml:space="preserve"> </w:t>
      </w:r>
      <w:r>
        <w:rPr>
          <w:spacing w:val="-3"/>
        </w:rPr>
        <w:t>1</w:t>
      </w:r>
      <w:r>
        <w:rPr>
          <w:spacing w:val="-54"/>
        </w:rPr>
        <w:t xml:space="preserve"> </w:t>
      </w:r>
      <w:r>
        <w:rPr>
          <w:spacing w:val="-3"/>
        </w:rPr>
        <w:t>万元，支</w:t>
      </w:r>
      <w:r>
        <w:rPr>
          <w:spacing w:val="-4"/>
        </w:rPr>
        <w:t>出决算数大</w:t>
      </w:r>
      <w:r>
        <w:t xml:space="preserve"> </w:t>
      </w:r>
      <w:r>
        <w:rPr>
          <w:spacing w:val="-1"/>
        </w:rPr>
        <w:t>于年初预算数的主要原因是广电站支出增加。</w:t>
      </w:r>
    </w:p>
    <w:p w14:paraId="1D9CA8EF">
      <w:pPr>
        <w:pStyle w:val="2"/>
        <w:spacing w:before="288" w:line="348" w:lineRule="auto"/>
        <w:ind w:left="3" w:right="99" w:firstLine="559"/>
      </w:pPr>
      <w:r>
        <w:t>6.社会保障和就业支出（类）抚恤（款）死亡</w:t>
      </w:r>
      <w:r>
        <w:rPr>
          <w:spacing w:val="-1"/>
        </w:rPr>
        <w:t>抚恤（项）。年初预算为0</w:t>
      </w:r>
      <w:r>
        <w:rPr>
          <w:spacing w:val="-54"/>
        </w:rPr>
        <w:t xml:space="preserve"> </w:t>
      </w:r>
      <w:r>
        <w:rPr>
          <w:spacing w:val="-1"/>
        </w:rPr>
        <w:t>万</w:t>
      </w:r>
      <w:r>
        <w:t xml:space="preserve"> </w:t>
      </w:r>
      <w:r>
        <w:rPr>
          <w:spacing w:val="1"/>
        </w:rPr>
        <w:t>元，支出决算为47.91</w:t>
      </w:r>
      <w:r>
        <w:rPr>
          <w:spacing w:val="-53"/>
        </w:rPr>
        <w:t xml:space="preserve"> </w:t>
      </w:r>
      <w:r>
        <w:rPr>
          <w:spacing w:val="1"/>
        </w:rPr>
        <w:t>万元，比年初预算增加47.91</w:t>
      </w:r>
      <w:r>
        <w:rPr>
          <w:spacing w:val="-54"/>
        </w:rPr>
        <w:t xml:space="preserve"> </w:t>
      </w:r>
      <w:r>
        <w:rPr>
          <w:spacing w:val="1"/>
        </w:rPr>
        <w:t>万元，支出决算数大于年初</w:t>
      </w:r>
      <w:r>
        <w:t xml:space="preserve"> </w:t>
      </w:r>
      <w:r>
        <w:rPr>
          <w:spacing w:val="-1"/>
        </w:rPr>
        <w:t>预算数的主要原因是政府退休人员死亡抚恤支出增加。</w:t>
      </w:r>
    </w:p>
    <w:p w14:paraId="75D41536">
      <w:pPr>
        <w:pStyle w:val="2"/>
        <w:spacing w:before="290" w:line="348" w:lineRule="auto"/>
        <w:ind w:left="4" w:right="99" w:firstLine="562"/>
      </w:pPr>
      <w:r>
        <w:rPr>
          <w:spacing w:val="-2"/>
        </w:rPr>
        <w:t>7.卫生健康支出（类）公共卫生（款）重大公共卫生服务（项）。</w:t>
      </w:r>
      <w:r>
        <w:rPr>
          <w:spacing w:val="-3"/>
        </w:rPr>
        <w:t>年初预算</w:t>
      </w:r>
      <w:r>
        <w:t xml:space="preserve"> </w:t>
      </w:r>
      <w:r>
        <w:rPr>
          <w:spacing w:val="-4"/>
        </w:rPr>
        <w:t>为</w:t>
      </w:r>
      <w:r>
        <w:rPr>
          <w:spacing w:val="-58"/>
        </w:rPr>
        <w:t xml:space="preserve"> </w:t>
      </w:r>
      <w:r>
        <w:rPr>
          <w:spacing w:val="-4"/>
        </w:rPr>
        <w:t>0</w:t>
      </w:r>
      <w:r>
        <w:rPr>
          <w:spacing w:val="-55"/>
        </w:rPr>
        <w:t xml:space="preserve"> </w:t>
      </w:r>
      <w:r>
        <w:rPr>
          <w:spacing w:val="-4"/>
        </w:rPr>
        <w:t>万元，支出决算为</w:t>
      </w:r>
      <w:r>
        <w:rPr>
          <w:spacing w:val="-56"/>
        </w:rPr>
        <w:t xml:space="preserve"> </w:t>
      </w:r>
      <w:r>
        <w:rPr>
          <w:spacing w:val="-4"/>
        </w:rPr>
        <w:t>34.18</w:t>
      </w:r>
      <w:r>
        <w:rPr>
          <w:spacing w:val="-54"/>
        </w:rPr>
        <w:t xml:space="preserve"> </w:t>
      </w:r>
      <w:r>
        <w:rPr>
          <w:spacing w:val="-4"/>
        </w:rPr>
        <w:t>万元，比年初预算增加</w:t>
      </w:r>
      <w:r>
        <w:rPr>
          <w:spacing w:val="-56"/>
        </w:rPr>
        <w:t xml:space="preserve"> </w:t>
      </w:r>
      <w:r>
        <w:rPr>
          <w:spacing w:val="-4"/>
        </w:rPr>
        <w:t>34.18</w:t>
      </w:r>
      <w:r>
        <w:rPr>
          <w:spacing w:val="-54"/>
        </w:rPr>
        <w:t xml:space="preserve"> </w:t>
      </w:r>
      <w:r>
        <w:rPr>
          <w:spacing w:val="-4"/>
        </w:rPr>
        <w:t>万元，支出决算数大</w:t>
      </w:r>
      <w:r>
        <w:t xml:space="preserve"> </w:t>
      </w:r>
      <w:r>
        <w:rPr>
          <w:spacing w:val="-1"/>
        </w:rPr>
        <w:t>于年初预算数的主要原因是疫情防控隔离点支出增加。</w:t>
      </w:r>
    </w:p>
    <w:p w14:paraId="698CBC81">
      <w:pPr>
        <w:pStyle w:val="2"/>
        <w:spacing w:before="289" w:line="220" w:lineRule="auto"/>
        <w:ind w:left="561"/>
      </w:pPr>
      <w:r>
        <w:rPr>
          <w:spacing w:val="-2"/>
        </w:rPr>
        <w:t>8.节能环保支出（类）自然生态保护（款）农村环境保护（项）。年初预算</w:t>
      </w:r>
    </w:p>
    <w:p w14:paraId="3003B4BD">
      <w:pPr>
        <w:spacing w:line="220" w:lineRule="auto"/>
        <w:sectPr>
          <w:pgSz w:w="11906" w:h="16839"/>
          <w:pgMar w:top="1431" w:right="980" w:bottom="0" w:left="1089" w:header="0" w:footer="0" w:gutter="0"/>
          <w:cols w:space="720" w:num="1"/>
        </w:sectPr>
      </w:pPr>
    </w:p>
    <w:p w14:paraId="0A6E79C1">
      <w:pPr>
        <w:pStyle w:val="2"/>
        <w:spacing w:before="182" w:line="411" w:lineRule="auto"/>
        <w:ind w:left="3" w:right="99" w:firstLine="1"/>
      </w:pPr>
      <w:r>
        <w:t>为</w:t>
      </w:r>
      <w:r>
        <w:rPr>
          <w:spacing w:val="-47"/>
        </w:rPr>
        <w:t xml:space="preserve"> </w:t>
      </w:r>
      <w:r>
        <w:t>0</w:t>
      </w:r>
      <w:r>
        <w:rPr>
          <w:spacing w:val="-54"/>
        </w:rPr>
        <w:t xml:space="preserve"> </w:t>
      </w:r>
      <w:r>
        <w:t>万元，支出决算为61</w:t>
      </w:r>
      <w:r>
        <w:rPr>
          <w:spacing w:val="-54"/>
        </w:rPr>
        <w:t xml:space="preserve"> </w:t>
      </w:r>
      <w:r>
        <w:t>万元，比年初预算增加61</w:t>
      </w:r>
      <w:r>
        <w:rPr>
          <w:spacing w:val="-54"/>
        </w:rPr>
        <w:t xml:space="preserve"> </w:t>
      </w:r>
      <w:r>
        <w:t xml:space="preserve">万元，支出决算数大于年初 </w:t>
      </w:r>
      <w:r>
        <w:rPr>
          <w:spacing w:val="-1"/>
        </w:rPr>
        <w:t>预算数的主要原因是农村环境综合整治支出增加。</w:t>
      </w:r>
    </w:p>
    <w:p w14:paraId="604940B9">
      <w:pPr>
        <w:pStyle w:val="2"/>
        <w:spacing w:before="3" w:line="347" w:lineRule="auto"/>
        <w:ind w:left="2" w:firstLine="559"/>
      </w:pPr>
      <w:r>
        <w:rPr>
          <w:spacing w:val="-7"/>
        </w:rPr>
        <w:t>9.城乡社区支出（类）城乡社区公共设施（款）小城镇基础设施建设（项</w:t>
      </w:r>
      <w:r>
        <w:rPr>
          <w:spacing w:val="-8"/>
        </w:rPr>
        <w:t>）。</w:t>
      </w:r>
      <w:r>
        <w:t xml:space="preserve"> </w:t>
      </w:r>
      <w:r>
        <w:rPr>
          <w:spacing w:val="-3"/>
        </w:rPr>
        <w:t>年初预算为0</w:t>
      </w:r>
      <w:r>
        <w:rPr>
          <w:spacing w:val="-50"/>
        </w:rPr>
        <w:t xml:space="preserve"> </w:t>
      </w:r>
      <w:r>
        <w:rPr>
          <w:spacing w:val="-3"/>
        </w:rPr>
        <w:t>万元，支出决算为</w:t>
      </w:r>
      <w:r>
        <w:rPr>
          <w:spacing w:val="-39"/>
        </w:rPr>
        <w:t xml:space="preserve"> </w:t>
      </w:r>
      <w:r>
        <w:rPr>
          <w:spacing w:val="-3"/>
        </w:rPr>
        <w:t>105</w:t>
      </w:r>
      <w:r>
        <w:rPr>
          <w:spacing w:val="-54"/>
        </w:rPr>
        <w:t xml:space="preserve"> </w:t>
      </w:r>
      <w:r>
        <w:rPr>
          <w:spacing w:val="-3"/>
        </w:rPr>
        <w:t>万元，比年初预算增加</w:t>
      </w:r>
      <w:r>
        <w:rPr>
          <w:spacing w:val="-41"/>
        </w:rPr>
        <w:t xml:space="preserve"> </w:t>
      </w:r>
      <w:r>
        <w:rPr>
          <w:spacing w:val="-3"/>
        </w:rPr>
        <w:t>105</w:t>
      </w:r>
      <w:r>
        <w:rPr>
          <w:spacing w:val="-52"/>
        </w:rPr>
        <w:t xml:space="preserve"> </w:t>
      </w:r>
      <w:r>
        <w:rPr>
          <w:spacing w:val="-3"/>
        </w:rPr>
        <w:t>万元，支出决算</w:t>
      </w:r>
      <w:r>
        <w:t xml:space="preserve"> </w:t>
      </w:r>
      <w:r>
        <w:rPr>
          <w:spacing w:val="-1"/>
        </w:rPr>
        <w:t>数大于年初预算数的主要原因是镇区基础设施建设项目支出增加。</w:t>
      </w:r>
    </w:p>
    <w:p w14:paraId="43279426">
      <w:pPr>
        <w:pStyle w:val="2"/>
        <w:spacing w:before="288" w:line="348" w:lineRule="auto"/>
        <w:ind w:left="2" w:firstLine="578"/>
      </w:pPr>
      <w:r>
        <w:rPr>
          <w:spacing w:val="-4"/>
        </w:rPr>
        <w:t>10.城乡社区支出（类）城乡社区环境卫生（款）城乡社区环境卫生（项）。</w:t>
      </w:r>
      <w:r>
        <w:rPr>
          <w:spacing w:val="13"/>
        </w:rPr>
        <w:t xml:space="preserve"> </w:t>
      </w:r>
      <w:r>
        <w:rPr>
          <w:spacing w:val="-1"/>
        </w:rPr>
        <w:t>年初预算为</w:t>
      </w:r>
      <w:r>
        <w:rPr>
          <w:spacing w:val="-25"/>
        </w:rPr>
        <w:t xml:space="preserve"> </w:t>
      </w:r>
      <w:r>
        <w:rPr>
          <w:spacing w:val="-1"/>
        </w:rPr>
        <w:t>102</w:t>
      </w:r>
      <w:r>
        <w:rPr>
          <w:spacing w:val="-51"/>
        </w:rPr>
        <w:t xml:space="preserve"> </w:t>
      </w:r>
      <w:r>
        <w:rPr>
          <w:spacing w:val="-1"/>
        </w:rPr>
        <w:t>万元，支出决算为</w:t>
      </w:r>
      <w:r>
        <w:rPr>
          <w:spacing w:val="-39"/>
        </w:rPr>
        <w:t xml:space="preserve"> </w:t>
      </w:r>
      <w:r>
        <w:rPr>
          <w:spacing w:val="-1"/>
        </w:rPr>
        <w:t>100</w:t>
      </w:r>
      <w:r>
        <w:rPr>
          <w:spacing w:val="-54"/>
        </w:rPr>
        <w:t xml:space="preserve"> </w:t>
      </w:r>
      <w:r>
        <w:rPr>
          <w:spacing w:val="-1"/>
        </w:rPr>
        <w:t>万元，完成年初预算的98%，支出决算数</w:t>
      </w:r>
      <w:r>
        <w:t xml:space="preserve"> </w:t>
      </w:r>
      <w:r>
        <w:rPr>
          <w:spacing w:val="-1"/>
        </w:rPr>
        <w:t>小于年初预算数的主要原因是镇区道路清扫、垃圾清运等支出减少。</w:t>
      </w:r>
    </w:p>
    <w:p w14:paraId="519AA3E2">
      <w:pPr>
        <w:pStyle w:val="2"/>
        <w:spacing w:before="288" w:line="348" w:lineRule="auto"/>
        <w:ind w:left="3" w:right="99" w:firstLine="577"/>
      </w:pPr>
      <w:r>
        <w:t>11.农林水支出（类）农业农村（款）病虫害控制（项）。年初预算为</w:t>
      </w:r>
      <w:r>
        <w:rPr>
          <w:spacing w:val="-37"/>
        </w:rPr>
        <w:t xml:space="preserve"> </w:t>
      </w:r>
      <w:r>
        <w:t>0</w:t>
      </w:r>
      <w:r>
        <w:rPr>
          <w:spacing w:val="-49"/>
        </w:rPr>
        <w:t xml:space="preserve"> </w:t>
      </w:r>
      <w:r>
        <w:t xml:space="preserve">万 </w:t>
      </w:r>
      <w:r>
        <w:rPr>
          <w:spacing w:val="-4"/>
        </w:rPr>
        <w:t>元，支出决算为</w:t>
      </w:r>
      <w:r>
        <w:rPr>
          <w:spacing w:val="-41"/>
        </w:rPr>
        <w:t xml:space="preserve"> </w:t>
      </w:r>
      <w:r>
        <w:rPr>
          <w:spacing w:val="-4"/>
        </w:rPr>
        <w:t>17</w:t>
      </w:r>
      <w:r>
        <w:rPr>
          <w:spacing w:val="-54"/>
        </w:rPr>
        <w:t xml:space="preserve"> </w:t>
      </w:r>
      <w:r>
        <w:rPr>
          <w:spacing w:val="-4"/>
        </w:rPr>
        <w:t>万元，比年初预算增加</w:t>
      </w:r>
      <w:r>
        <w:rPr>
          <w:spacing w:val="-41"/>
        </w:rPr>
        <w:t xml:space="preserve"> </w:t>
      </w:r>
      <w:r>
        <w:rPr>
          <w:spacing w:val="-4"/>
        </w:rPr>
        <w:t>17</w:t>
      </w:r>
      <w:r>
        <w:rPr>
          <w:spacing w:val="-54"/>
        </w:rPr>
        <w:t xml:space="preserve"> </w:t>
      </w:r>
      <w:r>
        <w:rPr>
          <w:spacing w:val="-4"/>
        </w:rPr>
        <w:t>万</w:t>
      </w:r>
      <w:r>
        <w:rPr>
          <w:spacing w:val="-5"/>
        </w:rPr>
        <w:t>元，支出决算数大于年初预算数</w:t>
      </w:r>
      <w:r>
        <w:t xml:space="preserve"> </w:t>
      </w:r>
      <w:r>
        <w:rPr>
          <w:spacing w:val="-1"/>
        </w:rPr>
        <w:t>的主要原因是畜牧检疫、防疫等支出增加。</w:t>
      </w:r>
    </w:p>
    <w:p w14:paraId="218B7223">
      <w:pPr>
        <w:pStyle w:val="2"/>
        <w:spacing w:before="289" w:line="348" w:lineRule="auto"/>
        <w:ind w:left="3" w:right="99" w:firstLine="577"/>
      </w:pPr>
      <w:r>
        <w:rPr>
          <w:spacing w:val="-3"/>
        </w:rPr>
        <w:t>12.农林水支出（类）农业农村（款）农产品质量安全（项）。年初预算为0</w:t>
      </w:r>
      <w:r>
        <w:rPr>
          <w:spacing w:val="18"/>
        </w:rPr>
        <w:t xml:space="preserve"> </w:t>
      </w:r>
      <w:r>
        <w:rPr>
          <w:spacing w:val="-5"/>
        </w:rPr>
        <w:t>万元，支出决算为</w:t>
      </w:r>
      <w:r>
        <w:rPr>
          <w:spacing w:val="-21"/>
        </w:rPr>
        <w:t xml:space="preserve"> </w:t>
      </w:r>
      <w:r>
        <w:rPr>
          <w:spacing w:val="-5"/>
        </w:rPr>
        <w:t>10</w:t>
      </w:r>
      <w:r>
        <w:rPr>
          <w:spacing w:val="-54"/>
        </w:rPr>
        <w:t xml:space="preserve"> </w:t>
      </w:r>
      <w:r>
        <w:rPr>
          <w:spacing w:val="-5"/>
        </w:rPr>
        <w:t>万元，比年初预算增加</w:t>
      </w:r>
      <w:r>
        <w:rPr>
          <w:spacing w:val="-39"/>
        </w:rPr>
        <w:t xml:space="preserve"> </w:t>
      </w:r>
      <w:r>
        <w:rPr>
          <w:spacing w:val="-5"/>
        </w:rPr>
        <w:t>10</w:t>
      </w:r>
      <w:r>
        <w:rPr>
          <w:spacing w:val="-54"/>
        </w:rPr>
        <w:t xml:space="preserve"> </w:t>
      </w:r>
      <w:r>
        <w:rPr>
          <w:spacing w:val="-5"/>
        </w:rPr>
        <w:t>万元，支出决算数大于年初预算</w:t>
      </w:r>
      <w:r>
        <w:t xml:space="preserve"> </w:t>
      </w:r>
      <w:r>
        <w:rPr>
          <w:spacing w:val="-1"/>
        </w:rPr>
        <w:t>数的主要原因是农产品质量安全监测、抽查等支出增加。</w:t>
      </w:r>
    </w:p>
    <w:p w14:paraId="359F9F58">
      <w:pPr>
        <w:pStyle w:val="2"/>
        <w:spacing w:before="288" w:line="348" w:lineRule="auto"/>
        <w:ind w:left="3" w:right="99" w:firstLine="577"/>
      </w:pPr>
      <w:r>
        <w:rPr>
          <w:spacing w:val="-5"/>
        </w:rPr>
        <w:t>13.农林水支出（类）农业农村（款）农村社会事业（项）。年初预算为</w:t>
      </w:r>
      <w:r>
        <w:rPr>
          <w:spacing w:val="-47"/>
        </w:rPr>
        <w:t xml:space="preserve"> </w:t>
      </w:r>
      <w:r>
        <w:rPr>
          <w:spacing w:val="-5"/>
        </w:rPr>
        <w:t>3.5</w:t>
      </w:r>
      <w:r>
        <w:t xml:space="preserve"> 万元，支出决算为9.5</w:t>
      </w:r>
      <w:r>
        <w:rPr>
          <w:spacing w:val="-54"/>
        </w:rPr>
        <w:t xml:space="preserve"> </w:t>
      </w:r>
      <w:r>
        <w:t>万元，完成年初预算的271.</w:t>
      </w:r>
      <w:r>
        <w:rPr>
          <w:spacing w:val="-1"/>
        </w:rPr>
        <w:t>4%，支出决算数大于年初预算</w:t>
      </w:r>
      <w:r>
        <w:t xml:space="preserve"> </w:t>
      </w:r>
      <w:r>
        <w:rPr>
          <w:spacing w:val="-1"/>
        </w:rPr>
        <w:t>数的主要原因是以钱养事单位支出增加。</w:t>
      </w:r>
    </w:p>
    <w:p w14:paraId="6341FCD4">
      <w:pPr>
        <w:pStyle w:val="2"/>
        <w:spacing w:before="288" w:line="348" w:lineRule="auto"/>
        <w:ind w:right="99" w:firstLine="581"/>
      </w:pPr>
      <w:r>
        <w:rPr>
          <w:spacing w:val="3"/>
        </w:rPr>
        <w:t>14.农林水支出（类）农业农村（款）农村道路建设（项）。年初预算为</w:t>
      </w:r>
      <w:r>
        <w:rPr>
          <w:spacing w:val="-49"/>
        </w:rPr>
        <w:t xml:space="preserve"> </w:t>
      </w:r>
      <w:r>
        <w:rPr>
          <w:spacing w:val="3"/>
        </w:rPr>
        <w:t>0</w:t>
      </w:r>
      <w:r>
        <w:t xml:space="preserve"> </w:t>
      </w:r>
      <w:r>
        <w:rPr>
          <w:spacing w:val="-3"/>
        </w:rPr>
        <w:t>万元，支出决算为</w:t>
      </w:r>
      <w:r>
        <w:rPr>
          <w:spacing w:val="-53"/>
        </w:rPr>
        <w:t xml:space="preserve"> </w:t>
      </w:r>
      <w:r>
        <w:rPr>
          <w:spacing w:val="-3"/>
        </w:rPr>
        <w:t>74.49</w:t>
      </w:r>
      <w:r>
        <w:rPr>
          <w:spacing w:val="-54"/>
        </w:rPr>
        <w:t xml:space="preserve"> </w:t>
      </w:r>
      <w:r>
        <w:rPr>
          <w:spacing w:val="-3"/>
        </w:rPr>
        <w:t>万元，比年初预算增加</w:t>
      </w:r>
      <w:r>
        <w:rPr>
          <w:spacing w:val="-53"/>
        </w:rPr>
        <w:t xml:space="preserve"> </w:t>
      </w:r>
      <w:r>
        <w:rPr>
          <w:spacing w:val="-3"/>
        </w:rPr>
        <w:t>74</w:t>
      </w:r>
      <w:r>
        <w:rPr>
          <w:spacing w:val="-4"/>
        </w:rPr>
        <w:t>.49</w:t>
      </w:r>
      <w:r>
        <w:rPr>
          <w:spacing w:val="-54"/>
        </w:rPr>
        <w:t xml:space="preserve"> </w:t>
      </w:r>
      <w:r>
        <w:rPr>
          <w:spacing w:val="-4"/>
        </w:rPr>
        <w:t>万元，支出决算数大于年</w:t>
      </w:r>
      <w:r>
        <w:t xml:space="preserve"> </w:t>
      </w:r>
      <w:r>
        <w:rPr>
          <w:spacing w:val="-1"/>
        </w:rPr>
        <w:t>初预算数的主要原因是乡村内部道路建设支出增加。</w:t>
      </w:r>
    </w:p>
    <w:p w14:paraId="3A2733A2">
      <w:pPr>
        <w:pStyle w:val="2"/>
        <w:spacing w:before="290" w:line="316" w:lineRule="auto"/>
        <w:ind w:left="4" w:right="99" w:firstLine="576"/>
      </w:pPr>
      <w:r>
        <w:rPr>
          <w:spacing w:val="2"/>
        </w:rPr>
        <w:t>15.农林水支出（类）农业农村（款）其他</w:t>
      </w:r>
      <w:r>
        <w:rPr>
          <w:spacing w:val="1"/>
        </w:rPr>
        <w:t>农业农村支出（项）。年初预算</w:t>
      </w:r>
      <w:r>
        <w:t xml:space="preserve"> </w:t>
      </w:r>
      <w:r>
        <w:rPr>
          <w:spacing w:val="-1"/>
        </w:rPr>
        <w:t>为</w:t>
      </w:r>
      <w:r>
        <w:rPr>
          <w:spacing w:val="-26"/>
        </w:rPr>
        <w:t xml:space="preserve"> </w:t>
      </w:r>
      <w:r>
        <w:rPr>
          <w:spacing w:val="-1"/>
        </w:rPr>
        <w:t>150</w:t>
      </w:r>
      <w:r>
        <w:rPr>
          <w:spacing w:val="-54"/>
        </w:rPr>
        <w:t xml:space="preserve"> </w:t>
      </w:r>
      <w:r>
        <w:rPr>
          <w:spacing w:val="-1"/>
        </w:rPr>
        <w:t>万元，支出决算为</w:t>
      </w:r>
      <w:r>
        <w:rPr>
          <w:spacing w:val="-36"/>
        </w:rPr>
        <w:t xml:space="preserve"> </w:t>
      </w:r>
      <w:r>
        <w:rPr>
          <w:spacing w:val="-1"/>
        </w:rPr>
        <w:t>100</w:t>
      </w:r>
      <w:r>
        <w:rPr>
          <w:spacing w:val="-54"/>
        </w:rPr>
        <w:t xml:space="preserve"> </w:t>
      </w:r>
      <w:r>
        <w:rPr>
          <w:spacing w:val="-1"/>
        </w:rPr>
        <w:t>万元，完成年初预算的66.7%，支出决算数小于年</w:t>
      </w:r>
    </w:p>
    <w:p w14:paraId="0E3F2452">
      <w:pPr>
        <w:spacing w:line="316" w:lineRule="auto"/>
        <w:sectPr>
          <w:pgSz w:w="11906" w:h="16839"/>
          <w:pgMar w:top="1431" w:right="980" w:bottom="0" w:left="1089" w:header="0" w:footer="0" w:gutter="0"/>
          <w:cols w:space="720" w:num="1"/>
        </w:sectPr>
      </w:pPr>
    </w:p>
    <w:p w14:paraId="35EDD59E">
      <w:pPr>
        <w:pStyle w:val="2"/>
        <w:spacing w:before="181" w:line="220" w:lineRule="auto"/>
      </w:pPr>
      <w:r>
        <w:rPr>
          <w:spacing w:val="-1"/>
        </w:rPr>
        <w:t>初预算数的主要原因是其他乡村治理支出减少。</w:t>
      </w:r>
    </w:p>
    <w:p w14:paraId="4CC6DB3B">
      <w:pPr>
        <w:pStyle w:val="2"/>
        <w:spacing w:before="289" w:line="348" w:lineRule="auto"/>
        <w:ind w:left="3" w:right="99" w:firstLine="577"/>
      </w:pPr>
      <w:r>
        <w:rPr>
          <w:spacing w:val="2"/>
        </w:rPr>
        <w:t>16.农林水支出（类）林业和草原（款）森</w:t>
      </w:r>
      <w:r>
        <w:rPr>
          <w:spacing w:val="1"/>
        </w:rPr>
        <w:t>林生态效益补偿（项）。年初预</w:t>
      </w:r>
      <w:r>
        <w:t xml:space="preserve"> </w:t>
      </w:r>
      <w:r>
        <w:rPr>
          <w:spacing w:val="-3"/>
        </w:rPr>
        <w:t>算为0</w:t>
      </w:r>
      <w:r>
        <w:rPr>
          <w:spacing w:val="-43"/>
        </w:rPr>
        <w:t xml:space="preserve"> </w:t>
      </w:r>
      <w:r>
        <w:rPr>
          <w:spacing w:val="-3"/>
        </w:rPr>
        <w:t>万元，支出决算为</w:t>
      </w:r>
      <w:r>
        <w:rPr>
          <w:spacing w:val="-38"/>
        </w:rPr>
        <w:t xml:space="preserve"> </w:t>
      </w:r>
      <w:r>
        <w:rPr>
          <w:spacing w:val="-3"/>
        </w:rPr>
        <w:t>165.12</w:t>
      </w:r>
      <w:r>
        <w:rPr>
          <w:spacing w:val="-54"/>
        </w:rPr>
        <w:t xml:space="preserve"> </w:t>
      </w:r>
      <w:r>
        <w:rPr>
          <w:spacing w:val="-3"/>
        </w:rPr>
        <w:t>万元，比年初预算增加</w:t>
      </w:r>
      <w:r>
        <w:rPr>
          <w:spacing w:val="-42"/>
        </w:rPr>
        <w:t xml:space="preserve"> </w:t>
      </w:r>
      <w:r>
        <w:rPr>
          <w:spacing w:val="-3"/>
        </w:rPr>
        <w:t>165.12</w:t>
      </w:r>
      <w:r>
        <w:rPr>
          <w:spacing w:val="-51"/>
        </w:rPr>
        <w:t xml:space="preserve"> </w:t>
      </w:r>
      <w:r>
        <w:rPr>
          <w:spacing w:val="-3"/>
        </w:rPr>
        <w:t>万元，支出决算</w:t>
      </w:r>
      <w:r>
        <w:t xml:space="preserve"> </w:t>
      </w:r>
      <w:r>
        <w:rPr>
          <w:spacing w:val="-1"/>
        </w:rPr>
        <w:t>数大于年初预算数的主要原因是公益林保护和管理支出增加。</w:t>
      </w:r>
    </w:p>
    <w:p w14:paraId="0240E6C2">
      <w:pPr>
        <w:pStyle w:val="2"/>
        <w:spacing w:before="288" w:line="348" w:lineRule="auto"/>
        <w:ind w:right="99" w:firstLine="581"/>
      </w:pPr>
      <w:r>
        <w:rPr>
          <w:spacing w:val="2"/>
        </w:rPr>
        <w:t>17.农林水支出（类）林业和草原（款）林</w:t>
      </w:r>
      <w:r>
        <w:rPr>
          <w:spacing w:val="1"/>
        </w:rPr>
        <w:t>业草原防灾减灾（项）。年初预</w:t>
      </w:r>
      <w:r>
        <w:t xml:space="preserve"> </w:t>
      </w:r>
      <w:r>
        <w:rPr>
          <w:spacing w:val="3"/>
        </w:rPr>
        <w:t>算为80</w:t>
      </w:r>
      <w:r>
        <w:rPr>
          <w:spacing w:val="-54"/>
        </w:rPr>
        <w:t xml:space="preserve"> </w:t>
      </w:r>
      <w:r>
        <w:rPr>
          <w:spacing w:val="3"/>
        </w:rPr>
        <w:t>万元，支出决算为</w:t>
      </w:r>
      <w:r>
        <w:rPr>
          <w:spacing w:val="-54"/>
        </w:rPr>
        <w:t xml:space="preserve"> </w:t>
      </w:r>
      <w:r>
        <w:rPr>
          <w:spacing w:val="3"/>
        </w:rPr>
        <w:t>50</w:t>
      </w:r>
      <w:r>
        <w:rPr>
          <w:spacing w:val="-54"/>
        </w:rPr>
        <w:t xml:space="preserve"> </w:t>
      </w:r>
      <w:r>
        <w:rPr>
          <w:spacing w:val="3"/>
        </w:rPr>
        <w:t>万元，完成年初</w:t>
      </w:r>
      <w:r>
        <w:rPr>
          <w:spacing w:val="2"/>
        </w:rPr>
        <w:t>预算的62.5%，支出决算数小于年</w:t>
      </w:r>
      <w:r>
        <w:t xml:space="preserve"> </w:t>
      </w:r>
      <w:r>
        <w:rPr>
          <w:spacing w:val="-1"/>
        </w:rPr>
        <w:t>初预算数的主要原因是森林防火支出减少。</w:t>
      </w:r>
    </w:p>
    <w:p w14:paraId="4B4C58C5">
      <w:pPr>
        <w:pStyle w:val="2"/>
        <w:spacing w:before="288" w:line="348" w:lineRule="auto"/>
        <w:ind w:left="3" w:right="99" w:firstLine="577"/>
      </w:pPr>
      <w:r>
        <w:t>18.农林水支出（类）水利（款）防汛（项）。年初预算为</w:t>
      </w:r>
      <w:r>
        <w:rPr>
          <w:spacing w:val="-37"/>
        </w:rPr>
        <w:t xml:space="preserve"> </w:t>
      </w:r>
      <w:r>
        <w:t>0</w:t>
      </w:r>
      <w:r>
        <w:rPr>
          <w:spacing w:val="-49"/>
        </w:rPr>
        <w:t xml:space="preserve"> </w:t>
      </w:r>
      <w:r>
        <w:t xml:space="preserve">万元，支出决 </w:t>
      </w:r>
      <w:r>
        <w:rPr>
          <w:spacing w:val="-4"/>
        </w:rPr>
        <w:t>算为</w:t>
      </w:r>
      <w:r>
        <w:rPr>
          <w:spacing w:val="-41"/>
        </w:rPr>
        <w:t xml:space="preserve"> </w:t>
      </w:r>
      <w:r>
        <w:rPr>
          <w:spacing w:val="-4"/>
        </w:rPr>
        <w:t>15</w:t>
      </w:r>
      <w:r>
        <w:rPr>
          <w:spacing w:val="-54"/>
        </w:rPr>
        <w:t xml:space="preserve"> </w:t>
      </w:r>
      <w:r>
        <w:rPr>
          <w:spacing w:val="-4"/>
        </w:rPr>
        <w:t>万元，比年初预算增加</w:t>
      </w:r>
      <w:r>
        <w:rPr>
          <w:spacing w:val="-39"/>
        </w:rPr>
        <w:t xml:space="preserve"> </w:t>
      </w:r>
      <w:r>
        <w:rPr>
          <w:spacing w:val="-4"/>
        </w:rPr>
        <w:t>15</w:t>
      </w:r>
      <w:r>
        <w:rPr>
          <w:spacing w:val="-54"/>
        </w:rPr>
        <w:t xml:space="preserve"> </w:t>
      </w:r>
      <w:r>
        <w:rPr>
          <w:spacing w:val="-4"/>
        </w:rPr>
        <w:t>万元，支</w:t>
      </w:r>
      <w:r>
        <w:rPr>
          <w:spacing w:val="-5"/>
        </w:rPr>
        <w:t>出决算数大于年初预算数的主要原因</w:t>
      </w:r>
      <w:r>
        <w:t xml:space="preserve"> </w:t>
      </w:r>
      <w:r>
        <w:rPr>
          <w:spacing w:val="-2"/>
        </w:rPr>
        <w:t>是防汛物资等支出增加。</w:t>
      </w:r>
    </w:p>
    <w:p w14:paraId="73244DF9">
      <w:pPr>
        <w:pStyle w:val="2"/>
        <w:spacing w:before="290" w:line="364" w:lineRule="auto"/>
        <w:ind w:left="2" w:firstLine="578"/>
      </w:pPr>
      <w:r>
        <w:rPr>
          <w:spacing w:val="-11"/>
        </w:rPr>
        <w:t>19.农林水支出（类）巩固脱贫衔接乡村振兴（款）农</w:t>
      </w:r>
      <w:r>
        <w:rPr>
          <w:spacing w:val="-12"/>
        </w:rPr>
        <w:t>村基础设施建设（项）。</w:t>
      </w:r>
      <w:r>
        <w:t xml:space="preserve"> 年初预算为0</w:t>
      </w:r>
      <w:r>
        <w:rPr>
          <w:spacing w:val="-45"/>
        </w:rPr>
        <w:t xml:space="preserve"> </w:t>
      </w:r>
      <w:r>
        <w:t>万元，支出决算为</w:t>
      </w:r>
      <w:r>
        <w:rPr>
          <w:spacing w:val="-56"/>
        </w:rPr>
        <w:t xml:space="preserve"> </w:t>
      </w:r>
      <w:r>
        <w:t>285.48</w:t>
      </w:r>
      <w:r>
        <w:rPr>
          <w:spacing w:val="-54"/>
        </w:rPr>
        <w:t xml:space="preserve"> </w:t>
      </w:r>
      <w:r>
        <w:t>万元，比年初预算增加285.48</w:t>
      </w:r>
      <w:r>
        <w:rPr>
          <w:spacing w:val="-52"/>
        </w:rPr>
        <w:t xml:space="preserve"> </w:t>
      </w:r>
      <w:r>
        <w:t xml:space="preserve">万元，支 </w:t>
      </w:r>
      <w:r>
        <w:rPr>
          <w:spacing w:val="6"/>
        </w:rPr>
        <w:t>出决算数大于年初预算数的原因是乡村生产生活条件改善的基础设施建设支出</w:t>
      </w:r>
      <w:r>
        <w:rPr>
          <w:spacing w:val="9"/>
        </w:rPr>
        <w:t xml:space="preserve"> </w:t>
      </w:r>
      <w:r>
        <w:rPr>
          <w:spacing w:val="-4"/>
        </w:rPr>
        <w:t>增加。</w:t>
      </w:r>
    </w:p>
    <w:p w14:paraId="113918DA">
      <w:pPr>
        <w:pStyle w:val="2"/>
        <w:spacing w:before="285" w:line="348" w:lineRule="auto"/>
        <w:ind w:right="20" w:firstLine="563"/>
      </w:pPr>
      <w:r>
        <w:rPr>
          <w:spacing w:val="2"/>
        </w:rPr>
        <w:t>20.农林水支出（类）巩固脱贫衔接乡村振兴（款）其他巩固脱贫衔接乡村</w:t>
      </w:r>
      <w:r>
        <w:rPr>
          <w:spacing w:val="3"/>
        </w:rPr>
        <w:t xml:space="preserve"> </w:t>
      </w:r>
      <w:r>
        <w:rPr>
          <w:spacing w:val="-18"/>
        </w:rPr>
        <w:t>振兴支出（项）。年初预算为</w:t>
      </w:r>
      <w:r>
        <w:rPr>
          <w:spacing w:val="-38"/>
        </w:rPr>
        <w:t xml:space="preserve"> </w:t>
      </w:r>
      <w:r>
        <w:rPr>
          <w:spacing w:val="-18"/>
        </w:rPr>
        <w:t>10</w:t>
      </w:r>
      <w:r>
        <w:rPr>
          <w:spacing w:val="-54"/>
        </w:rPr>
        <w:t xml:space="preserve"> </w:t>
      </w:r>
      <w:r>
        <w:rPr>
          <w:spacing w:val="-18"/>
        </w:rPr>
        <w:t>万元，支出</w:t>
      </w:r>
      <w:r>
        <w:rPr>
          <w:spacing w:val="-19"/>
        </w:rPr>
        <w:t>决算为</w:t>
      </w:r>
      <w:r>
        <w:rPr>
          <w:spacing w:val="-42"/>
        </w:rPr>
        <w:t xml:space="preserve"> </w:t>
      </w:r>
      <w:r>
        <w:rPr>
          <w:spacing w:val="-19"/>
        </w:rPr>
        <w:t>13</w:t>
      </w:r>
      <w:r>
        <w:rPr>
          <w:spacing w:val="-54"/>
        </w:rPr>
        <w:t xml:space="preserve"> </w:t>
      </w:r>
      <w:r>
        <w:rPr>
          <w:spacing w:val="-19"/>
        </w:rPr>
        <w:t>万元，完成年初预算的</w:t>
      </w:r>
      <w:r>
        <w:rPr>
          <w:spacing w:val="-38"/>
        </w:rPr>
        <w:t xml:space="preserve"> </w:t>
      </w:r>
      <w:r>
        <w:rPr>
          <w:spacing w:val="-19"/>
        </w:rPr>
        <w:t>130%，</w:t>
      </w:r>
      <w:r>
        <w:t xml:space="preserve"> </w:t>
      </w:r>
      <w:r>
        <w:rPr>
          <w:spacing w:val="-1"/>
        </w:rPr>
        <w:t>支出决算数大于年初预算数的原因是驻村工作组相关支出增加。</w:t>
      </w:r>
    </w:p>
    <w:p w14:paraId="38594FD1">
      <w:pPr>
        <w:pStyle w:val="2"/>
        <w:spacing w:before="290" w:line="348" w:lineRule="auto"/>
        <w:ind w:left="2" w:firstLine="561"/>
      </w:pPr>
      <w:r>
        <w:rPr>
          <w:spacing w:val="-11"/>
        </w:rPr>
        <w:t>21.农林水支出（类）农村综合改革（款）对村级公益事业建设的补助（项）。</w:t>
      </w:r>
      <w:r>
        <w:rPr>
          <w:spacing w:val="7"/>
        </w:rPr>
        <w:t xml:space="preserve"> </w:t>
      </w:r>
      <w:r>
        <w:rPr>
          <w:spacing w:val="-2"/>
        </w:rPr>
        <w:t>年初预算为0</w:t>
      </w:r>
      <w:r>
        <w:rPr>
          <w:spacing w:val="-51"/>
        </w:rPr>
        <w:t xml:space="preserve"> </w:t>
      </w:r>
      <w:r>
        <w:rPr>
          <w:spacing w:val="-2"/>
        </w:rPr>
        <w:t>万元，支出决算为</w:t>
      </w:r>
      <w:r>
        <w:rPr>
          <w:spacing w:val="-54"/>
        </w:rPr>
        <w:t xml:space="preserve"> </w:t>
      </w:r>
      <w:r>
        <w:rPr>
          <w:spacing w:val="-2"/>
        </w:rPr>
        <w:t>363.65</w:t>
      </w:r>
      <w:r>
        <w:rPr>
          <w:spacing w:val="-54"/>
        </w:rPr>
        <w:t xml:space="preserve"> </w:t>
      </w:r>
      <w:r>
        <w:rPr>
          <w:spacing w:val="-2"/>
        </w:rPr>
        <w:t>万元，比年初预算增加</w:t>
      </w:r>
      <w:r>
        <w:rPr>
          <w:spacing w:val="-56"/>
        </w:rPr>
        <w:t xml:space="preserve"> </w:t>
      </w:r>
      <w:r>
        <w:rPr>
          <w:spacing w:val="-2"/>
        </w:rPr>
        <w:t>363.65</w:t>
      </w:r>
      <w:r>
        <w:rPr>
          <w:spacing w:val="-52"/>
        </w:rPr>
        <w:t xml:space="preserve"> </w:t>
      </w:r>
      <w:r>
        <w:rPr>
          <w:spacing w:val="-2"/>
        </w:rPr>
        <w:t>万元，支</w:t>
      </w:r>
      <w:r>
        <w:t xml:space="preserve"> </w:t>
      </w:r>
      <w:r>
        <w:rPr>
          <w:spacing w:val="-1"/>
        </w:rPr>
        <w:t>出决算数大于年初预算数的原因是一事一议财政奖补增加。</w:t>
      </w:r>
    </w:p>
    <w:p w14:paraId="443ADF58">
      <w:pPr>
        <w:pStyle w:val="2"/>
        <w:spacing w:before="289" w:line="316" w:lineRule="auto"/>
        <w:ind w:left="9" w:right="99" w:firstLine="554"/>
      </w:pPr>
      <w:r>
        <w:rPr>
          <w:spacing w:val="2"/>
        </w:rPr>
        <w:t>22.农林水支出（类）农村综合改革（款）对村民委员会和村党支部的补助</w:t>
      </w:r>
      <w:r>
        <w:rPr>
          <w:spacing w:val="3"/>
        </w:rPr>
        <w:t xml:space="preserve"> （项）。年初预算为</w:t>
      </w:r>
      <w:r>
        <w:rPr>
          <w:spacing w:val="-47"/>
        </w:rPr>
        <w:t xml:space="preserve"> </w:t>
      </w:r>
      <w:r>
        <w:rPr>
          <w:spacing w:val="3"/>
        </w:rPr>
        <w:t>578.48</w:t>
      </w:r>
      <w:r>
        <w:rPr>
          <w:spacing w:val="-44"/>
        </w:rPr>
        <w:t xml:space="preserve"> </w:t>
      </w:r>
      <w:r>
        <w:rPr>
          <w:spacing w:val="3"/>
        </w:rPr>
        <w:t>万元，支出决算为</w:t>
      </w:r>
      <w:r>
        <w:rPr>
          <w:spacing w:val="-51"/>
        </w:rPr>
        <w:t xml:space="preserve"> </w:t>
      </w:r>
      <w:r>
        <w:rPr>
          <w:spacing w:val="3"/>
        </w:rPr>
        <w:t>651.83</w:t>
      </w:r>
      <w:r>
        <w:rPr>
          <w:spacing w:val="-44"/>
        </w:rPr>
        <w:t xml:space="preserve"> </w:t>
      </w:r>
      <w:r>
        <w:rPr>
          <w:spacing w:val="3"/>
        </w:rPr>
        <w:t>万元，完成</w:t>
      </w:r>
      <w:r>
        <w:rPr>
          <w:spacing w:val="2"/>
        </w:rPr>
        <w:t>年初预算的</w:t>
      </w:r>
    </w:p>
    <w:p w14:paraId="1DC5A8E5">
      <w:pPr>
        <w:spacing w:line="316" w:lineRule="auto"/>
        <w:sectPr>
          <w:pgSz w:w="11906" w:h="16839"/>
          <w:pgMar w:top="1431" w:right="980" w:bottom="0" w:left="1089" w:header="0" w:footer="0" w:gutter="0"/>
          <w:cols w:space="720" w:num="1"/>
        </w:sectPr>
      </w:pPr>
    </w:p>
    <w:p w14:paraId="7E4A0DB2">
      <w:pPr>
        <w:pStyle w:val="2"/>
        <w:spacing w:before="180" w:line="221" w:lineRule="auto"/>
        <w:ind w:left="20"/>
      </w:pPr>
      <w:r>
        <w:rPr>
          <w:spacing w:val="-1"/>
        </w:rPr>
        <w:t>112.7%，支出决算数大于年初预算数的原因是对基层组织运转的补助支出增加。</w:t>
      </w:r>
    </w:p>
    <w:p w14:paraId="58275ECA">
      <w:pPr>
        <w:pStyle w:val="2"/>
        <w:spacing w:before="287" w:line="348" w:lineRule="auto"/>
        <w:ind w:left="1" w:firstLine="561"/>
      </w:pPr>
      <w:r>
        <w:rPr>
          <w:spacing w:val="-3"/>
        </w:rPr>
        <w:t>23.农林水支出（类）农村综合改革（款）对村集体经济组织的补助</w:t>
      </w:r>
      <w:r>
        <w:rPr>
          <w:spacing w:val="-4"/>
        </w:rPr>
        <w:t>（项）。</w:t>
      </w:r>
      <w:r>
        <w:t xml:space="preserve"> </w:t>
      </w:r>
      <w:r>
        <w:rPr>
          <w:spacing w:val="2"/>
        </w:rPr>
        <w:t>年初预算为0</w:t>
      </w:r>
      <w:r>
        <w:rPr>
          <w:spacing w:val="-35"/>
        </w:rPr>
        <w:t xml:space="preserve"> </w:t>
      </w:r>
      <w:r>
        <w:rPr>
          <w:spacing w:val="2"/>
        </w:rPr>
        <w:t>万元，支出决算为9.81</w:t>
      </w:r>
      <w:r>
        <w:rPr>
          <w:spacing w:val="-54"/>
        </w:rPr>
        <w:t xml:space="preserve"> </w:t>
      </w:r>
      <w:r>
        <w:rPr>
          <w:spacing w:val="2"/>
        </w:rPr>
        <w:t>万元，比年初预算增加9.81</w:t>
      </w:r>
      <w:r>
        <w:rPr>
          <w:spacing w:val="-54"/>
        </w:rPr>
        <w:t xml:space="preserve"> </w:t>
      </w:r>
      <w:r>
        <w:rPr>
          <w:spacing w:val="2"/>
        </w:rPr>
        <w:t>万元，支出决</w:t>
      </w:r>
      <w:r>
        <w:t xml:space="preserve"> </w:t>
      </w:r>
      <w:r>
        <w:rPr>
          <w:spacing w:val="-1"/>
        </w:rPr>
        <w:t>算数大于年初预算数的原因是对村集体产业扶持支出增加。</w:t>
      </w:r>
    </w:p>
    <w:p w14:paraId="7A680B2F">
      <w:pPr>
        <w:pStyle w:val="2"/>
        <w:spacing w:before="288" w:line="348" w:lineRule="auto"/>
        <w:ind w:left="1" w:right="99" w:firstLine="561"/>
      </w:pPr>
      <w:r>
        <w:rPr>
          <w:spacing w:val="2"/>
        </w:rPr>
        <w:t>24.农林水支出（类）农村综合改革（款）其他农村综合改革支出（项）。</w:t>
      </w:r>
      <w:r>
        <w:rPr>
          <w:spacing w:val="4"/>
        </w:rPr>
        <w:t xml:space="preserve"> </w:t>
      </w:r>
      <w:r>
        <w:rPr>
          <w:spacing w:val="-2"/>
        </w:rPr>
        <w:t>年初预算为0</w:t>
      </w:r>
      <w:r>
        <w:rPr>
          <w:spacing w:val="-52"/>
        </w:rPr>
        <w:t xml:space="preserve"> </w:t>
      </w:r>
      <w:r>
        <w:rPr>
          <w:spacing w:val="-2"/>
        </w:rPr>
        <w:t>万元，支出决算为</w:t>
      </w:r>
      <w:r>
        <w:rPr>
          <w:spacing w:val="-55"/>
        </w:rPr>
        <w:t xml:space="preserve"> </w:t>
      </w:r>
      <w:r>
        <w:rPr>
          <w:spacing w:val="-2"/>
        </w:rPr>
        <w:t>52.19</w:t>
      </w:r>
      <w:r>
        <w:rPr>
          <w:spacing w:val="-54"/>
        </w:rPr>
        <w:t xml:space="preserve"> </w:t>
      </w:r>
      <w:r>
        <w:rPr>
          <w:spacing w:val="-2"/>
        </w:rPr>
        <w:t>万元，比年初预算增加</w:t>
      </w:r>
      <w:r>
        <w:rPr>
          <w:spacing w:val="-54"/>
        </w:rPr>
        <w:t xml:space="preserve"> </w:t>
      </w:r>
      <w:r>
        <w:rPr>
          <w:spacing w:val="-2"/>
        </w:rPr>
        <w:t>52.19</w:t>
      </w:r>
      <w:r>
        <w:rPr>
          <w:spacing w:val="-54"/>
        </w:rPr>
        <w:t xml:space="preserve"> </w:t>
      </w:r>
      <w:r>
        <w:rPr>
          <w:spacing w:val="-2"/>
        </w:rPr>
        <w:t>万元，支出</w:t>
      </w:r>
      <w:r>
        <w:t xml:space="preserve"> </w:t>
      </w:r>
      <w:r>
        <w:rPr>
          <w:spacing w:val="-1"/>
        </w:rPr>
        <w:t>决算数大于年初预算数的原因是对新型农村建设支出增加。</w:t>
      </w:r>
    </w:p>
    <w:p w14:paraId="462A6C9D">
      <w:pPr>
        <w:pStyle w:val="2"/>
        <w:spacing w:before="288" w:line="348" w:lineRule="auto"/>
        <w:ind w:left="1" w:right="99" w:firstLine="561"/>
      </w:pPr>
      <w:r>
        <w:rPr>
          <w:spacing w:val="2"/>
        </w:rPr>
        <w:t>25.农林水支出（类）其他农林水支出（款）其他农林水支出（项）。年初</w:t>
      </w:r>
      <w:r>
        <w:rPr>
          <w:spacing w:val="3"/>
        </w:rPr>
        <w:t xml:space="preserve"> </w:t>
      </w:r>
      <w:r>
        <w:rPr>
          <w:spacing w:val="-2"/>
        </w:rPr>
        <w:t>预算为0</w:t>
      </w:r>
      <w:r>
        <w:rPr>
          <w:spacing w:val="-52"/>
        </w:rPr>
        <w:t xml:space="preserve"> </w:t>
      </w:r>
      <w:r>
        <w:rPr>
          <w:spacing w:val="-2"/>
        </w:rPr>
        <w:t>万元，支出决算为</w:t>
      </w:r>
      <w:r>
        <w:rPr>
          <w:spacing w:val="-54"/>
        </w:rPr>
        <w:t xml:space="preserve"> </w:t>
      </w:r>
      <w:r>
        <w:rPr>
          <w:spacing w:val="-2"/>
        </w:rPr>
        <w:t>50</w:t>
      </w:r>
      <w:r>
        <w:rPr>
          <w:spacing w:val="-54"/>
        </w:rPr>
        <w:t xml:space="preserve"> </w:t>
      </w:r>
      <w:r>
        <w:rPr>
          <w:spacing w:val="-2"/>
        </w:rPr>
        <w:t>万元，比年初预算增加</w:t>
      </w:r>
      <w:r>
        <w:rPr>
          <w:spacing w:val="-54"/>
        </w:rPr>
        <w:t xml:space="preserve"> </w:t>
      </w:r>
      <w:r>
        <w:rPr>
          <w:spacing w:val="-2"/>
        </w:rPr>
        <w:t>50</w:t>
      </w:r>
      <w:r>
        <w:rPr>
          <w:spacing w:val="-54"/>
        </w:rPr>
        <w:t xml:space="preserve"> </w:t>
      </w:r>
      <w:r>
        <w:rPr>
          <w:spacing w:val="-2"/>
        </w:rPr>
        <w:t>万元，</w:t>
      </w:r>
      <w:r>
        <w:rPr>
          <w:spacing w:val="-3"/>
        </w:rPr>
        <w:t>支出决算数大于</w:t>
      </w:r>
      <w:r>
        <w:t xml:space="preserve"> </w:t>
      </w:r>
      <w:r>
        <w:rPr>
          <w:spacing w:val="-1"/>
        </w:rPr>
        <w:t>年初预算数的原因是农村桥梁沟渠等建设支出增加。</w:t>
      </w:r>
    </w:p>
    <w:p w14:paraId="6C659FAB">
      <w:pPr>
        <w:pStyle w:val="2"/>
        <w:spacing w:before="289" w:line="364" w:lineRule="auto"/>
        <w:ind w:right="99" w:firstLine="562"/>
      </w:pPr>
      <w:r>
        <w:rPr>
          <w:spacing w:val="2"/>
        </w:rPr>
        <w:t>26.资源勘探工业信息等支出（类）支持中小企业发展和管理支出（款）其</w:t>
      </w:r>
      <w:r>
        <w:rPr>
          <w:spacing w:val="3"/>
        </w:rPr>
        <w:t xml:space="preserve"> </w:t>
      </w:r>
      <w:r>
        <w:rPr>
          <w:spacing w:val="2"/>
        </w:rPr>
        <w:t>他支持中小企业发展和管理支出（项）。年初预算为0</w:t>
      </w:r>
      <w:r>
        <w:rPr>
          <w:spacing w:val="-48"/>
        </w:rPr>
        <w:t xml:space="preserve"> </w:t>
      </w:r>
      <w:r>
        <w:rPr>
          <w:spacing w:val="2"/>
        </w:rPr>
        <w:t>万元，支出决算为</w:t>
      </w:r>
      <w:r>
        <w:rPr>
          <w:spacing w:val="-36"/>
        </w:rPr>
        <w:t xml:space="preserve"> </w:t>
      </w:r>
      <w:r>
        <w:rPr>
          <w:spacing w:val="2"/>
        </w:rPr>
        <w:t>10</w:t>
      </w:r>
      <w:r>
        <w:rPr>
          <w:spacing w:val="-52"/>
        </w:rPr>
        <w:t xml:space="preserve"> </w:t>
      </w:r>
      <w:r>
        <w:rPr>
          <w:spacing w:val="2"/>
        </w:rPr>
        <w:t>万</w:t>
      </w:r>
      <w:r>
        <w:t xml:space="preserve"> </w:t>
      </w:r>
      <w:r>
        <w:rPr>
          <w:spacing w:val="1"/>
        </w:rPr>
        <w:t>元，比年初预算增加</w:t>
      </w:r>
      <w:r>
        <w:rPr>
          <w:spacing w:val="-36"/>
        </w:rPr>
        <w:t xml:space="preserve"> </w:t>
      </w:r>
      <w:r>
        <w:rPr>
          <w:spacing w:val="1"/>
        </w:rPr>
        <w:t>10</w:t>
      </w:r>
      <w:r>
        <w:rPr>
          <w:spacing w:val="-52"/>
        </w:rPr>
        <w:t xml:space="preserve"> </w:t>
      </w:r>
      <w:r>
        <w:rPr>
          <w:spacing w:val="1"/>
        </w:rPr>
        <w:t>万元，支出决算数大于年</w:t>
      </w:r>
      <w:r>
        <w:t xml:space="preserve">初预算数的原因是支持制造业 </w:t>
      </w:r>
      <w:r>
        <w:rPr>
          <w:spacing w:val="-1"/>
        </w:rPr>
        <w:t>等中小企业发展和管理支出增加。</w:t>
      </w:r>
    </w:p>
    <w:p w14:paraId="4D40BA67">
      <w:pPr>
        <w:pStyle w:val="2"/>
        <w:spacing w:before="288" w:line="348" w:lineRule="auto"/>
        <w:ind w:left="2" w:right="84" w:firstLine="560"/>
      </w:pPr>
      <w:r>
        <w:rPr>
          <w:spacing w:val="2"/>
        </w:rPr>
        <w:t>27.商业服务业等支出（类）其他商业服务业等支出（款）其他商业服务业</w:t>
      </w:r>
      <w:r>
        <w:rPr>
          <w:spacing w:val="3"/>
        </w:rPr>
        <w:t xml:space="preserve"> </w:t>
      </w:r>
      <w:r>
        <w:rPr>
          <w:spacing w:val="-2"/>
        </w:rPr>
        <w:t>等支出（项）。年初预算为0</w:t>
      </w:r>
      <w:r>
        <w:rPr>
          <w:spacing w:val="-51"/>
        </w:rPr>
        <w:t xml:space="preserve"> </w:t>
      </w:r>
      <w:r>
        <w:rPr>
          <w:spacing w:val="-2"/>
        </w:rPr>
        <w:t>万元，支出决算为</w:t>
      </w:r>
      <w:r>
        <w:rPr>
          <w:spacing w:val="-54"/>
        </w:rPr>
        <w:t xml:space="preserve"> </w:t>
      </w:r>
      <w:r>
        <w:rPr>
          <w:spacing w:val="-2"/>
        </w:rPr>
        <w:t>30</w:t>
      </w:r>
      <w:r>
        <w:rPr>
          <w:spacing w:val="-54"/>
        </w:rPr>
        <w:t xml:space="preserve"> </w:t>
      </w:r>
      <w:r>
        <w:rPr>
          <w:spacing w:val="-2"/>
        </w:rPr>
        <w:t>万元，比</w:t>
      </w:r>
      <w:r>
        <w:rPr>
          <w:spacing w:val="-3"/>
        </w:rPr>
        <w:t>年初预算增加</w:t>
      </w:r>
      <w:r>
        <w:rPr>
          <w:spacing w:val="-54"/>
        </w:rPr>
        <w:t xml:space="preserve"> </w:t>
      </w:r>
      <w:r>
        <w:rPr>
          <w:spacing w:val="-3"/>
        </w:rPr>
        <w:t>30</w:t>
      </w:r>
      <w:r>
        <w:rPr>
          <w:spacing w:val="-54"/>
        </w:rPr>
        <w:t xml:space="preserve"> </w:t>
      </w:r>
      <w:r>
        <w:rPr>
          <w:spacing w:val="-3"/>
        </w:rPr>
        <w:t>万</w:t>
      </w:r>
      <w:r>
        <w:t xml:space="preserve"> </w:t>
      </w:r>
      <w:r>
        <w:rPr>
          <w:spacing w:val="-2"/>
        </w:rPr>
        <w:t>元，支出决算数大于年初预算数的原因是支持商业和服务业企业发展支出增加。</w:t>
      </w:r>
    </w:p>
    <w:p w14:paraId="17115BA6">
      <w:pPr>
        <w:pStyle w:val="2"/>
        <w:spacing w:before="289" w:line="348" w:lineRule="auto"/>
        <w:ind w:left="1" w:firstLine="561"/>
      </w:pPr>
      <w:r>
        <w:rPr>
          <w:spacing w:val="-11"/>
        </w:rPr>
        <w:t>28.灾害防治及应急管理支出（类）自然灾害防治（款）地质灾害防治（项）。</w:t>
      </w:r>
      <w:r>
        <w:rPr>
          <w:spacing w:val="7"/>
        </w:rPr>
        <w:t xml:space="preserve"> </w:t>
      </w:r>
      <w:r>
        <w:rPr>
          <w:spacing w:val="-2"/>
        </w:rPr>
        <w:t>年初预算为0</w:t>
      </w:r>
      <w:r>
        <w:rPr>
          <w:spacing w:val="-52"/>
        </w:rPr>
        <w:t xml:space="preserve"> </w:t>
      </w:r>
      <w:r>
        <w:rPr>
          <w:spacing w:val="-2"/>
        </w:rPr>
        <w:t>万元，支出决算为</w:t>
      </w:r>
      <w:r>
        <w:rPr>
          <w:spacing w:val="-54"/>
        </w:rPr>
        <w:t xml:space="preserve"> </w:t>
      </w:r>
      <w:r>
        <w:rPr>
          <w:spacing w:val="-2"/>
        </w:rPr>
        <w:t>52</w:t>
      </w:r>
      <w:r>
        <w:rPr>
          <w:spacing w:val="-54"/>
        </w:rPr>
        <w:t xml:space="preserve"> </w:t>
      </w:r>
      <w:r>
        <w:rPr>
          <w:spacing w:val="-2"/>
        </w:rPr>
        <w:t>万元，比年初预算增加</w:t>
      </w:r>
      <w:r>
        <w:rPr>
          <w:spacing w:val="-54"/>
        </w:rPr>
        <w:t xml:space="preserve"> </w:t>
      </w:r>
      <w:r>
        <w:rPr>
          <w:spacing w:val="-2"/>
        </w:rPr>
        <w:t>52</w:t>
      </w:r>
      <w:r>
        <w:rPr>
          <w:spacing w:val="-54"/>
        </w:rPr>
        <w:t xml:space="preserve"> </w:t>
      </w:r>
      <w:r>
        <w:rPr>
          <w:spacing w:val="-2"/>
        </w:rPr>
        <w:t>万</w:t>
      </w:r>
      <w:r>
        <w:rPr>
          <w:spacing w:val="-3"/>
        </w:rPr>
        <w:t>元，支出决算数</w:t>
      </w:r>
      <w:r>
        <w:t xml:space="preserve"> </w:t>
      </w:r>
      <w:r>
        <w:rPr>
          <w:spacing w:val="-1"/>
        </w:rPr>
        <w:t>大于年初预算数的原因是山体边坡治理支出增加。</w:t>
      </w:r>
    </w:p>
    <w:p w14:paraId="7CE1DD51">
      <w:pPr>
        <w:pStyle w:val="2"/>
        <w:spacing w:before="289" w:line="220" w:lineRule="auto"/>
        <w:ind w:left="561"/>
      </w:pPr>
      <w:r>
        <w:rPr>
          <w:spacing w:val="-1"/>
        </w:rPr>
        <w:t>六、一般公共预算财政拨款基本支出决算情况说明</w:t>
      </w:r>
    </w:p>
    <w:p w14:paraId="07770C95">
      <w:pPr>
        <w:pStyle w:val="2"/>
        <w:spacing w:before="291" w:line="220" w:lineRule="auto"/>
        <w:jc w:val="right"/>
      </w:pPr>
      <w:r>
        <w:rPr>
          <w:spacing w:val="-4"/>
        </w:rPr>
        <w:t>2023</w:t>
      </w:r>
      <w:r>
        <w:rPr>
          <w:spacing w:val="-44"/>
        </w:rPr>
        <w:t xml:space="preserve"> </w:t>
      </w:r>
      <w:r>
        <w:rPr>
          <w:spacing w:val="-4"/>
        </w:rPr>
        <w:t>年度一般公共预算财政拨款基本支出为</w:t>
      </w:r>
      <w:r>
        <w:rPr>
          <w:spacing w:val="-41"/>
        </w:rPr>
        <w:t xml:space="preserve"> </w:t>
      </w:r>
      <w:r>
        <w:rPr>
          <w:spacing w:val="-4"/>
        </w:rPr>
        <w:t>1647.74</w:t>
      </w:r>
      <w:r>
        <w:rPr>
          <w:spacing w:val="-52"/>
        </w:rPr>
        <w:t xml:space="preserve"> </w:t>
      </w:r>
      <w:r>
        <w:rPr>
          <w:spacing w:val="-4"/>
        </w:rPr>
        <w:t>万元，具体支出如下：</w:t>
      </w:r>
    </w:p>
    <w:p w14:paraId="34D9620A">
      <w:pPr>
        <w:spacing w:line="220" w:lineRule="auto"/>
        <w:sectPr>
          <w:pgSz w:w="11906" w:h="16839"/>
          <w:pgMar w:top="1431" w:right="980" w:bottom="0" w:left="1090" w:header="0" w:footer="0" w:gutter="0"/>
          <w:cols w:space="720" w:num="1"/>
        </w:sectPr>
      </w:pPr>
    </w:p>
    <w:p w14:paraId="6F2692F0">
      <w:pPr>
        <w:pStyle w:val="2"/>
        <w:spacing w:before="183" w:line="411" w:lineRule="auto"/>
        <w:ind w:right="97" w:firstLine="563"/>
        <w:jc w:val="both"/>
      </w:pPr>
      <w:r>
        <w:rPr>
          <w:spacing w:val="1"/>
        </w:rPr>
        <w:t>人员经费</w:t>
      </w:r>
      <w:r>
        <w:rPr>
          <w:spacing w:val="-51"/>
        </w:rPr>
        <w:t xml:space="preserve"> </w:t>
      </w:r>
      <w:r>
        <w:rPr>
          <w:spacing w:val="1"/>
        </w:rPr>
        <w:t>632.35</w:t>
      </w:r>
      <w:r>
        <w:rPr>
          <w:spacing w:val="-52"/>
        </w:rPr>
        <w:t xml:space="preserve"> </w:t>
      </w:r>
      <w:r>
        <w:rPr>
          <w:spacing w:val="1"/>
        </w:rPr>
        <w:t>万元，主要包括：基本工资、津贴补贴、奖金、机关事业</w:t>
      </w:r>
      <w:r>
        <w:t xml:space="preserve"> </w:t>
      </w:r>
      <w:r>
        <w:rPr>
          <w:spacing w:val="-2"/>
        </w:rPr>
        <w:t>单位基本养老保险缴费、职业年金缴费、职工基本医疗保险缴费、其他社会保障</w:t>
      </w:r>
      <w:r>
        <w:rPr>
          <w:spacing w:val="6"/>
        </w:rPr>
        <w:t xml:space="preserve"> </w:t>
      </w:r>
      <w:r>
        <w:rPr>
          <w:spacing w:val="-1"/>
        </w:rPr>
        <w:t>缴费、住房公积金、其他工资福利支出、抚恤金、生活补助。</w:t>
      </w:r>
    </w:p>
    <w:p w14:paraId="3416A2E7">
      <w:pPr>
        <w:pStyle w:val="2"/>
        <w:spacing w:before="1" w:line="411" w:lineRule="auto"/>
        <w:ind w:left="3" w:firstLine="566"/>
        <w:jc w:val="both"/>
      </w:pPr>
      <w:r>
        <w:rPr>
          <w:spacing w:val="-8"/>
        </w:rPr>
        <w:t>公用经费</w:t>
      </w:r>
      <w:r>
        <w:rPr>
          <w:spacing w:val="-39"/>
        </w:rPr>
        <w:t xml:space="preserve"> </w:t>
      </w:r>
      <w:r>
        <w:rPr>
          <w:spacing w:val="-8"/>
        </w:rPr>
        <w:t>1015.39</w:t>
      </w:r>
      <w:r>
        <w:rPr>
          <w:spacing w:val="-52"/>
        </w:rPr>
        <w:t xml:space="preserve"> </w:t>
      </w:r>
      <w:r>
        <w:rPr>
          <w:spacing w:val="-8"/>
        </w:rPr>
        <w:t>万元，主要包括：办公费、印刷费、水</w:t>
      </w:r>
      <w:r>
        <w:rPr>
          <w:spacing w:val="-9"/>
        </w:rPr>
        <w:t>费、电费、邮电费、</w:t>
      </w:r>
      <w:r>
        <w:t xml:space="preserve"> </w:t>
      </w:r>
      <w:r>
        <w:rPr>
          <w:spacing w:val="-7"/>
        </w:rPr>
        <w:t>差旅费、维修(护)费、劳务费、工会经费、公务用车运行维护费、其他交通费用、</w:t>
      </w:r>
      <w:r>
        <w:rPr>
          <w:spacing w:val="10"/>
        </w:rPr>
        <w:t xml:space="preserve"> </w:t>
      </w:r>
      <w:r>
        <w:rPr>
          <w:spacing w:val="-2"/>
        </w:rPr>
        <w:t>其他商品和服务支出。</w:t>
      </w:r>
    </w:p>
    <w:p w14:paraId="41E9F1B3">
      <w:pPr>
        <w:pStyle w:val="2"/>
        <w:spacing w:before="2" w:line="315" w:lineRule="auto"/>
        <w:ind w:left="643" w:right="2843" w:hanging="83"/>
      </w:pPr>
      <w:r>
        <w:rPr>
          <w:spacing w:val="-1"/>
        </w:rPr>
        <w:t>七、政府性基金预算财政拨款收入支出决算情况说明</w:t>
      </w:r>
      <w:r>
        <w:rPr>
          <w:spacing w:val="13"/>
        </w:rPr>
        <w:t xml:space="preserve"> </w:t>
      </w:r>
      <w:r>
        <w:rPr>
          <w:spacing w:val="-1"/>
        </w:rPr>
        <w:t>本单位当年无政府性基金预算财政拨款收入支出。</w:t>
      </w:r>
    </w:p>
    <w:p w14:paraId="7A5CC211">
      <w:pPr>
        <w:pStyle w:val="2"/>
        <w:spacing w:before="290" w:line="220" w:lineRule="auto"/>
        <w:ind w:left="565"/>
      </w:pPr>
      <w:r>
        <w:rPr>
          <w:spacing w:val="-1"/>
        </w:rPr>
        <w:t>八、国有资本经营预算财政拨款支出决算情况说明</w:t>
      </w:r>
    </w:p>
    <w:p w14:paraId="507389B0">
      <w:pPr>
        <w:pStyle w:val="2"/>
        <w:spacing w:before="290" w:line="220" w:lineRule="auto"/>
        <w:ind w:left="562"/>
      </w:pPr>
      <w:r>
        <w:rPr>
          <w:spacing w:val="-1"/>
        </w:rPr>
        <w:t>本单位当年无国有资本经营预算财政拨款支出。</w:t>
      </w:r>
    </w:p>
    <w:p w14:paraId="3BA5F8ED">
      <w:pPr>
        <w:pStyle w:val="2"/>
        <w:spacing w:before="289" w:line="221" w:lineRule="auto"/>
        <w:ind w:left="568"/>
      </w:pPr>
      <w:r>
        <w:rPr>
          <w:spacing w:val="-3"/>
        </w:rPr>
        <w:t>九、财政拨款“三公</w:t>
      </w:r>
      <w:r>
        <w:rPr>
          <w:spacing w:val="-97"/>
        </w:rPr>
        <w:t xml:space="preserve"> </w:t>
      </w:r>
      <w:r>
        <w:rPr>
          <w:spacing w:val="-3"/>
        </w:rPr>
        <w:t>”经费支出决算情况说明</w:t>
      </w:r>
    </w:p>
    <w:p w14:paraId="0E7C1866">
      <w:pPr>
        <w:pStyle w:val="2"/>
        <w:spacing w:before="289" w:line="221" w:lineRule="auto"/>
        <w:ind w:left="430"/>
      </w:pPr>
      <w:r>
        <w:rPr>
          <w:spacing w:val="-3"/>
        </w:rPr>
        <w:t>（一）“三公</w:t>
      </w:r>
      <w:r>
        <w:rPr>
          <w:spacing w:val="-90"/>
        </w:rPr>
        <w:t xml:space="preserve"> </w:t>
      </w:r>
      <w:r>
        <w:rPr>
          <w:spacing w:val="-3"/>
        </w:rPr>
        <w:t>”经费财政拨款支出决算总体情况说明</w:t>
      </w:r>
    </w:p>
    <w:p w14:paraId="0F915A74">
      <w:pPr>
        <w:pStyle w:val="2"/>
        <w:spacing w:before="291" w:line="411" w:lineRule="auto"/>
        <w:ind w:left="3" w:right="19" w:firstLine="561"/>
        <w:jc w:val="both"/>
      </w:pPr>
      <w:r>
        <w:t>2023</w:t>
      </w:r>
      <w:r>
        <w:rPr>
          <w:spacing w:val="-57"/>
        </w:rPr>
        <w:t xml:space="preserve"> </w:t>
      </w:r>
      <w:r>
        <w:t>年度财政拨款“三公</w:t>
      </w:r>
      <w:r>
        <w:rPr>
          <w:spacing w:val="-103"/>
        </w:rPr>
        <w:t xml:space="preserve"> </w:t>
      </w:r>
      <w:r>
        <w:t>”经费支出决算数4</w:t>
      </w:r>
      <w:r>
        <w:rPr>
          <w:spacing w:val="-51"/>
        </w:rPr>
        <w:t xml:space="preserve"> </w:t>
      </w:r>
      <w:r>
        <w:t>万元，较上年度增</w:t>
      </w:r>
      <w:r>
        <w:rPr>
          <w:spacing w:val="-1"/>
        </w:rPr>
        <w:t>加0</w:t>
      </w:r>
      <w:r>
        <w:rPr>
          <w:spacing w:val="-54"/>
        </w:rPr>
        <w:t xml:space="preserve"> </w:t>
      </w:r>
      <w:r>
        <w:rPr>
          <w:spacing w:val="-1"/>
        </w:rPr>
        <w:t>万元，</w:t>
      </w:r>
      <w:r>
        <w:t xml:space="preserve"> </w:t>
      </w:r>
      <w:r>
        <w:rPr>
          <w:spacing w:val="-1"/>
        </w:rPr>
        <w:t>增长0%，主要原因是本年度无变化；全年预算数4</w:t>
      </w:r>
      <w:r>
        <w:rPr>
          <w:spacing w:val="-52"/>
        </w:rPr>
        <w:t xml:space="preserve"> </w:t>
      </w:r>
      <w:r>
        <w:rPr>
          <w:spacing w:val="-1"/>
        </w:rPr>
        <w:t>万元，完成全年预算的</w:t>
      </w:r>
      <w:r>
        <w:rPr>
          <w:spacing w:val="-39"/>
        </w:rPr>
        <w:t xml:space="preserve"> </w:t>
      </w:r>
      <w:r>
        <w:rPr>
          <w:spacing w:val="-1"/>
        </w:rPr>
        <w:t>100%，</w:t>
      </w:r>
      <w:r>
        <w:t xml:space="preserve"> </w:t>
      </w:r>
      <w:r>
        <w:rPr>
          <w:spacing w:val="-1"/>
        </w:rPr>
        <w:t>主要原因是本年度预算决算无变化。</w:t>
      </w:r>
    </w:p>
    <w:p w14:paraId="56E90BCD">
      <w:pPr>
        <w:pStyle w:val="2"/>
        <w:spacing w:before="1" w:line="220" w:lineRule="auto"/>
        <w:ind w:left="430"/>
      </w:pPr>
      <w:r>
        <w:rPr>
          <w:spacing w:val="-3"/>
        </w:rPr>
        <w:t>（二）“三公</w:t>
      </w:r>
      <w:r>
        <w:rPr>
          <w:spacing w:val="-90"/>
        </w:rPr>
        <w:t xml:space="preserve"> </w:t>
      </w:r>
      <w:r>
        <w:rPr>
          <w:spacing w:val="-3"/>
        </w:rPr>
        <w:t>”经费财政拨款支出决算具体情况说明</w:t>
      </w:r>
    </w:p>
    <w:p w14:paraId="5E82D154">
      <w:pPr>
        <w:pStyle w:val="2"/>
        <w:spacing w:before="292" w:line="411" w:lineRule="auto"/>
        <w:ind w:left="3" w:right="97" w:firstLine="578"/>
        <w:jc w:val="both"/>
      </w:pPr>
      <w:r>
        <w:rPr>
          <w:spacing w:val="1"/>
        </w:rPr>
        <w:t>1.因公出国（境）费支出决算数0</w:t>
      </w:r>
      <w:r>
        <w:rPr>
          <w:spacing w:val="-54"/>
        </w:rPr>
        <w:t xml:space="preserve"> </w:t>
      </w:r>
      <w:r>
        <w:rPr>
          <w:spacing w:val="1"/>
        </w:rPr>
        <w:t>万元，较</w:t>
      </w:r>
      <w:r>
        <w:t>上年度增加0</w:t>
      </w:r>
      <w:r>
        <w:rPr>
          <w:spacing w:val="-52"/>
        </w:rPr>
        <w:t xml:space="preserve"> </w:t>
      </w:r>
      <w:r>
        <w:t>万元，增长0%，主 要原因是本单位无此项支出；全年预算数0</w:t>
      </w:r>
      <w:r>
        <w:rPr>
          <w:spacing w:val="-54"/>
        </w:rPr>
        <w:t xml:space="preserve"> </w:t>
      </w:r>
      <w:r>
        <w:t>万元，完</w:t>
      </w:r>
      <w:r>
        <w:rPr>
          <w:spacing w:val="-1"/>
        </w:rPr>
        <w:t>成全年预算的0%，主要原因</w:t>
      </w:r>
      <w:r>
        <w:t xml:space="preserve"> </w:t>
      </w:r>
      <w:r>
        <w:rPr>
          <w:spacing w:val="-2"/>
        </w:rPr>
        <w:t>是本单位无此项支出。</w:t>
      </w:r>
    </w:p>
    <w:p w14:paraId="6780D332">
      <w:pPr>
        <w:pStyle w:val="2"/>
        <w:spacing w:before="1" w:line="411" w:lineRule="auto"/>
        <w:ind w:left="4" w:right="107" w:firstLine="556"/>
      </w:pPr>
      <w:r>
        <w:rPr>
          <w:spacing w:val="-4"/>
        </w:rPr>
        <w:t>全年支出涉及出国（境）团组</w:t>
      </w:r>
      <w:r>
        <w:rPr>
          <w:spacing w:val="-49"/>
        </w:rPr>
        <w:t xml:space="preserve"> </w:t>
      </w:r>
      <w:r>
        <w:rPr>
          <w:spacing w:val="-4"/>
        </w:rPr>
        <w:t>0</w:t>
      </w:r>
      <w:r>
        <w:rPr>
          <w:spacing w:val="-58"/>
        </w:rPr>
        <w:t xml:space="preserve"> </w:t>
      </w:r>
      <w:r>
        <w:rPr>
          <w:spacing w:val="-4"/>
        </w:rPr>
        <w:t>个，累计</w:t>
      </w:r>
      <w:r>
        <w:rPr>
          <w:spacing w:val="-60"/>
        </w:rPr>
        <w:t xml:space="preserve"> </w:t>
      </w:r>
      <w:r>
        <w:rPr>
          <w:spacing w:val="-4"/>
        </w:rPr>
        <w:t>0</w:t>
      </w:r>
      <w:r>
        <w:rPr>
          <w:spacing w:val="-56"/>
        </w:rPr>
        <w:t xml:space="preserve"> </w:t>
      </w:r>
      <w:r>
        <w:rPr>
          <w:spacing w:val="-4"/>
        </w:rPr>
        <w:t>人次，主要用于开展以下工作：</w:t>
      </w:r>
      <w:r>
        <w:t xml:space="preserve"> </w:t>
      </w:r>
      <w:r>
        <w:rPr>
          <w:spacing w:val="-7"/>
        </w:rPr>
        <w:t>无。</w:t>
      </w:r>
    </w:p>
    <w:p w14:paraId="6793499C">
      <w:pPr>
        <w:pStyle w:val="2"/>
        <w:spacing w:before="1" w:line="220" w:lineRule="auto"/>
        <w:ind w:left="564"/>
      </w:pPr>
      <w:r>
        <w:rPr>
          <w:spacing w:val="-1"/>
        </w:rPr>
        <w:t>2.公务用车购置及运行费支出决算数为</w:t>
      </w:r>
      <w:r>
        <w:rPr>
          <w:spacing w:val="-61"/>
        </w:rPr>
        <w:t xml:space="preserve"> </w:t>
      </w:r>
      <w:r>
        <w:rPr>
          <w:spacing w:val="-1"/>
        </w:rPr>
        <w:t>4</w:t>
      </w:r>
      <w:r>
        <w:rPr>
          <w:spacing w:val="-54"/>
        </w:rPr>
        <w:t xml:space="preserve"> </w:t>
      </w:r>
      <w:r>
        <w:rPr>
          <w:spacing w:val="-1"/>
        </w:rPr>
        <w:t>万元，较上年度</w:t>
      </w:r>
      <w:r>
        <w:rPr>
          <w:spacing w:val="-2"/>
        </w:rPr>
        <w:t>增加0</w:t>
      </w:r>
      <w:r>
        <w:rPr>
          <w:spacing w:val="-51"/>
        </w:rPr>
        <w:t xml:space="preserve"> </w:t>
      </w:r>
      <w:r>
        <w:rPr>
          <w:spacing w:val="-2"/>
        </w:rPr>
        <w:t>万元，增长</w:t>
      </w:r>
    </w:p>
    <w:p w14:paraId="0567798C">
      <w:pPr>
        <w:spacing w:line="220" w:lineRule="auto"/>
        <w:sectPr>
          <w:pgSz w:w="11906" w:h="16839"/>
          <w:pgMar w:top="1431" w:right="981" w:bottom="0" w:left="1088" w:header="0" w:footer="0" w:gutter="0"/>
          <w:cols w:space="720" w:num="1"/>
        </w:sectPr>
      </w:pPr>
    </w:p>
    <w:p w14:paraId="2085463C">
      <w:pPr>
        <w:pStyle w:val="2"/>
        <w:spacing w:before="182" w:line="411" w:lineRule="auto"/>
        <w:ind w:left="7" w:hanging="4"/>
      </w:pPr>
      <w:r>
        <w:rPr>
          <w:spacing w:val="-5"/>
        </w:rPr>
        <w:t>0%，主要原因是本年度无变化；全年预算数</w:t>
      </w:r>
      <w:r>
        <w:rPr>
          <w:spacing w:val="-61"/>
        </w:rPr>
        <w:t xml:space="preserve"> </w:t>
      </w:r>
      <w:r>
        <w:rPr>
          <w:spacing w:val="-5"/>
        </w:rPr>
        <w:t>4</w:t>
      </w:r>
      <w:r>
        <w:rPr>
          <w:spacing w:val="-54"/>
        </w:rPr>
        <w:t xml:space="preserve"> </w:t>
      </w:r>
      <w:r>
        <w:rPr>
          <w:spacing w:val="-5"/>
        </w:rPr>
        <w:t>万元，完成全年预算的</w:t>
      </w:r>
      <w:r>
        <w:rPr>
          <w:spacing w:val="-41"/>
        </w:rPr>
        <w:t xml:space="preserve"> </w:t>
      </w:r>
      <w:r>
        <w:rPr>
          <w:spacing w:val="-5"/>
        </w:rPr>
        <w:t>100%，</w:t>
      </w:r>
      <w:r>
        <w:rPr>
          <w:spacing w:val="-6"/>
        </w:rPr>
        <w:t>主要</w:t>
      </w:r>
      <w:r>
        <w:t xml:space="preserve"> </w:t>
      </w:r>
      <w:r>
        <w:rPr>
          <w:spacing w:val="-1"/>
        </w:rPr>
        <w:t>原因是本年度预算决算无变化。其中：</w:t>
      </w:r>
    </w:p>
    <w:p w14:paraId="00A7BDAA">
      <w:pPr>
        <w:pStyle w:val="2"/>
        <w:spacing w:line="316" w:lineRule="auto"/>
        <w:ind w:right="1" w:firstLine="609"/>
      </w:pPr>
      <w:r>
        <w:rPr>
          <w:spacing w:val="-2"/>
        </w:rPr>
        <w:t>(1)公务用车购置费支出0</w:t>
      </w:r>
      <w:r>
        <w:rPr>
          <w:spacing w:val="-44"/>
        </w:rPr>
        <w:t xml:space="preserve"> </w:t>
      </w:r>
      <w:r>
        <w:rPr>
          <w:spacing w:val="-2"/>
        </w:rPr>
        <w:t>万元，主要用于无。本年度购置(更新)公务用车0</w:t>
      </w:r>
      <w:r>
        <w:t xml:space="preserve"> </w:t>
      </w:r>
      <w:r>
        <w:rPr>
          <w:spacing w:val="-5"/>
        </w:rPr>
        <w:t>辆。</w:t>
      </w:r>
    </w:p>
    <w:p w14:paraId="4A7B22E5">
      <w:pPr>
        <w:pStyle w:val="2"/>
        <w:spacing w:before="289" w:line="316" w:lineRule="auto"/>
        <w:ind w:left="2" w:right="1" w:firstLine="607"/>
      </w:pPr>
      <w:r>
        <w:rPr>
          <w:spacing w:val="-6"/>
        </w:rPr>
        <w:t>(2)公务用车运行费支出4</w:t>
      </w:r>
      <w:r>
        <w:rPr>
          <w:spacing w:val="-34"/>
        </w:rPr>
        <w:t xml:space="preserve"> </w:t>
      </w:r>
      <w:r>
        <w:rPr>
          <w:spacing w:val="-6"/>
        </w:rPr>
        <w:t>万元，主要用于公务有车日常运行维护。截至2023</w:t>
      </w:r>
      <w:r>
        <w:t xml:space="preserve"> </w:t>
      </w:r>
      <w:r>
        <w:rPr>
          <w:spacing w:val="-7"/>
        </w:rPr>
        <w:t>年</w:t>
      </w:r>
      <w:r>
        <w:rPr>
          <w:spacing w:val="-24"/>
        </w:rPr>
        <w:t xml:space="preserve"> </w:t>
      </w:r>
      <w:r>
        <w:rPr>
          <w:spacing w:val="-7"/>
        </w:rPr>
        <w:t>12</w:t>
      </w:r>
      <w:r>
        <w:rPr>
          <w:spacing w:val="-54"/>
        </w:rPr>
        <w:t xml:space="preserve"> </w:t>
      </w:r>
      <w:r>
        <w:rPr>
          <w:spacing w:val="-7"/>
        </w:rPr>
        <w:t>月</w:t>
      </w:r>
      <w:r>
        <w:rPr>
          <w:spacing w:val="-56"/>
        </w:rPr>
        <w:t xml:space="preserve"> </w:t>
      </w:r>
      <w:r>
        <w:rPr>
          <w:spacing w:val="-7"/>
        </w:rPr>
        <w:t>31 日，开支财政拨款的公务用车保有量</w:t>
      </w:r>
      <w:r>
        <w:rPr>
          <w:spacing w:val="-56"/>
        </w:rPr>
        <w:t xml:space="preserve"> </w:t>
      </w:r>
      <w:r>
        <w:rPr>
          <w:spacing w:val="-7"/>
        </w:rPr>
        <w:t>2</w:t>
      </w:r>
      <w:r>
        <w:rPr>
          <w:spacing w:val="-60"/>
        </w:rPr>
        <w:t xml:space="preserve"> </w:t>
      </w:r>
      <w:r>
        <w:rPr>
          <w:spacing w:val="-7"/>
        </w:rPr>
        <w:t>辆。</w:t>
      </w:r>
    </w:p>
    <w:p w14:paraId="4ECB1397">
      <w:pPr>
        <w:pStyle w:val="2"/>
        <w:spacing w:before="291" w:line="411" w:lineRule="auto"/>
        <w:ind w:left="3" w:firstLine="562"/>
        <w:jc w:val="both"/>
      </w:pPr>
      <w:r>
        <w:rPr>
          <w:spacing w:val="-1"/>
        </w:rPr>
        <w:t>3.公务接待费支出决算数为0</w:t>
      </w:r>
      <w:r>
        <w:rPr>
          <w:spacing w:val="-52"/>
        </w:rPr>
        <w:t xml:space="preserve"> </w:t>
      </w:r>
      <w:r>
        <w:rPr>
          <w:spacing w:val="-1"/>
        </w:rPr>
        <w:t>万元，较上年</w:t>
      </w:r>
      <w:r>
        <w:rPr>
          <w:spacing w:val="-2"/>
        </w:rPr>
        <w:t>度增加</w:t>
      </w:r>
      <w:r>
        <w:rPr>
          <w:spacing w:val="-55"/>
        </w:rPr>
        <w:t xml:space="preserve"> </w:t>
      </w:r>
      <w:r>
        <w:rPr>
          <w:spacing w:val="-2"/>
        </w:rPr>
        <w:t>0</w:t>
      </w:r>
      <w:r>
        <w:rPr>
          <w:spacing w:val="-54"/>
        </w:rPr>
        <w:t xml:space="preserve"> </w:t>
      </w:r>
      <w:r>
        <w:rPr>
          <w:spacing w:val="-2"/>
        </w:rPr>
        <w:t>万元，增长0%，主要原</w:t>
      </w:r>
      <w:r>
        <w:t xml:space="preserve"> 因是本单位无此项支出；全年预算数0</w:t>
      </w:r>
      <w:r>
        <w:rPr>
          <w:spacing w:val="-51"/>
        </w:rPr>
        <w:t xml:space="preserve"> </w:t>
      </w:r>
      <w:r>
        <w:t>万元</w:t>
      </w:r>
      <w:r>
        <w:rPr>
          <w:spacing w:val="-1"/>
        </w:rPr>
        <w:t>，完成全年预算的0%，主要原因是本</w:t>
      </w:r>
      <w:r>
        <w:t xml:space="preserve"> </w:t>
      </w:r>
      <w:r>
        <w:rPr>
          <w:spacing w:val="-2"/>
        </w:rPr>
        <w:t>单位无此项支出。其中：</w:t>
      </w:r>
    </w:p>
    <w:p w14:paraId="41212983">
      <w:pPr>
        <w:pStyle w:val="2"/>
        <w:spacing w:before="1" w:line="411" w:lineRule="auto"/>
        <w:ind w:left="3" w:firstLine="562"/>
      </w:pPr>
      <w:r>
        <w:rPr>
          <w:spacing w:val="-3"/>
        </w:rPr>
        <w:t>外宾接待支出0</w:t>
      </w:r>
      <w:r>
        <w:rPr>
          <w:spacing w:val="-49"/>
        </w:rPr>
        <w:t xml:space="preserve"> </w:t>
      </w:r>
      <w:r>
        <w:rPr>
          <w:spacing w:val="-3"/>
        </w:rPr>
        <w:t>万元，来访对象无，主要是开展以下工作：无。2023</w:t>
      </w:r>
      <w:r>
        <w:rPr>
          <w:spacing w:val="-57"/>
        </w:rPr>
        <w:t xml:space="preserve"> </w:t>
      </w:r>
      <w:r>
        <w:rPr>
          <w:spacing w:val="-3"/>
        </w:rPr>
        <w:t>年共接</w:t>
      </w:r>
      <w:r>
        <w:t xml:space="preserve"> </w:t>
      </w:r>
      <w:r>
        <w:rPr>
          <w:spacing w:val="-3"/>
        </w:rPr>
        <w:t>待来访团组</w:t>
      </w:r>
      <w:r>
        <w:rPr>
          <w:spacing w:val="-46"/>
        </w:rPr>
        <w:t xml:space="preserve"> </w:t>
      </w:r>
      <w:r>
        <w:rPr>
          <w:spacing w:val="-3"/>
        </w:rPr>
        <w:t>0</w:t>
      </w:r>
      <w:r>
        <w:rPr>
          <w:spacing w:val="-58"/>
        </w:rPr>
        <w:t xml:space="preserve"> </w:t>
      </w:r>
      <w:r>
        <w:rPr>
          <w:spacing w:val="-3"/>
        </w:rPr>
        <w:t>个，接待人数</w:t>
      </w:r>
      <w:r>
        <w:rPr>
          <w:spacing w:val="-58"/>
        </w:rPr>
        <w:t xml:space="preserve"> </w:t>
      </w:r>
      <w:r>
        <w:rPr>
          <w:spacing w:val="-3"/>
        </w:rPr>
        <w:t>0</w:t>
      </w:r>
      <w:r>
        <w:rPr>
          <w:spacing w:val="-56"/>
        </w:rPr>
        <w:t xml:space="preserve"> </w:t>
      </w:r>
      <w:r>
        <w:rPr>
          <w:spacing w:val="-3"/>
        </w:rPr>
        <w:t>人次（不包括陪同人员）。</w:t>
      </w:r>
    </w:p>
    <w:p w14:paraId="12F94084">
      <w:pPr>
        <w:pStyle w:val="2"/>
        <w:spacing w:before="1" w:line="411" w:lineRule="auto"/>
        <w:ind w:left="2" w:right="1" w:firstLine="585"/>
      </w:pPr>
      <w:r>
        <w:rPr>
          <w:spacing w:val="4"/>
        </w:rPr>
        <w:t>国内公务接待支出</w:t>
      </w:r>
      <w:r>
        <w:rPr>
          <w:spacing w:val="-43"/>
        </w:rPr>
        <w:t xml:space="preserve"> </w:t>
      </w:r>
      <w:r>
        <w:rPr>
          <w:spacing w:val="4"/>
        </w:rPr>
        <w:t>0</w:t>
      </w:r>
      <w:r>
        <w:rPr>
          <w:spacing w:val="-47"/>
        </w:rPr>
        <w:t xml:space="preserve"> </w:t>
      </w:r>
      <w:r>
        <w:rPr>
          <w:spacing w:val="4"/>
        </w:rPr>
        <w:t>万元，接待对象无，主要是开展以下工作：无。2023</w:t>
      </w:r>
      <w:r>
        <w:t xml:space="preserve"> </w:t>
      </w:r>
      <w:r>
        <w:rPr>
          <w:spacing w:val="-2"/>
        </w:rPr>
        <w:t>年共接待国内来访团组</w:t>
      </w:r>
      <w:r>
        <w:rPr>
          <w:spacing w:val="-58"/>
        </w:rPr>
        <w:t xml:space="preserve"> </w:t>
      </w:r>
      <w:r>
        <w:rPr>
          <w:spacing w:val="-2"/>
        </w:rPr>
        <w:t>0</w:t>
      </w:r>
      <w:r>
        <w:rPr>
          <w:spacing w:val="-61"/>
        </w:rPr>
        <w:t xml:space="preserve"> </w:t>
      </w:r>
      <w:r>
        <w:rPr>
          <w:spacing w:val="-2"/>
        </w:rPr>
        <w:t>个，接待人数</w:t>
      </w:r>
      <w:r>
        <w:rPr>
          <w:spacing w:val="-58"/>
        </w:rPr>
        <w:t xml:space="preserve"> </w:t>
      </w:r>
      <w:r>
        <w:rPr>
          <w:spacing w:val="-2"/>
        </w:rPr>
        <w:t>0</w:t>
      </w:r>
      <w:r>
        <w:rPr>
          <w:spacing w:val="-56"/>
        </w:rPr>
        <w:t xml:space="preserve"> </w:t>
      </w:r>
      <w:r>
        <w:rPr>
          <w:spacing w:val="-2"/>
        </w:rPr>
        <w:t>人次（不包括陪同人员）。</w:t>
      </w:r>
    </w:p>
    <w:p w14:paraId="47973717">
      <w:pPr>
        <w:pStyle w:val="2"/>
        <w:spacing w:line="220" w:lineRule="auto"/>
        <w:ind w:left="561"/>
      </w:pPr>
      <w:r>
        <w:rPr>
          <w:spacing w:val="-1"/>
        </w:rPr>
        <w:t>十、机关运行经费支出情况说明</w:t>
      </w:r>
    </w:p>
    <w:p w14:paraId="7055A869">
      <w:pPr>
        <w:pStyle w:val="2"/>
        <w:spacing w:before="292" w:line="411" w:lineRule="auto"/>
        <w:ind w:left="1" w:firstLine="562"/>
        <w:jc w:val="both"/>
      </w:pPr>
      <w:r>
        <w:rPr>
          <w:spacing w:val="-5"/>
        </w:rPr>
        <w:t>2023</w:t>
      </w:r>
      <w:r>
        <w:rPr>
          <w:spacing w:val="-57"/>
        </w:rPr>
        <w:t xml:space="preserve"> </w:t>
      </w:r>
      <w:r>
        <w:rPr>
          <w:spacing w:val="-5"/>
        </w:rPr>
        <w:t>年度机关运行经费支出为</w:t>
      </w:r>
      <w:r>
        <w:rPr>
          <w:spacing w:val="-41"/>
        </w:rPr>
        <w:t xml:space="preserve"> </w:t>
      </w:r>
      <w:r>
        <w:rPr>
          <w:spacing w:val="-5"/>
        </w:rPr>
        <w:t>1015.39</w:t>
      </w:r>
      <w:r>
        <w:rPr>
          <w:spacing w:val="-51"/>
        </w:rPr>
        <w:t xml:space="preserve"> </w:t>
      </w:r>
      <w:r>
        <w:rPr>
          <w:spacing w:val="-5"/>
        </w:rPr>
        <w:t>万元（与部门决</w:t>
      </w:r>
      <w:r>
        <w:rPr>
          <w:spacing w:val="-6"/>
        </w:rPr>
        <w:t>算中行政单位和参照</w:t>
      </w:r>
      <w:r>
        <w:t xml:space="preserve"> </w:t>
      </w:r>
      <w:r>
        <w:rPr>
          <w:spacing w:val="-2"/>
        </w:rPr>
        <w:t>公务员法管理事业单位财政拨款基本支出中公用经费之和一致</w:t>
      </w:r>
      <w:r>
        <w:t>），</w:t>
      </w:r>
      <w:r>
        <w:rPr>
          <w:spacing w:val="-2"/>
        </w:rPr>
        <w:t>比年初预算增</w:t>
      </w:r>
      <w:r>
        <w:t xml:space="preserve"> </w:t>
      </w:r>
      <w:r>
        <w:rPr>
          <w:spacing w:val="-1"/>
        </w:rPr>
        <w:t>加</w:t>
      </w:r>
      <w:r>
        <w:rPr>
          <w:spacing w:val="-58"/>
        </w:rPr>
        <w:t xml:space="preserve"> </w:t>
      </w:r>
      <w:r>
        <w:rPr>
          <w:spacing w:val="-1"/>
        </w:rPr>
        <w:t>921.2</w:t>
      </w:r>
      <w:r>
        <w:rPr>
          <w:spacing w:val="-54"/>
        </w:rPr>
        <w:t xml:space="preserve"> </w:t>
      </w:r>
      <w:r>
        <w:rPr>
          <w:spacing w:val="-1"/>
        </w:rPr>
        <w:t>万元，完成年初预算的</w:t>
      </w:r>
      <w:r>
        <w:rPr>
          <w:spacing w:val="-39"/>
        </w:rPr>
        <w:t xml:space="preserve"> </w:t>
      </w:r>
      <w:r>
        <w:rPr>
          <w:spacing w:val="-1"/>
        </w:rPr>
        <w:t>1078%，主</w:t>
      </w:r>
      <w:r>
        <w:rPr>
          <w:spacing w:val="-2"/>
        </w:rPr>
        <w:t>要原因是统计口径不一致；较上年度</w:t>
      </w:r>
      <w:r>
        <w:t xml:space="preserve"> </w:t>
      </w:r>
      <w:r>
        <w:rPr>
          <w:spacing w:val="-2"/>
        </w:rPr>
        <w:t>增加</w:t>
      </w:r>
      <w:r>
        <w:rPr>
          <w:spacing w:val="-42"/>
        </w:rPr>
        <w:t xml:space="preserve"> </w:t>
      </w:r>
      <w:r>
        <w:rPr>
          <w:spacing w:val="-2"/>
        </w:rPr>
        <w:t>109.43</w:t>
      </w:r>
      <w:r>
        <w:rPr>
          <w:spacing w:val="-51"/>
        </w:rPr>
        <w:t xml:space="preserve"> </w:t>
      </w:r>
      <w:r>
        <w:rPr>
          <w:spacing w:val="-2"/>
        </w:rPr>
        <w:t>万元，增长</w:t>
      </w:r>
      <w:r>
        <w:rPr>
          <w:spacing w:val="-41"/>
        </w:rPr>
        <w:t xml:space="preserve"> </w:t>
      </w:r>
      <w:r>
        <w:rPr>
          <w:spacing w:val="-2"/>
        </w:rPr>
        <w:t>12.1%。主要原</w:t>
      </w:r>
      <w:r>
        <w:rPr>
          <w:spacing w:val="-3"/>
        </w:rPr>
        <w:t>因是人员调整，公用经费增加。</w:t>
      </w:r>
    </w:p>
    <w:p w14:paraId="7954B5B1">
      <w:pPr>
        <w:pStyle w:val="2"/>
        <w:spacing w:line="220" w:lineRule="auto"/>
        <w:ind w:left="561"/>
      </w:pPr>
      <w:r>
        <w:rPr>
          <w:spacing w:val="-1"/>
        </w:rPr>
        <w:t>十一、政府采购支出情况说明</w:t>
      </w:r>
    </w:p>
    <w:p w14:paraId="7A864DC3">
      <w:pPr>
        <w:pStyle w:val="2"/>
        <w:spacing w:before="293" w:line="412" w:lineRule="auto"/>
        <w:ind w:left="2" w:firstLine="561"/>
        <w:jc w:val="both"/>
      </w:pPr>
      <w:r>
        <w:t>2023</w:t>
      </w:r>
      <w:r>
        <w:rPr>
          <w:spacing w:val="-49"/>
        </w:rPr>
        <w:t xml:space="preserve"> </w:t>
      </w:r>
      <w:r>
        <w:t>年度政府采购支出总额为491.8</w:t>
      </w:r>
      <w:r>
        <w:rPr>
          <w:spacing w:val="-54"/>
        </w:rPr>
        <w:t xml:space="preserve"> </w:t>
      </w:r>
      <w:r>
        <w:t>万元，其中政府采购货物支出</w:t>
      </w:r>
      <w:r>
        <w:rPr>
          <w:spacing w:val="-54"/>
        </w:rPr>
        <w:t xml:space="preserve"> </w:t>
      </w:r>
      <w:r>
        <w:t>30.2</w:t>
      </w:r>
      <w:r>
        <w:rPr>
          <w:spacing w:val="-51"/>
        </w:rPr>
        <w:t xml:space="preserve"> </w:t>
      </w:r>
      <w:r>
        <w:t xml:space="preserve">万 </w:t>
      </w:r>
      <w:r>
        <w:rPr>
          <w:spacing w:val="-2"/>
        </w:rPr>
        <w:t>元、政府采购工程支出</w:t>
      </w:r>
      <w:r>
        <w:rPr>
          <w:spacing w:val="-23"/>
        </w:rPr>
        <w:t xml:space="preserve"> </w:t>
      </w:r>
      <w:r>
        <w:rPr>
          <w:spacing w:val="-2"/>
        </w:rPr>
        <w:t>181.6</w:t>
      </w:r>
      <w:r>
        <w:rPr>
          <w:spacing w:val="-54"/>
        </w:rPr>
        <w:t xml:space="preserve"> </w:t>
      </w:r>
      <w:r>
        <w:rPr>
          <w:spacing w:val="-2"/>
        </w:rPr>
        <w:t>万元、政府采购服务支出280</w:t>
      </w:r>
      <w:r>
        <w:rPr>
          <w:spacing w:val="-54"/>
        </w:rPr>
        <w:t xml:space="preserve"> </w:t>
      </w:r>
      <w:r>
        <w:rPr>
          <w:spacing w:val="-2"/>
        </w:rPr>
        <w:t>万元。授予中小企业</w:t>
      </w:r>
      <w:r>
        <w:t xml:space="preserve"> </w:t>
      </w:r>
      <w:r>
        <w:rPr>
          <w:spacing w:val="-3"/>
        </w:rPr>
        <w:t>合同金额491.8</w:t>
      </w:r>
      <w:r>
        <w:rPr>
          <w:spacing w:val="-51"/>
        </w:rPr>
        <w:t xml:space="preserve"> </w:t>
      </w:r>
      <w:r>
        <w:rPr>
          <w:spacing w:val="-3"/>
        </w:rPr>
        <w:t>万元，占政府采购支出总额的</w:t>
      </w:r>
      <w:r>
        <w:rPr>
          <w:spacing w:val="-39"/>
        </w:rPr>
        <w:t xml:space="preserve"> </w:t>
      </w:r>
      <w:r>
        <w:rPr>
          <w:spacing w:val="-3"/>
        </w:rPr>
        <w:t>100%，其中：授予小微企业合同金</w:t>
      </w:r>
    </w:p>
    <w:p w14:paraId="4CE3E0E9">
      <w:pPr>
        <w:spacing w:line="412" w:lineRule="auto"/>
        <w:sectPr>
          <w:pgSz w:w="11906" w:h="16839"/>
          <w:pgMar w:top="1431" w:right="1079" w:bottom="0" w:left="1089" w:header="0" w:footer="0" w:gutter="0"/>
          <w:cols w:space="720" w:num="1"/>
        </w:sectPr>
      </w:pPr>
    </w:p>
    <w:p w14:paraId="283614F8">
      <w:pPr>
        <w:pStyle w:val="2"/>
        <w:spacing w:before="183" w:line="411" w:lineRule="auto"/>
        <w:ind w:right="25"/>
        <w:jc w:val="both"/>
      </w:pPr>
      <w:r>
        <w:rPr>
          <w:spacing w:val="-5"/>
        </w:rPr>
        <w:t>额</w:t>
      </w:r>
      <w:r>
        <w:rPr>
          <w:spacing w:val="-61"/>
        </w:rPr>
        <w:t xml:space="preserve"> </w:t>
      </w:r>
      <w:r>
        <w:rPr>
          <w:spacing w:val="-5"/>
        </w:rPr>
        <w:t>491.8</w:t>
      </w:r>
      <w:r>
        <w:rPr>
          <w:spacing w:val="-54"/>
        </w:rPr>
        <w:t xml:space="preserve"> </w:t>
      </w:r>
      <w:r>
        <w:rPr>
          <w:spacing w:val="-5"/>
        </w:rPr>
        <w:t>万元，占政府采购支出总额的</w:t>
      </w:r>
      <w:r>
        <w:rPr>
          <w:spacing w:val="-39"/>
        </w:rPr>
        <w:t xml:space="preserve"> </w:t>
      </w:r>
      <w:r>
        <w:rPr>
          <w:spacing w:val="-5"/>
        </w:rPr>
        <w:t>100%，占授予</w:t>
      </w:r>
      <w:r>
        <w:rPr>
          <w:spacing w:val="-6"/>
        </w:rPr>
        <w:t>中小企业合同金额的</w:t>
      </w:r>
      <w:r>
        <w:rPr>
          <w:spacing w:val="-39"/>
        </w:rPr>
        <w:t xml:space="preserve"> </w:t>
      </w:r>
      <w:r>
        <w:rPr>
          <w:spacing w:val="-6"/>
        </w:rPr>
        <w:t>100%；</w:t>
      </w:r>
      <w:r>
        <w:t xml:space="preserve"> </w:t>
      </w:r>
      <w:r>
        <w:rPr>
          <w:spacing w:val="-5"/>
        </w:rPr>
        <w:t>货物采购授予中小企业合同金额占货物支出金额的</w:t>
      </w:r>
      <w:r>
        <w:rPr>
          <w:spacing w:val="-21"/>
        </w:rPr>
        <w:t xml:space="preserve"> </w:t>
      </w:r>
      <w:r>
        <w:rPr>
          <w:spacing w:val="-5"/>
        </w:rPr>
        <w:t>100%，工程采购授予中小企业</w:t>
      </w:r>
      <w:r>
        <w:t xml:space="preserve"> </w:t>
      </w:r>
      <w:r>
        <w:rPr>
          <w:spacing w:val="-5"/>
        </w:rPr>
        <w:t>合同金额占工程支出金额的</w:t>
      </w:r>
      <w:r>
        <w:rPr>
          <w:spacing w:val="-21"/>
        </w:rPr>
        <w:t xml:space="preserve"> </w:t>
      </w:r>
      <w:r>
        <w:rPr>
          <w:spacing w:val="-5"/>
        </w:rPr>
        <w:t>100%，服务采购授予中小企业合同金额占服务支出金</w:t>
      </w:r>
      <w:r>
        <w:t xml:space="preserve"> </w:t>
      </w:r>
      <w:r>
        <w:rPr>
          <w:spacing w:val="-6"/>
        </w:rPr>
        <w:t>额的</w:t>
      </w:r>
      <w:r>
        <w:rPr>
          <w:spacing w:val="-41"/>
        </w:rPr>
        <w:t xml:space="preserve"> </w:t>
      </w:r>
      <w:r>
        <w:rPr>
          <w:spacing w:val="-6"/>
        </w:rPr>
        <w:t>100%。</w:t>
      </w:r>
    </w:p>
    <w:p w14:paraId="3BBE0685">
      <w:pPr>
        <w:pStyle w:val="2"/>
        <w:spacing w:before="1" w:line="220" w:lineRule="auto"/>
        <w:ind w:left="560"/>
      </w:pPr>
      <w:r>
        <w:rPr>
          <w:spacing w:val="-1"/>
        </w:rPr>
        <w:t>十二、国有资产占用情况说明</w:t>
      </w:r>
    </w:p>
    <w:p w14:paraId="67D586D2">
      <w:pPr>
        <w:pStyle w:val="2"/>
        <w:spacing w:before="291" w:line="411" w:lineRule="auto"/>
        <w:ind w:firstLine="558"/>
        <w:jc w:val="both"/>
      </w:pPr>
      <w:r>
        <w:rPr>
          <w:spacing w:val="-3"/>
        </w:rPr>
        <w:t>截至</w:t>
      </w:r>
      <w:r>
        <w:rPr>
          <w:spacing w:val="-53"/>
        </w:rPr>
        <w:t xml:space="preserve"> </w:t>
      </w:r>
      <w:r>
        <w:rPr>
          <w:spacing w:val="-3"/>
        </w:rPr>
        <w:t>2023</w:t>
      </w:r>
      <w:r>
        <w:rPr>
          <w:spacing w:val="-55"/>
        </w:rPr>
        <w:t xml:space="preserve"> </w:t>
      </w:r>
      <w:r>
        <w:rPr>
          <w:spacing w:val="-3"/>
        </w:rPr>
        <w:t>年</w:t>
      </w:r>
      <w:r>
        <w:rPr>
          <w:spacing w:val="-37"/>
        </w:rPr>
        <w:t xml:space="preserve"> </w:t>
      </w:r>
      <w:r>
        <w:rPr>
          <w:spacing w:val="-3"/>
        </w:rPr>
        <w:t>12</w:t>
      </w:r>
      <w:r>
        <w:rPr>
          <w:spacing w:val="-51"/>
        </w:rPr>
        <w:t xml:space="preserve"> </w:t>
      </w:r>
      <w:r>
        <w:rPr>
          <w:spacing w:val="-3"/>
        </w:rPr>
        <w:t>月</w:t>
      </w:r>
      <w:r>
        <w:rPr>
          <w:spacing w:val="-52"/>
        </w:rPr>
        <w:t xml:space="preserve"> </w:t>
      </w:r>
      <w:r>
        <w:rPr>
          <w:spacing w:val="-3"/>
        </w:rPr>
        <w:t>31 日，共有车辆</w:t>
      </w:r>
      <w:r>
        <w:rPr>
          <w:spacing w:val="-54"/>
        </w:rPr>
        <w:t xml:space="preserve"> </w:t>
      </w:r>
      <w:r>
        <w:rPr>
          <w:spacing w:val="-3"/>
        </w:rPr>
        <w:t>2</w:t>
      </w:r>
      <w:r>
        <w:rPr>
          <w:spacing w:val="-59"/>
        </w:rPr>
        <w:t xml:space="preserve"> </w:t>
      </w:r>
      <w:r>
        <w:rPr>
          <w:spacing w:val="-3"/>
        </w:rPr>
        <w:t>辆</w:t>
      </w:r>
      <w:r>
        <w:rPr>
          <w:spacing w:val="-4"/>
        </w:rPr>
        <w:t>，其中，副省级及以上领导干部用</w:t>
      </w:r>
      <w:r>
        <w:t xml:space="preserve"> </w:t>
      </w:r>
      <w:r>
        <w:rPr>
          <w:spacing w:val="-4"/>
        </w:rPr>
        <w:t>车</w:t>
      </w:r>
      <w:r>
        <w:rPr>
          <w:spacing w:val="-58"/>
        </w:rPr>
        <w:t xml:space="preserve"> </w:t>
      </w:r>
      <w:r>
        <w:rPr>
          <w:spacing w:val="-4"/>
        </w:rPr>
        <w:t>0</w:t>
      </w:r>
      <w:r>
        <w:rPr>
          <w:spacing w:val="-62"/>
        </w:rPr>
        <w:t xml:space="preserve"> </w:t>
      </w:r>
      <w:r>
        <w:rPr>
          <w:spacing w:val="-4"/>
        </w:rPr>
        <w:t>辆、主要领导干部用车</w:t>
      </w:r>
      <w:r>
        <w:rPr>
          <w:spacing w:val="-58"/>
        </w:rPr>
        <w:t xml:space="preserve"> </w:t>
      </w:r>
      <w:r>
        <w:rPr>
          <w:spacing w:val="-4"/>
        </w:rPr>
        <w:t>2</w:t>
      </w:r>
      <w:r>
        <w:rPr>
          <w:spacing w:val="-60"/>
        </w:rPr>
        <w:t xml:space="preserve"> </w:t>
      </w:r>
      <w:r>
        <w:rPr>
          <w:spacing w:val="-4"/>
        </w:rPr>
        <w:t>辆、机要通信用车</w:t>
      </w:r>
      <w:r>
        <w:rPr>
          <w:spacing w:val="-57"/>
        </w:rPr>
        <w:t xml:space="preserve"> </w:t>
      </w:r>
      <w:r>
        <w:rPr>
          <w:spacing w:val="-4"/>
        </w:rPr>
        <w:t>0</w:t>
      </w:r>
      <w:r>
        <w:rPr>
          <w:spacing w:val="-62"/>
        </w:rPr>
        <w:t xml:space="preserve"> </w:t>
      </w:r>
      <w:r>
        <w:rPr>
          <w:spacing w:val="-4"/>
        </w:rPr>
        <w:t>辆</w:t>
      </w:r>
      <w:r>
        <w:rPr>
          <w:spacing w:val="-5"/>
        </w:rPr>
        <w:t>、应急保障用车</w:t>
      </w:r>
      <w:r>
        <w:rPr>
          <w:spacing w:val="-57"/>
        </w:rPr>
        <w:t xml:space="preserve"> </w:t>
      </w:r>
      <w:r>
        <w:rPr>
          <w:spacing w:val="-5"/>
        </w:rPr>
        <w:t>0</w:t>
      </w:r>
      <w:r>
        <w:rPr>
          <w:spacing w:val="-60"/>
        </w:rPr>
        <w:t xml:space="preserve"> </w:t>
      </w:r>
      <w:r>
        <w:rPr>
          <w:spacing w:val="-5"/>
        </w:rPr>
        <w:t>辆、执法</w:t>
      </w:r>
      <w:r>
        <w:t xml:space="preserve"> </w:t>
      </w:r>
      <w:r>
        <w:rPr>
          <w:spacing w:val="-9"/>
        </w:rPr>
        <w:t>执勤用车</w:t>
      </w:r>
      <w:r>
        <w:rPr>
          <w:spacing w:val="-42"/>
        </w:rPr>
        <w:t xml:space="preserve"> </w:t>
      </w:r>
      <w:r>
        <w:rPr>
          <w:spacing w:val="-9"/>
        </w:rPr>
        <w:t>0</w:t>
      </w:r>
      <w:r>
        <w:rPr>
          <w:spacing w:val="-62"/>
        </w:rPr>
        <w:t xml:space="preserve"> </w:t>
      </w:r>
      <w:r>
        <w:rPr>
          <w:spacing w:val="-9"/>
        </w:rPr>
        <w:t>辆、特种专业技术用车</w:t>
      </w:r>
      <w:r>
        <w:rPr>
          <w:spacing w:val="-60"/>
        </w:rPr>
        <w:t xml:space="preserve"> </w:t>
      </w:r>
      <w:r>
        <w:rPr>
          <w:spacing w:val="-9"/>
        </w:rPr>
        <w:t>0</w:t>
      </w:r>
      <w:r>
        <w:rPr>
          <w:spacing w:val="-60"/>
        </w:rPr>
        <w:t xml:space="preserve"> </w:t>
      </w:r>
      <w:r>
        <w:rPr>
          <w:spacing w:val="-9"/>
        </w:rPr>
        <w:t>辆、其他用车</w:t>
      </w:r>
      <w:r>
        <w:rPr>
          <w:spacing w:val="-57"/>
        </w:rPr>
        <w:t xml:space="preserve"> </w:t>
      </w:r>
      <w:r>
        <w:rPr>
          <w:spacing w:val="-9"/>
        </w:rPr>
        <w:t>0</w:t>
      </w:r>
      <w:r>
        <w:rPr>
          <w:spacing w:val="-62"/>
        </w:rPr>
        <w:t xml:space="preserve"> </w:t>
      </w:r>
      <w:r>
        <w:rPr>
          <w:spacing w:val="-9"/>
        </w:rPr>
        <w:t>辆，其他用车主要是用于无。</w:t>
      </w:r>
      <w:r>
        <w:t xml:space="preserve"> </w:t>
      </w:r>
      <w:r>
        <w:rPr>
          <w:spacing w:val="-4"/>
        </w:rPr>
        <w:t>单位价值</w:t>
      </w:r>
      <w:r>
        <w:rPr>
          <w:spacing w:val="-39"/>
        </w:rPr>
        <w:t xml:space="preserve"> </w:t>
      </w:r>
      <w:r>
        <w:rPr>
          <w:spacing w:val="-4"/>
        </w:rPr>
        <w:t>100</w:t>
      </w:r>
      <w:r>
        <w:rPr>
          <w:spacing w:val="-54"/>
        </w:rPr>
        <w:t xml:space="preserve"> </w:t>
      </w:r>
      <w:r>
        <w:rPr>
          <w:spacing w:val="-4"/>
        </w:rPr>
        <w:t>万元（含）以上的专用设备</w:t>
      </w:r>
      <w:r>
        <w:rPr>
          <w:spacing w:val="-57"/>
        </w:rPr>
        <w:t xml:space="preserve"> </w:t>
      </w:r>
      <w:r>
        <w:rPr>
          <w:spacing w:val="-4"/>
        </w:rPr>
        <w:t>0</w:t>
      </w:r>
      <w:r>
        <w:rPr>
          <w:spacing w:val="-36"/>
        </w:rPr>
        <w:t xml:space="preserve"> </w:t>
      </w:r>
      <w:r>
        <w:rPr>
          <w:spacing w:val="-5"/>
        </w:rPr>
        <w:t>台（套）。</w:t>
      </w:r>
    </w:p>
    <w:p w14:paraId="052223CA">
      <w:pPr>
        <w:pStyle w:val="2"/>
        <w:spacing w:before="1" w:line="220" w:lineRule="auto"/>
        <w:ind w:left="560"/>
      </w:pPr>
      <w:r>
        <w:rPr>
          <w:spacing w:val="-1"/>
        </w:rPr>
        <w:t>十三、预算绩效情况说明</w:t>
      </w:r>
    </w:p>
    <w:p w14:paraId="26005443">
      <w:pPr>
        <w:pStyle w:val="2"/>
        <w:spacing w:before="288" w:line="221" w:lineRule="auto"/>
        <w:ind w:left="567"/>
      </w:pPr>
      <w:r>
        <w:rPr>
          <w:spacing w:val="-2"/>
        </w:rPr>
        <w:t>（一）预算绩效管理工作开展情况</w:t>
      </w:r>
    </w:p>
    <w:p w14:paraId="0714A459">
      <w:pPr>
        <w:pStyle w:val="2"/>
        <w:spacing w:before="292" w:line="411" w:lineRule="auto"/>
        <w:ind w:left="1" w:right="99" w:firstLine="558"/>
        <w:jc w:val="both"/>
      </w:pPr>
      <w:r>
        <w:rPr>
          <w:spacing w:val="1"/>
        </w:rPr>
        <w:t>根据预算绩效管理要求，本单位组织对</w:t>
      </w:r>
      <w:r>
        <w:rPr>
          <w:spacing w:val="-44"/>
        </w:rPr>
        <w:t xml:space="preserve"> </w:t>
      </w:r>
      <w:r>
        <w:rPr>
          <w:spacing w:val="1"/>
        </w:rPr>
        <w:t>2023</w:t>
      </w:r>
      <w:r>
        <w:rPr>
          <w:spacing w:val="-55"/>
        </w:rPr>
        <w:t xml:space="preserve"> </w:t>
      </w:r>
      <w:r>
        <w:rPr>
          <w:spacing w:val="1"/>
        </w:rPr>
        <w:t>年度一般公共预算项目支出全</w:t>
      </w:r>
      <w:r>
        <w:t xml:space="preserve"> 面开展绩效自评，共涉及项目</w:t>
      </w:r>
      <w:r>
        <w:rPr>
          <w:spacing w:val="-44"/>
        </w:rPr>
        <w:t xml:space="preserve"> </w:t>
      </w:r>
      <w:r>
        <w:t>3</w:t>
      </w:r>
      <w:r>
        <w:rPr>
          <w:spacing w:val="-58"/>
        </w:rPr>
        <w:t xml:space="preserve"> </w:t>
      </w:r>
      <w:r>
        <w:t>个，资金</w:t>
      </w:r>
      <w:r>
        <w:rPr>
          <w:spacing w:val="-54"/>
        </w:rPr>
        <w:t xml:space="preserve"> </w:t>
      </w:r>
      <w:r>
        <w:t>808.23</w:t>
      </w:r>
      <w:r>
        <w:rPr>
          <w:spacing w:val="-51"/>
        </w:rPr>
        <w:t xml:space="preserve"> </w:t>
      </w:r>
      <w:r>
        <w:t xml:space="preserve">万元，占一般公共预算项目支 </w:t>
      </w:r>
      <w:r>
        <w:rPr>
          <w:spacing w:val="2"/>
        </w:rPr>
        <w:t>出总额的51%。从评价情况来看，各项目顺利完成各阶段任务，项目各项绩效目</w:t>
      </w:r>
      <w:r>
        <w:rPr>
          <w:spacing w:val="1"/>
        </w:rPr>
        <w:t xml:space="preserve"> </w:t>
      </w:r>
      <w:r>
        <w:rPr>
          <w:spacing w:val="-2"/>
        </w:rPr>
        <w:t>标基本实现。</w:t>
      </w:r>
    </w:p>
    <w:p w14:paraId="04957D0D">
      <w:pPr>
        <w:pStyle w:val="2"/>
        <w:spacing w:before="1" w:line="411" w:lineRule="auto"/>
        <w:ind w:left="567" w:right="225" w:hanging="8"/>
      </w:pPr>
      <w:r>
        <w:rPr>
          <w:spacing w:val="-2"/>
        </w:rPr>
        <w:t>根据预算绩效管理要求，我单位不开展</w:t>
      </w:r>
      <w:r>
        <w:rPr>
          <w:spacing w:val="-56"/>
        </w:rPr>
        <w:t xml:space="preserve"> </w:t>
      </w:r>
      <w:r>
        <w:rPr>
          <w:spacing w:val="-2"/>
        </w:rPr>
        <w:t>2023</w:t>
      </w:r>
      <w:r>
        <w:rPr>
          <w:spacing w:val="-60"/>
        </w:rPr>
        <w:t xml:space="preserve"> </w:t>
      </w:r>
      <w:r>
        <w:rPr>
          <w:spacing w:val="-2"/>
        </w:rPr>
        <w:t>年度部门整</w:t>
      </w:r>
      <w:r>
        <w:rPr>
          <w:spacing w:val="-3"/>
        </w:rPr>
        <w:t>体支出绩效评价。</w:t>
      </w:r>
      <w:r>
        <w:t xml:space="preserve"> </w:t>
      </w:r>
      <w:r>
        <w:rPr>
          <w:spacing w:val="-2"/>
        </w:rPr>
        <w:t>（二）部门决算中项目绩效自评结果</w:t>
      </w:r>
    </w:p>
    <w:p w14:paraId="22E8BDEC">
      <w:pPr>
        <w:pStyle w:val="2"/>
        <w:spacing w:before="1" w:line="220" w:lineRule="auto"/>
        <w:ind w:left="559"/>
      </w:pPr>
      <w:r>
        <w:rPr>
          <w:spacing w:val="-1"/>
        </w:rPr>
        <w:t>今年在市级部门决算中反映所有项目绩效自评结果（涉密项目除外）。</w:t>
      </w:r>
    </w:p>
    <w:p w14:paraId="101418A6">
      <w:pPr>
        <w:pStyle w:val="2"/>
        <w:spacing w:before="291" w:line="412" w:lineRule="auto"/>
        <w:ind w:left="5" w:right="99" w:firstLine="552"/>
        <w:jc w:val="both"/>
      </w:pPr>
      <w:r>
        <w:rPr>
          <w:spacing w:val="13"/>
        </w:rPr>
        <w:t>刘仁八镇</w:t>
      </w:r>
      <w:r>
        <w:rPr>
          <w:spacing w:val="-34"/>
        </w:rPr>
        <w:t xml:space="preserve"> </w:t>
      </w:r>
      <w:r>
        <w:rPr>
          <w:spacing w:val="13"/>
        </w:rPr>
        <w:t>2023</w:t>
      </w:r>
      <w:r>
        <w:rPr>
          <w:spacing w:val="-34"/>
        </w:rPr>
        <w:t xml:space="preserve"> </w:t>
      </w:r>
      <w:r>
        <w:rPr>
          <w:spacing w:val="13"/>
        </w:rPr>
        <w:t>年茶产业链建设项目绩效自评综述：</w:t>
      </w:r>
      <w:r>
        <w:rPr>
          <w:spacing w:val="-78"/>
        </w:rPr>
        <w:t xml:space="preserve"> </w:t>
      </w:r>
      <w:r>
        <w:rPr>
          <w:spacing w:val="13"/>
        </w:rPr>
        <w:t>项</w:t>
      </w:r>
      <w:r>
        <w:rPr>
          <w:spacing w:val="-54"/>
        </w:rPr>
        <w:t xml:space="preserve"> </w:t>
      </w:r>
      <w:r>
        <w:rPr>
          <w:spacing w:val="13"/>
        </w:rPr>
        <w:t>目全年预算数为</w:t>
      </w:r>
      <w:r>
        <w:t xml:space="preserve"> 395.05</w:t>
      </w:r>
      <w:r>
        <w:rPr>
          <w:spacing w:val="-52"/>
        </w:rPr>
        <w:t xml:space="preserve"> </w:t>
      </w:r>
      <w:r>
        <w:t>万元，执行数为</w:t>
      </w:r>
      <w:r>
        <w:rPr>
          <w:spacing w:val="-51"/>
        </w:rPr>
        <w:t xml:space="preserve"> </w:t>
      </w:r>
      <w:r>
        <w:t>385.05</w:t>
      </w:r>
      <w:r>
        <w:rPr>
          <w:spacing w:val="-49"/>
        </w:rPr>
        <w:t xml:space="preserve"> </w:t>
      </w:r>
      <w:r>
        <w:t>万元，完成预算</w:t>
      </w:r>
      <w:r>
        <w:rPr>
          <w:spacing w:val="-56"/>
        </w:rPr>
        <w:t xml:space="preserve"> </w:t>
      </w:r>
      <w:r>
        <w:t>97.5%。主要产出和效益</w:t>
      </w:r>
      <w:r>
        <w:rPr>
          <w:spacing w:val="-1"/>
        </w:rPr>
        <w:t>：一是</w:t>
      </w:r>
      <w:r>
        <w:t xml:space="preserve"> </w:t>
      </w:r>
      <w:r>
        <w:rPr>
          <w:spacing w:val="-1"/>
        </w:rPr>
        <w:t>13</w:t>
      </w:r>
      <w:r>
        <w:rPr>
          <w:spacing w:val="-60"/>
        </w:rPr>
        <w:t xml:space="preserve"> </w:t>
      </w:r>
      <w:r>
        <w:rPr>
          <w:spacing w:val="-1"/>
        </w:rPr>
        <w:t>个村集体茶园已全部建设完工，面积共计</w:t>
      </w:r>
      <w:r>
        <w:rPr>
          <w:spacing w:val="-39"/>
        </w:rPr>
        <w:t xml:space="preserve"> </w:t>
      </w:r>
      <w:r>
        <w:rPr>
          <w:spacing w:val="-2"/>
        </w:rPr>
        <w:t>1172</w:t>
      </w:r>
      <w:r>
        <w:rPr>
          <w:spacing w:val="-59"/>
        </w:rPr>
        <w:t xml:space="preserve"> </w:t>
      </w:r>
      <w:r>
        <w:rPr>
          <w:spacing w:val="-2"/>
        </w:rPr>
        <w:t>亩；二是发展村集体经济种植</w:t>
      </w:r>
      <w:r>
        <w:t xml:space="preserve"> </w:t>
      </w:r>
      <w:r>
        <w:rPr>
          <w:spacing w:val="-2"/>
        </w:rPr>
        <w:t>白茶，方便群众务工就业，推动产业发展，助力乡村振</w:t>
      </w:r>
      <w:r>
        <w:rPr>
          <w:spacing w:val="-3"/>
        </w:rPr>
        <w:t>兴。发现的问题及原因：</w:t>
      </w:r>
    </w:p>
    <w:p w14:paraId="560354C6">
      <w:pPr>
        <w:spacing w:line="412" w:lineRule="auto"/>
        <w:sectPr>
          <w:pgSz w:w="11906" w:h="16839"/>
          <w:pgMar w:top="1431" w:right="980" w:bottom="0" w:left="1090" w:header="0" w:footer="0" w:gutter="0"/>
          <w:cols w:space="720" w:num="1"/>
        </w:sectPr>
      </w:pPr>
    </w:p>
    <w:p w14:paraId="25D39107">
      <w:pPr>
        <w:pStyle w:val="2"/>
        <w:spacing w:before="182" w:line="411" w:lineRule="auto"/>
        <w:ind w:left="1" w:right="74" w:hanging="1"/>
      </w:pPr>
      <w:r>
        <w:rPr>
          <w:spacing w:val="-2"/>
        </w:rPr>
        <w:t>对项目后期维护和管理投入不够，原因是人工和设备支出成本较高。下一步改进</w:t>
      </w:r>
      <w:r>
        <w:rPr>
          <w:spacing w:val="5"/>
        </w:rPr>
        <w:t xml:space="preserve"> </w:t>
      </w:r>
      <w:r>
        <w:t>措施：建议进一步加大督促协调，进一步提</w:t>
      </w:r>
      <w:r>
        <w:rPr>
          <w:spacing w:val="-1"/>
        </w:rPr>
        <w:t>高茶园建设规范化水平。</w:t>
      </w:r>
    </w:p>
    <w:p w14:paraId="5A30C6B2">
      <w:pPr>
        <w:pStyle w:val="2"/>
        <w:spacing w:before="7" w:line="411" w:lineRule="auto"/>
        <w:ind w:right="74" w:firstLine="559"/>
      </w:pPr>
      <w:r>
        <w:rPr>
          <w:spacing w:val="1"/>
        </w:rPr>
        <w:t>刘仁八镇</w:t>
      </w:r>
      <w:r>
        <w:rPr>
          <w:spacing w:val="-41"/>
        </w:rPr>
        <w:t xml:space="preserve"> </w:t>
      </w:r>
      <w:r>
        <w:rPr>
          <w:spacing w:val="1"/>
        </w:rPr>
        <w:t>2023</w:t>
      </w:r>
      <w:r>
        <w:rPr>
          <w:spacing w:val="-57"/>
        </w:rPr>
        <w:t xml:space="preserve"> </w:t>
      </w:r>
      <w:r>
        <w:rPr>
          <w:spacing w:val="1"/>
        </w:rPr>
        <w:t>年和美乡村建设试点项目绩效自评综述：项目全年预算数为</w:t>
      </w:r>
      <w:r>
        <w:t xml:space="preserve"> </w:t>
      </w:r>
      <w:r>
        <w:rPr>
          <w:spacing w:val="-3"/>
        </w:rPr>
        <w:t>400</w:t>
      </w:r>
      <w:r>
        <w:rPr>
          <w:spacing w:val="-54"/>
        </w:rPr>
        <w:t xml:space="preserve"> </w:t>
      </w:r>
      <w:r>
        <w:rPr>
          <w:spacing w:val="-3"/>
        </w:rPr>
        <w:t>万元，执行数为</w:t>
      </w:r>
      <w:r>
        <w:rPr>
          <w:spacing w:val="-56"/>
        </w:rPr>
        <w:t xml:space="preserve"> </w:t>
      </w:r>
      <w:r>
        <w:rPr>
          <w:spacing w:val="-3"/>
        </w:rPr>
        <w:t>279.84</w:t>
      </w:r>
      <w:r>
        <w:rPr>
          <w:spacing w:val="-54"/>
        </w:rPr>
        <w:t xml:space="preserve"> </w:t>
      </w:r>
      <w:r>
        <w:rPr>
          <w:spacing w:val="-3"/>
        </w:rPr>
        <w:t>万元，完成预算</w:t>
      </w:r>
      <w:r>
        <w:rPr>
          <w:spacing w:val="-58"/>
        </w:rPr>
        <w:t xml:space="preserve"> </w:t>
      </w:r>
      <w:r>
        <w:rPr>
          <w:spacing w:val="-3"/>
        </w:rPr>
        <w:t>67%。主要产出和效益：一是</w:t>
      </w:r>
      <w:r>
        <w:rPr>
          <w:spacing w:val="-4"/>
        </w:rPr>
        <w:t>道路刷</w:t>
      </w:r>
      <w:r>
        <w:t xml:space="preserve"> </w:t>
      </w:r>
      <w:r>
        <w:rPr>
          <w:spacing w:val="-2"/>
        </w:rPr>
        <w:t>黑</w:t>
      </w:r>
      <w:r>
        <w:rPr>
          <w:spacing w:val="-21"/>
        </w:rPr>
        <w:t xml:space="preserve"> </w:t>
      </w:r>
      <w:r>
        <w:rPr>
          <w:spacing w:val="-2"/>
        </w:rPr>
        <w:t>19666.92</w:t>
      </w:r>
      <w:r>
        <w:rPr>
          <w:spacing w:val="-55"/>
        </w:rPr>
        <w:t xml:space="preserve"> </w:t>
      </w:r>
      <w:r>
        <w:rPr>
          <w:spacing w:val="-2"/>
        </w:rPr>
        <w:t>㎡</w:t>
      </w:r>
      <w:r>
        <w:rPr>
          <w:spacing w:val="-81"/>
        </w:rPr>
        <w:t xml:space="preserve"> </w:t>
      </w:r>
      <w:r>
        <w:rPr>
          <w:spacing w:val="-2"/>
        </w:rPr>
        <w:t>、建设公厕</w:t>
      </w:r>
      <w:r>
        <w:rPr>
          <w:spacing w:val="-52"/>
        </w:rPr>
        <w:t xml:space="preserve"> </w:t>
      </w:r>
      <w:r>
        <w:rPr>
          <w:spacing w:val="-2"/>
        </w:rPr>
        <w:t>2</w:t>
      </w:r>
      <w:r>
        <w:rPr>
          <w:spacing w:val="-51"/>
        </w:rPr>
        <w:t xml:space="preserve"> </w:t>
      </w:r>
      <w:r>
        <w:rPr>
          <w:spacing w:val="-2"/>
        </w:rPr>
        <w:t>座、清污建设排水管网</w:t>
      </w:r>
      <w:r>
        <w:rPr>
          <w:spacing w:val="-56"/>
        </w:rPr>
        <w:t xml:space="preserve"> </w:t>
      </w:r>
      <w:r>
        <w:rPr>
          <w:spacing w:val="-2"/>
        </w:rPr>
        <w:t>428</w:t>
      </w:r>
      <w:r>
        <w:rPr>
          <w:spacing w:val="-54"/>
        </w:rPr>
        <w:t xml:space="preserve"> </w:t>
      </w:r>
      <w:r>
        <w:rPr>
          <w:spacing w:val="-2"/>
        </w:rPr>
        <w:t>米、建设防古栏杆</w:t>
      </w:r>
      <w:r>
        <w:rPr>
          <w:spacing w:val="-36"/>
        </w:rPr>
        <w:t xml:space="preserve"> </w:t>
      </w:r>
      <w:r>
        <w:rPr>
          <w:spacing w:val="-2"/>
        </w:rPr>
        <w:t>136</w:t>
      </w:r>
      <w:r>
        <w:t xml:space="preserve"> </w:t>
      </w:r>
      <w:r>
        <w:rPr>
          <w:spacing w:val="-5"/>
        </w:rPr>
        <w:t>米、建设涵洞</w:t>
      </w:r>
      <w:r>
        <w:rPr>
          <w:spacing w:val="-38"/>
        </w:rPr>
        <w:t xml:space="preserve"> </w:t>
      </w:r>
      <w:r>
        <w:rPr>
          <w:spacing w:val="-5"/>
        </w:rPr>
        <w:t>1</w:t>
      </w:r>
      <w:r>
        <w:rPr>
          <w:spacing w:val="-56"/>
        </w:rPr>
        <w:t xml:space="preserve"> </w:t>
      </w:r>
      <w:r>
        <w:rPr>
          <w:spacing w:val="-5"/>
        </w:rPr>
        <w:t>座、五房湾门口塘栏杆改造</w:t>
      </w:r>
      <w:r>
        <w:rPr>
          <w:spacing w:val="-39"/>
        </w:rPr>
        <w:t xml:space="preserve"> </w:t>
      </w:r>
      <w:r>
        <w:rPr>
          <w:spacing w:val="-5"/>
        </w:rPr>
        <w:t>120</w:t>
      </w:r>
      <w:r>
        <w:rPr>
          <w:spacing w:val="-61"/>
        </w:rPr>
        <w:t xml:space="preserve"> </w:t>
      </w:r>
      <w:r>
        <w:rPr>
          <w:spacing w:val="-5"/>
        </w:rPr>
        <w:t>米、墙面改造</w:t>
      </w:r>
      <w:r>
        <w:rPr>
          <w:spacing w:val="-54"/>
        </w:rPr>
        <w:t xml:space="preserve"> </w:t>
      </w:r>
      <w:r>
        <w:rPr>
          <w:spacing w:val="-5"/>
        </w:rPr>
        <w:t>5</w:t>
      </w:r>
      <w:r>
        <w:rPr>
          <w:spacing w:val="-57"/>
        </w:rPr>
        <w:t xml:space="preserve"> </w:t>
      </w:r>
      <w:r>
        <w:rPr>
          <w:spacing w:val="-5"/>
        </w:rPr>
        <w:t>户、建设分类垃</w:t>
      </w:r>
      <w:r>
        <w:t xml:space="preserve"> </w:t>
      </w:r>
      <w:r>
        <w:rPr>
          <w:spacing w:val="1"/>
        </w:rPr>
        <w:t>圾亭</w:t>
      </w:r>
      <w:r>
        <w:rPr>
          <w:spacing w:val="-54"/>
        </w:rPr>
        <w:t xml:space="preserve"> </w:t>
      </w:r>
      <w:r>
        <w:rPr>
          <w:spacing w:val="1"/>
        </w:rPr>
        <w:t>20</w:t>
      </w:r>
      <w:r>
        <w:rPr>
          <w:spacing w:val="-56"/>
        </w:rPr>
        <w:t xml:space="preserve"> </w:t>
      </w:r>
      <w:r>
        <w:rPr>
          <w:spacing w:val="1"/>
        </w:rPr>
        <w:t>个、村委会广场改造</w:t>
      </w:r>
      <w:r>
        <w:rPr>
          <w:spacing w:val="-36"/>
        </w:rPr>
        <w:t xml:space="preserve"> </w:t>
      </w:r>
      <w:r>
        <w:rPr>
          <w:spacing w:val="1"/>
        </w:rPr>
        <w:t>110㎡、花门甲湾水库建设</w:t>
      </w:r>
      <w:r>
        <w:rPr>
          <w:rFonts w:hint="eastAsia"/>
          <w:spacing w:val="1"/>
          <w:lang w:eastAsia="zh-CN"/>
        </w:rPr>
        <w:t>挡</w:t>
      </w:r>
      <w:r>
        <w:rPr>
          <w:spacing w:val="1"/>
        </w:rPr>
        <w:t>土墙</w:t>
      </w:r>
      <w:r>
        <w:rPr>
          <w:spacing w:val="-36"/>
        </w:rPr>
        <w:t xml:space="preserve"> </w:t>
      </w:r>
      <w:r>
        <w:rPr>
          <w:spacing w:val="1"/>
        </w:rPr>
        <w:t>132.4</w:t>
      </w:r>
      <w:r>
        <w:rPr>
          <w:spacing w:val="-59"/>
        </w:rPr>
        <w:t xml:space="preserve"> </w:t>
      </w:r>
      <w:r>
        <w:rPr>
          <w:spacing w:val="1"/>
        </w:rPr>
        <w:t>立方</w:t>
      </w:r>
      <w:r>
        <w:t xml:space="preserve">、红 </w:t>
      </w:r>
      <w:r>
        <w:rPr>
          <w:spacing w:val="5"/>
        </w:rPr>
        <w:t>色文化栏</w:t>
      </w:r>
      <w:r>
        <w:rPr>
          <w:spacing w:val="-54"/>
        </w:rPr>
        <w:t xml:space="preserve"> </w:t>
      </w:r>
      <w:r>
        <w:rPr>
          <w:spacing w:val="5"/>
        </w:rPr>
        <w:t>6</w:t>
      </w:r>
      <w:r>
        <w:rPr>
          <w:spacing w:val="-56"/>
        </w:rPr>
        <w:t xml:space="preserve"> </w:t>
      </w:r>
      <w:r>
        <w:rPr>
          <w:spacing w:val="5"/>
        </w:rPr>
        <w:t>米、明家港两边硬化432㎡、建设绿化池</w:t>
      </w:r>
      <w:r>
        <w:rPr>
          <w:spacing w:val="-55"/>
        </w:rPr>
        <w:t xml:space="preserve"> </w:t>
      </w:r>
      <w:r>
        <w:rPr>
          <w:spacing w:val="5"/>
        </w:rPr>
        <w:t>68㎡</w:t>
      </w:r>
      <w:r>
        <w:rPr>
          <w:spacing w:val="-80"/>
        </w:rPr>
        <w:t xml:space="preserve"> </w:t>
      </w:r>
      <w:r>
        <w:rPr>
          <w:spacing w:val="5"/>
        </w:rPr>
        <w:t>；二是完成了刘仁八</w:t>
      </w:r>
      <w:r>
        <w:t xml:space="preserve"> </w:t>
      </w:r>
      <w:r>
        <w:rPr>
          <w:spacing w:val="-2"/>
        </w:rPr>
        <w:t>村和美乡村建设试点项目，提高了村庄基础设施，让村民居住环境更加优美，出</w:t>
      </w:r>
      <w:r>
        <w:rPr>
          <w:spacing w:val="5"/>
        </w:rPr>
        <w:t xml:space="preserve"> </w:t>
      </w:r>
      <w:r>
        <w:rPr>
          <w:spacing w:val="-2"/>
        </w:rPr>
        <w:t>行更加便捷，水域环境更加优美，极大的提高村民满意度。发现的问题及原因：</w:t>
      </w:r>
      <w:r>
        <w:rPr>
          <w:spacing w:val="5"/>
        </w:rPr>
        <w:t xml:space="preserve"> </w:t>
      </w:r>
      <w:r>
        <w:rPr>
          <w:spacing w:val="-2"/>
        </w:rPr>
        <w:t>对项目后期维护和管理水平还需进一步提升，缺少群众长期持续。下一步改进措</w:t>
      </w:r>
      <w:r>
        <w:rPr>
          <w:spacing w:val="5"/>
        </w:rPr>
        <w:t xml:space="preserve"> </w:t>
      </w:r>
      <w:r>
        <w:rPr>
          <w:spacing w:val="-2"/>
        </w:rPr>
        <w:t>施：后期将持续追踪项目质量情况，确保项目发挥最大效益，使村民满意度持续</w:t>
      </w:r>
      <w:r>
        <w:rPr>
          <w:spacing w:val="5"/>
        </w:rPr>
        <w:t xml:space="preserve"> </w:t>
      </w:r>
      <w:r>
        <w:rPr>
          <w:spacing w:val="-3"/>
        </w:rPr>
        <w:t>上升。</w:t>
      </w:r>
    </w:p>
    <w:p w14:paraId="5BD2F07E">
      <w:pPr>
        <w:pStyle w:val="2"/>
        <w:spacing w:before="4" w:line="411" w:lineRule="auto"/>
        <w:ind w:firstLine="559"/>
        <w:jc w:val="both"/>
      </w:pPr>
      <w:r>
        <w:rPr>
          <w:spacing w:val="1"/>
        </w:rPr>
        <w:t>刘仁八镇</w:t>
      </w:r>
      <w:r>
        <w:rPr>
          <w:spacing w:val="-41"/>
        </w:rPr>
        <w:t xml:space="preserve"> </w:t>
      </w:r>
      <w:r>
        <w:rPr>
          <w:spacing w:val="1"/>
        </w:rPr>
        <w:t>2023</w:t>
      </w:r>
      <w:r>
        <w:rPr>
          <w:spacing w:val="-57"/>
        </w:rPr>
        <w:t xml:space="preserve"> </w:t>
      </w:r>
      <w:r>
        <w:rPr>
          <w:spacing w:val="1"/>
        </w:rPr>
        <w:t>年龙凤山景区南门旅游公路建设项目绩效自评综述：项目全</w:t>
      </w:r>
      <w:r>
        <w:t xml:space="preserve"> </w:t>
      </w:r>
      <w:r>
        <w:rPr>
          <w:spacing w:val="-8"/>
        </w:rPr>
        <w:t>年预算数为</w:t>
      </w:r>
      <w:r>
        <w:rPr>
          <w:spacing w:val="-56"/>
        </w:rPr>
        <w:t xml:space="preserve"> </w:t>
      </w:r>
      <w:r>
        <w:rPr>
          <w:spacing w:val="-8"/>
        </w:rPr>
        <w:t>300</w:t>
      </w:r>
      <w:r>
        <w:rPr>
          <w:spacing w:val="-52"/>
        </w:rPr>
        <w:t xml:space="preserve"> </w:t>
      </w:r>
      <w:r>
        <w:rPr>
          <w:spacing w:val="-8"/>
        </w:rPr>
        <w:t>万元，执行数为</w:t>
      </w:r>
      <w:r>
        <w:rPr>
          <w:spacing w:val="-39"/>
        </w:rPr>
        <w:t xml:space="preserve"> </w:t>
      </w:r>
      <w:r>
        <w:rPr>
          <w:spacing w:val="-8"/>
        </w:rPr>
        <w:t>143.34</w:t>
      </w:r>
      <w:r>
        <w:rPr>
          <w:spacing w:val="-54"/>
        </w:rPr>
        <w:t xml:space="preserve"> </w:t>
      </w:r>
      <w:r>
        <w:rPr>
          <w:spacing w:val="-8"/>
        </w:rPr>
        <w:t>万元，完成预算</w:t>
      </w:r>
      <w:r>
        <w:rPr>
          <w:spacing w:val="-9"/>
        </w:rPr>
        <w:t>47.8%。主要产出和效益：</w:t>
      </w:r>
      <w:r>
        <w:t xml:space="preserve"> </w:t>
      </w:r>
      <w:r>
        <w:rPr>
          <w:spacing w:val="-1"/>
        </w:rPr>
        <w:t>一是安装防撞护栏</w:t>
      </w:r>
      <w:r>
        <w:rPr>
          <w:spacing w:val="-51"/>
        </w:rPr>
        <w:t xml:space="preserve"> </w:t>
      </w:r>
      <w:r>
        <w:rPr>
          <w:spacing w:val="-1"/>
        </w:rPr>
        <w:t>526</w:t>
      </w:r>
      <w:r>
        <w:rPr>
          <w:spacing w:val="-59"/>
        </w:rPr>
        <w:t xml:space="preserve"> </w:t>
      </w:r>
      <w:r>
        <w:rPr>
          <w:spacing w:val="-1"/>
        </w:rPr>
        <w:t>米，边坡治理</w:t>
      </w:r>
      <w:r>
        <w:rPr>
          <w:spacing w:val="-54"/>
        </w:rPr>
        <w:t xml:space="preserve"> </w:t>
      </w:r>
      <w:r>
        <w:rPr>
          <w:spacing w:val="-1"/>
        </w:rPr>
        <w:t>6792</w:t>
      </w:r>
      <w:r>
        <w:rPr>
          <w:spacing w:val="-55"/>
        </w:rPr>
        <w:t xml:space="preserve"> </w:t>
      </w:r>
      <w:r>
        <w:rPr>
          <w:spacing w:val="-1"/>
        </w:rPr>
        <w:t>㎡</w:t>
      </w:r>
      <w:r>
        <w:rPr>
          <w:spacing w:val="-80"/>
        </w:rPr>
        <w:t xml:space="preserve"> </w:t>
      </w:r>
      <w:r>
        <w:rPr>
          <w:spacing w:val="-1"/>
        </w:rPr>
        <w:t>；二是方便群</w:t>
      </w:r>
      <w:r>
        <w:rPr>
          <w:spacing w:val="-2"/>
        </w:rPr>
        <w:t>众和旅客出行，推动</w:t>
      </w:r>
      <w:r>
        <w:t xml:space="preserve"> </w:t>
      </w:r>
      <w:r>
        <w:rPr>
          <w:spacing w:val="-2"/>
        </w:rPr>
        <w:t>旅游业发展，助力乡村振兴，同时群众和旅客生命安全得到保障。发现的问题及</w:t>
      </w:r>
      <w:r>
        <w:rPr>
          <w:spacing w:val="5"/>
        </w:rPr>
        <w:t xml:space="preserve"> </w:t>
      </w:r>
      <w:r>
        <w:rPr>
          <w:spacing w:val="-2"/>
        </w:rPr>
        <w:t>原因：由于我镇财力薄弱，项目前期建设费用已筹措到位，项目管理方面的问题</w:t>
      </w:r>
      <w:r>
        <w:rPr>
          <w:spacing w:val="5"/>
        </w:rPr>
        <w:t xml:space="preserve"> </w:t>
      </w:r>
      <w:r>
        <w:rPr>
          <w:spacing w:val="-2"/>
        </w:rPr>
        <w:t>导致后期养护难。下一步改进措施：结合交通</w:t>
      </w:r>
      <w:r>
        <w:rPr>
          <w:rFonts w:hint="eastAsia"/>
          <w:spacing w:val="-2"/>
          <w:lang w:eastAsia="zh-CN"/>
        </w:rPr>
        <w:t>脱贫</w:t>
      </w:r>
      <w:r>
        <w:rPr>
          <w:spacing w:val="-2"/>
        </w:rPr>
        <w:t>攻坚任务，切实解决人民群众</w:t>
      </w:r>
      <w:r>
        <w:rPr>
          <w:spacing w:val="5"/>
        </w:rPr>
        <w:t xml:space="preserve"> </w:t>
      </w:r>
      <w:r>
        <w:rPr>
          <w:spacing w:val="-1"/>
        </w:rPr>
        <w:t>出行难的问题，项目实施过程中加强监督管理。</w:t>
      </w:r>
      <w:bookmarkStart w:id="0" w:name="_GoBack"/>
      <w:bookmarkEnd w:id="0"/>
    </w:p>
    <w:p w14:paraId="41E80E84">
      <w:pPr>
        <w:pStyle w:val="2"/>
        <w:spacing w:line="219" w:lineRule="auto"/>
        <w:ind w:left="568"/>
      </w:pPr>
      <w:r>
        <w:rPr>
          <w:spacing w:val="-2"/>
        </w:rPr>
        <w:t>（三）绩效评价结果应用情况</w:t>
      </w:r>
    </w:p>
    <w:p w14:paraId="445C533B">
      <w:pPr>
        <w:pStyle w:val="2"/>
        <w:spacing w:before="291" w:line="219" w:lineRule="auto"/>
        <w:ind w:left="775"/>
      </w:pPr>
      <w:r>
        <w:rPr>
          <w:spacing w:val="-9"/>
          <w:sz w:val="25"/>
          <w:szCs w:val="25"/>
        </w:rPr>
        <w:t>1.</w:t>
      </w:r>
      <w:r>
        <w:rPr>
          <w:spacing w:val="-63"/>
          <w:sz w:val="25"/>
          <w:szCs w:val="25"/>
        </w:rPr>
        <w:t xml:space="preserve"> </w:t>
      </w:r>
      <w:r>
        <w:rPr>
          <w:spacing w:val="-9"/>
        </w:rPr>
        <w:t>部门绩效评价结果应用情况。认真落实绩效评价管理信息公开要求。</w:t>
      </w:r>
    </w:p>
    <w:p w14:paraId="3947DC53">
      <w:pPr>
        <w:spacing w:line="219" w:lineRule="auto"/>
        <w:sectPr>
          <w:pgSz w:w="11906" w:h="16839"/>
          <w:pgMar w:top="1431" w:right="1005" w:bottom="0" w:left="1089" w:header="0" w:footer="0" w:gutter="0"/>
          <w:cols w:space="720" w:num="1"/>
        </w:sectPr>
      </w:pPr>
    </w:p>
    <w:p w14:paraId="490B03D3">
      <w:pPr>
        <w:pStyle w:val="2"/>
        <w:spacing w:before="182" w:line="411" w:lineRule="auto"/>
        <w:ind w:left="216" w:right="564" w:firstLine="4"/>
      </w:pPr>
      <w:r>
        <w:rPr>
          <w:spacing w:val="9"/>
        </w:rPr>
        <w:t>按照规定，在部门决算公开时同步对预算项</w:t>
      </w:r>
      <w:r>
        <w:rPr>
          <w:spacing w:val="8"/>
        </w:rPr>
        <w:t>目绩效评价结果及结果应用</w:t>
      </w:r>
      <w:r>
        <w:t xml:space="preserve"> </w:t>
      </w:r>
      <w:r>
        <w:rPr>
          <w:spacing w:val="-4"/>
        </w:rPr>
        <w:t>情况进行公示，加强社会和舆论监督，提高财政资金使用透明度。</w:t>
      </w:r>
    </w:p>
    <w:p w14:paraId="18B49939">
      <w:pPr>
        <w:pStyle w:val="2"/>
        <w:spacing w:before="2" w:line="411" w:lineRule="auto"/>
        <w:ind w:left="219" w:right="552" w:firstLine="553"/>
        <w:jc w:val="both"/>
      </w:pPr>
      <w:r>
        <w:rPr>
          <w:spacing w:val="1"/>
          <w:sz w:val="25"/>
          <w:szCs w:val="25"/>
        </w:rPr>
        <w:t>2.</w:t>
      </w:r>
      <w:r>
        <w:rPr>
          <w:spacing w:val="1"/>
        </w:rPr>
        <w:t>部门绩效评价结果拟应用情况。下一步工作中，将以绩效评价结果</w:t>
      </w:r>
      <w:r>
        <w:rPr>
          <w:spacing w:val="6"/>
        </w:rPr>
        <w:t xml:space="preserve"> </w:t>
      </w:r>
      <w:r>
        <w:t xml:space="preserve">作为以后年度资金预算安排的重要依据，进一步提升预算绩效管理水平， 完善项目绩效目标及指标体系，优化调整资金支出方向，提高资金使用效 </w:t>
      </w:r>
      <w:r>
        <w:rPr>
          <w:spacing w:val="-5"/>
        </w:rPr>
        <w:t>益，主要包括两个方面：</w:t>
      </w:r>
    </w:p>
    <w:p w14:paraId="5FCF9DBA">
      <w:pPr>
        <w:pStyle w:val="2"/>
        <w:spacing w:before="2" w:line="411" w:lineRule="auto"/>
        <w:ind w:left="220" w:right="547" w:firstLine="542"/>
        <w:jc w:val="both"/>
      </w:pPr>
      <w:r>
        <w:rPr>
          <w:spacing w:val="-8"/>
        </w:rPr>
        <w:t>一是加强绩效评价结果与预算安排有机结合。</w:t>
      </w:r>
      <w:r>
        <w:rPr>
          <w:spacing w:val="-9"/>
        </w:rPr>
        <w:t>在确定下一年度项目预算</w:t>
      </w:r>
      <w:r>
        <w:t xml:space="preserve"> </w:t>
      </w:r>
      <w:r>
        <w:rPr>
          <w:spacing w:val="-9"/>
        </w:rPr>
        <w:t>资金及使用方向时，充分考虑上一年度资金实际使用情况、绩效评价结果和</w:t>
      </w:r>
      <w:r>
        <w:rPr>
          <w:spacing w:val="16"/>
        </w:rPr>
        <w:t xml:space="preserve"> </w:t>
      </w:r>
      <w:r>
        <w:rPr>
          <w:spacing w:val="-1"/>
        </w:rPr>
        <w:t>预算年度项目工作计划，按照“量入为出、收支平衡</w:t>
      </w:r>
      <w:r>
        <w:rPr>
          <w:spacing w:val="-103"/>
        </w:rPr>
        <w:t xml:space="preserve"> </w:t>
      </w:r>
      <w:r>
        <w:rPr>
          <w:spacing w:val="-1"/>
        </w:rPr>
        <w:t>”的原</w:t>
      </w:r>
      <w:r>
        <w:rPr>
          <w:spacing w:val="-2"/>
        </w:rPr>
        <w:t>则，合理安排</w:t>
      </w:r>
      <w:r>
        <w:t xml:space="preserve"> </w:t>
      </w:r>
      <w:r>
        <w:rPr>
          <w:spacing w:val="-4"/>
        </w:rPr>
        <w:t>项目预算，优化资金支出方向，着力提高财政资源配置效率</w:t>
      </w:r>
      <w:r>
        <w:rPr>
          <w:spacing w:val="-5"/>
        </w:rPr>
        <w:t>和使用效益。</w:t>
      </w:r>
    </w:p>
    <w:p w14:paraId="6B865C07">
      <w:pPr>
        <w:pStyle w:val="2"/>
        <w:spacing w:before="2" w:line="411" w:lineRule="auto"/>
        <w:ind w:left="219" w:right="473" w:firstLine="555"/>
        <w:jc w:val="both"/>
      </w:pPr>
      <w:r>
        <w:rPr>
          <w:spacing w:val="-7"/>
        </w:rPr>
        <w:t>二是调整整合预算项目，完善绩效指标体系。结合绩效评价结果</w:t>
      </w:r>
      <w:r>
        <w:rPr>
          <w:spacing w:val="-8"/>
        </w:rPr>
        <w:t>，对性</w:t>
      </w:r>
      <w:r>
        <w:t xml:space="preserve"> </w:t>
      </w:r>
      <w:r>
        <w:rPr>
          <w:spacing w:val="-7"/>
        </w:rPr>
        <w:t>质相同、内容相近的项目进行整合归并，促进项目实现分类分级管理；立足</w:t>
      </w:r>
      <w:r>
        <w:rPr>
          <w:spacing w:val="6"/>
        </w:rPr>
        <w:t xml:space="preserve"> </w:t>
      </w:r>
      <w:r>
        <w:rPr>
          <w:spacing w:val="-6"/>
        </w:rPr>
        <w:t>于职能，围绕年度工作任务、支出项目的预期效果，确定合理的绩效</w:t>
      </w:r>
      <w:r>
        <w:rPr>
          <w:spacing w:val="-7"/>
        </w:rPr>
        <w:t>目标，</w:t>
      </w:r>
      <w:r>
        <w:t xml:space="preserve"> </w:t>
      </w:r>
      <w:r>
        <w:rPr>
          <w:spacing w:val="-5"/>
        </w:rPr>
        <w:t>完善绩效指标体系，不断提升预算绩效管理水平。</w:t>
      </w:r>
    </w:p>
    <w:p w14:paraId="09B9D674">
      <w:pPr>
        <w:pStyle w:val="2"/>
        <w:spacing w:before="1" w:line="220" w:lineRule="auto"/>
        <w:ind w:left="558"/>
      </w:pPr>
      <w:r>
        <w:rPr>
          <w:spacing w:val="-1"/>
        </w:rPr>
        <w:t>十四、专项支出、转移支付支出情况说明</w:t>
      </w:r>
    </w:p>
    <w:p w14:paraId="58A7577F">
      <w:pPr>
        <w:pStyle w:val="2"/>
        <w:spacing w:before="289" w:line="221" w:lineRule="auto"/>
        <w:ind w:left="559"/>
      </w:pPr>
      <w:r>
        <w:rPr>
          <w:spacing w:val="-2"/>
        </w:rPr>
        <w:t>我单位无此项内容。</w:t>
      </w:r>
    </w:p>
    <w:p w14:paraId="78BDE7CB">
      <w:pPr>
        <w:pStyle w:val="2"/>
        <w:spacing w:before="289" w:line="221" w:lineRule="auto"/>
        <w:ind w:left="556"/>
        <w:outlineLvl w:val="1"/>
      </w:pPr>
      <w:r>
        <w:rPr>
          <w:b/>
          <w:bCs/>
          <w:spacing w:val="-3"/>
        </w:rPr>
        <w:t>第四部分：其他需要说明的情况</w:t>
      </w:r>
    </w:p>
    <w:p w14:paraId="717F6508">
      <w:pPr>
        <w:pStyle w:val="2"/>
        <w:spacing w:before="288" w:line="221" w:lineRule="auto"/>
        <w:ind w:left="559"/>
      </w:pPr>
      <w:r>
        <w:rPr>
          <w:spacing w:val="-1"/>
        </w:rPr>
        <w:t>我单位无其他需要说明的事项。</w:t>
      </w:r>
    </w:p>
    <w:p w14:paraId="1E317A64">
      <w:pPr>
        <w:pStyle w:val="2"/>
        <w:spacing w:before="289" w:line="221" w:lineRule="auto"/>
        <w:ind w:left="638"/>
        <w:outlineLvl w:val="1"/>
      </w:pPr>
      <w:r>
        <w:rPr>
          <w:b/>
          <w:bCs/>
          <w:spacing w:val="-4"/>
        </w:rPr>
        <w:t>第五部分：名词解释</w:t>
      </w:r>
    </w:p>
    <w:p w14:paraId="6D37927D">
      <w:pPr>
        <w:pStyle w:val="2"/>
        <w:spacing w:before="290" w:line="319" w:lineRule="auto"/>
        <w:ind w:firstLine="585"/>
      </w:pPr>
      <w:r>
        <w:rPr>
          <w:spacing w:val="6"/>
        </w:rPr>
        <w:t>一、一般公共预算财政拨款收入：指市级财政一般公共预算</w:t>
      </w:r>
      <w:r>
        <w:rPr>
          <w:spacing w:val="5"/>
        </w:rPr>
        <w:t>当年拨付的资</w:t>
      </w:r>
      <w:r>
        <w:t xml:space="preserve"> </w:t>
      </w:r>
      <w:r>
        <w:rPr>
          <w:spacing w:val="-7"/>
        </w:rPr>
        <w:t>金。</w:t>
      </w:r>
    </w:p>
    <w:p w14:paraId="426159DF">
      <w:pPr>
        <w:pStyle w:val="2"/>
        <w:spacing w:before="280" w:line="220" w:lineRule="auto"/>
        <w:jc w:val="right"/>
      </w:pPr>
      <w:r>
        <w:rPr>
          <w:spacing w:val="-2"/>
        </w:rPr>
        <w:t>二、政府性基金预算财政拨款收入：指市级财政政府性基金预算当</w:t>
      </w:r>
      <w:r>
        <w:rPr>
          <w:spacing w:val="-3"/>
        </w:rPr>
        <w:t>年拨付的</w:t>
      </w:r>
    </w:p>
    <w:p w14:paraId="003E8850">
      <w:pPr>
        <w:spacing w:line="220" w:lineRule="auto"/>
        <w:sectPr>
          <w:pgSz w:w="11906" w:h="16839"/>
          <w:pgMar w:top="1431" w:right="1079" w:bottom="0" w:left="1093" w:header="0" w:footer="0" w:gutter="0"/>
          <w:cols w:space="720" w:num="1"/>
        </w:sectPr>
      </w:pPr>
    </w:p>
    <w:p w14:paraId="68F14741">
      <w:pPr>
        <w:pStyle w:val="2"/>
        <w:spacing w:before="181" w:line="222" w:lineRule="auto"/>
        <w:ind w:left="13"/>
      </w:pPr>
      <w:r>
        <w:rPr>
          <w:spacing w:val="-8"/>
        </w:rPr>
        <w:t>资金。</w:t>
      </w:r>
    </w:p>
    <w:p w14:paraId="4BBE1A81">
      <w:pPr>
        <w:pStyle w:val="2"/>
        <w:spacing w:before="287" w:line="316" w:lineRule="auto"/>
        <w:ind w:left="1" w:firstLine="559"/>
      </w:pPr>
      <w:r>
        <w:rPr>
          <w:spacing w:val="-2"/>
        </w:rPr>
        <w:t>三、国有资本经营预算财政拨款收入：指市级财政国有资本经营预算当年拨</w:t>
      </w:r>
      <w:r>
        <w:rPr>
          <w:spacing w:val="1"/>
        </w:rPr>
        <w:t xml:space="preserve"> </w:t>
      </w:r>
      <w:r>
        <w:rPr>
          <w:spacing w:val="-2"/>
        </w:rPr>
        <w:t>付的资金。</w:t>
      </w:r>
    </w:p>
    <w:p w14:paraId="0C799D3E">
      <w:pPr>
        <w:pStyle w:val="2"/>
        <w:spacing w:before="290" w:line="319" w:lineRule="auto"/>
        <w:ind w:firstLine="586"/>
      </w:pPr>
      <w:r>
        <w:rPr>
          <w:spacing w:val="-3"/>
        </w:rPr>
        <w:t>四、上级补助收入：指从事业单位主管部门和上级单位取得的非财政补助收</w:t>
      </w:r>
      <w:r>
        <w:rPr>
          <w:spacing w:val="7"/>
        </w:rPr>
        <w:t xml:space="preserve"> </w:t>
      </w:r>
      <w:r>
        <w:rPr>
          <w:spacing w:val="-5"/>
        </w:rPr>
        <w:t>入。</w:t>
      </w:r>
    </w:p>
    <w:p w14:paraId="4206E061">
      <w:pPr>
        <w:pStyle w:val="2"/>
        <w:spacing w:before="278" w:line="221" w:lineRule="auto"/>
        <w:ind w:left="564"/>
      </w:pPr>
      <w:r>
        <w:rPr>
          <w:spacing w:val="-1"/>
        </w:rPr>
        <w:t>五、事业收入：指事业单位开展专业活动用辅助活动所取得的收入。</w:t>
      </w:r>
    </w:p>
    <w:p w14:paraId="718B0AFC">
      <w:pPr>
        <w:pStyle w:val="2"/>
        <w:spacing w:before="289" w:line="316" w:lineRule="auto"/>
        <w:ind w:left="3" w:firstLine="559"/>
      </w:pPr>
      <w:r>
        <w:rPr>
          <w:spacing w:val="-2"/>
        </w:rPr>
        <w:t>六、经营收入：指事业单位在专业业务活动及辅助活动之外开展非独立核算</w:t>
      </w:r>
      <w:r>
        <w:t xml:space="preserve"> </w:t>
      </w:r>
      <w:r>
        <w:rPr>
          <w:spacing w:val="-2"/>
        </w:rPr>
        <w:t>经营活动取得的收入。</w:t>
      </w:r>
    </w:p>
    <w:p w14:paraId="00E8096F">
      <w:pPr>
        <w:pStyle w:val="2"/>
        <w:spacing w:before="288" w:line="348" w:lineRule="auto"/>
        <w:ind w:firstLine="559"/>
      </w:pPr>
      <w:r>
        <w:rPr>
          <w:spacing w:val="-3"/>
        </w:rPr>
        <w:t>七、其他收入：指单位取得的除上述“一般公共预算财政拨款收入</w:t>
      </w:r>
      <w:r>
        <w:rPr>
          <w:spacing w:val="-103"/>
        </w:rPr>
        <w:t xml:space="preserve"> </w:t>
      </w:r>
      <w:r>
        <w:rPr>
          <w:spacing w:val="-3"/>
        </w:rPr>
        <w:t>”、</w:t>
      </w:r>
      <w:r>
        <w:rPr>
          <w:spacing w:val="-4"/>
        </w:rPr>
        <w:t>“政</w:t>
      </w:r>
      <w:r>
        <w:t xml:space="preserve"> </w:t>
      </w:r>
      <w:r>
        <w:rPr>
          <w:spacing w:val="-5"/>
        </w:rPr>
        <w:t>府性基金预算财政拨款收入</w:t>
      </w:r>
      <w:r>
        <w:rPr>
          <w:spacing w:val="-103"/>
        </w:rPr>
        <w:t xml:space="preserve"> </w:t>
      </w:r>
      <w:r>
        <w:rPr>
          <w:spacing w:val="-5"/>
        </w:rPr>
        <w:t>”、“</w:t>
      </w:r>
      <w:r>
        <w:rPr>
          <w:spacing w:val="-102"/>
        </w:rPr>
        <w:t xml:space="preserve"> </w:t>
      </w:r>
      <w:r>
        <w:rPr>
          <w:spacing w:val="-5"/>
        </w:rPr>
        <w:t>国有资本经营预算财政拨款收入</w:t>
      </w:r>
      <w:r>
        <w:rPr>
          <w:spacing w:val="-105"/>
        </w:rPr>
        <w:t xml:space="preserve"> </w:t>
      </w:r>
      <w:r>
        <w:rPr>
          <w:spacing w:val="-5"/>
        </w:rPr>
        <w:t>”、“上级补</w:t>
      </w:r>
      <w:r>
        <w:t xml:space="preserve"> </w:t>
      </w:r>
      <w:r>
        <w:rPr>
          <w:spacing w:val="-4"/>
        </w:rPr>
        <w:t>助收入</w:t>
      </w:r>
      <w:r>
        <w:rPr>
          <w:spacing w:val="-102"/>
        </w:rPr>
        <w:t xml:space="preserve"> </w:t>
      </w:r>
      <w:r>
        <w:rPr>
          <w:spacing w:val="-4"/>
        </w:rPr>
        <w:t>”、“事业收入</w:t>
      </w:r>
      <w:r>
        <w:rPr>
          <w:spacing w:val="-103"/>
        </w:rPr>
        <w:t xml:space="preserve"> </w:t>
      </w:r>
      <w:r>
        <w:rPr>
          <w:spacing w:val="-4"/>
        </w:rPr>
        <w:t>”、“经营收入</w:t>
      </w:r>
      <w:r>
        <w:rPr>
          <w:spacing w:val="-105"/>
        </w:rPr>
        <w:t xml:space="preserve"> </w:t>
      </w:r>
      <w:r>
        <w:rPr>
          <w:spacing w:val="-4"/>
        </w:rPr>
        <w:t>”等收入以外的各</w:t>
      </w:r>
      <w:r>
        <w:rPr>
          <w:spacing w:val="-5"/>
        </w:rPr>
        <w:t>项收入。</w:t>
      </w:r>
    </w:p>
    <w:p w14:paraId="08D61418">
      <w:pPr>
        <w:pStyle w:val="2"/>
        <w:spacing w:before="290" w:line="316" w:lineRule="auto"/>
        <w:ind w:left="2" w:firstLine="562"/>
      </w:pPr>
      <w:r>
        <w:rPr>
          <w:spacing w:val="-2"/>
        </w:rPr>
        <w:t>八、使用非财政拨款结余：指事业单位按照预算管理要求使用非财</w:t>
      </w:r>
      <w:r>
        <w:rPr>
          <w:spacing w:val="-3"/>
        </w:rPr>
        <w:t>政拨款结</w:t>
      </w:r>
      <w:r>
        <w:t xml:space="preserve"> </w:t>
      </w:r>
      <w:r>
        <w:rPr>
          <w:spacing w:val="-1"/>
        </w:rPr>
        <w:t>余弥补收支差额的金额，以及使用专用结余安排支出的金额。</w:t>
      </w:r>
    </w:p>
    <w:p w14:paraId="7F05C216">
      <w:pPr>
        <w:pStyle w:val="2"/>
        <w:spacing w:before="289" w:line="316" w:lineRule="auto"/>
        <w:ind w:left="1" w:firstLine="565"/>
      </w:pPr>
      <w:r>
        <w:rPr>
          <w:spacing w:val="-2"/>
        </w:rPr>
        <w:t>九、年初结转和结余：指单位以前年度尚未完成、结转到本年</w:t>
      </w:r>
      <w:r>
        <w:rPr>
          <w:spacing w:val="-3"/>
        </w:rPr>
        <w:t>仍按原规定用</w:t>
      </w:r>
      <w:r>
        <w:t xml:space="preserve"> </w:t>
      </w:r>
      <w:r>
        <w:rPr>
          <w:spacing w:val="-1"/>
        </w:rPr>
        <w:t>途继续使用的资金，或项目已完成等产生的结余资金。</w:t>
      </w:r>
    </w:p>
    <w:p w14:paraId="12193249">
      <w:pPr>
        <w:pStyle w:val="2"/>
        <w:spacing w:before="290" w:line="220" w:lineRule="auto"/>
        <w:jc w:val="right"/>
      </w:pPr>
      <w:r>
        <w:rPr>
          <w:spacing w:val="-2"/>
        </w:rPr>
        <w:t>十、结余分配：指事业单位按照会计制度规定缴纳的企业所得税、提取的专</w:t>
      </w:r>
    </w:p>
    <w:p w14:paraId="565AD060">
      <w:pPr>
        <w:pStyle w:val="2"/>
        <w:spacing w:before="290" w:line="221" w:lineRule="auto"/>
        <w:ind w:left="3"/>
      </w:pPr>
      <w:r>
        <w:rPr>
          <w:spacing w:val="-1"/>
        </w:rPr>
        <w:t>用结余以及转入非财政拨款结余的金额等。</w:t>
      </w:r>
    </w:p>
    <w:p w14:paraId="0D57D43A">
      <w:pPr>
        <w:pStyle w:val="2"/>
        <w:spacing w:before="157" w:line="290" w:lineRule="auto"/>
        <w:ind w:left="24" w:firstLine="537"/>
      </w:pPr>
      <w:r>
        <w:rPr>
          <w:spacing w:val="-2"/>
        </w:rPr>
        <w:t>十一、年末结转和结余：指单位按有关规定结转到下年或以后年度继续使用</w:t>
      </w:r>
      <w:r>
        <w:t xml:space="preserve"> </w:t>
      </w:r>
      <w:r>
        <w:rPr>
          <w:spacing w:val="-2"/>
        </w:rPr>
        <w:t>的资金，或项目已完成等产生的结余资金。</w:t>
      </w:r>
    </w:p>
    <w:p w14:paraId="7BB25A4C">
      <w:pPr>
        <w:spacing w:line="248" w:lineRule="auto"/>
        <w:rPr>
          <w:rFonts w:ascii="Arial"/>
          <w:sz w:val="21"/>
        </w:rPr>
      </w:pPr>
    </w:p>
    <w:p w14:paraId="76EBB48B">
      <w:pPr>
        <w:pStyle w:val="2"/>
        <w:spacing w:before="91" w:line="316" w:lineRule="auto"/>
        <w:ind w:left="2" w:firstLine="559"/>
      </w:pPr>
      <w:r>
        <w:rPr>
          <w:spacing w:val="-2"/>
        </w:rPr>
        <w:t>十二、基本支出：指为保障机构正常运转、完成日常工作任务而发生的人员</w:t>
      </w:r>
      <w:r>
        <w:t xml:space="preserve"> </w:t>
      </w:r>
      <w:r>
        <w:rPr>
          <w:spacing w:val="-2"/>
        </w:rPr>
        <w:t>支出和公用支出。</w:t>
      </w:r>
    </w:p>
    <w:p w14:paraId="50178681">
      <w:pPr>
        <w:pStyle w:val="2"/>
        <w:spacing w:before="288" w:line="220" w:lineRule="auto"/>
        <w:jc w:val="right"/>
      </w:pPr>
      <w:r>
        <w:rPr>
          <w:spacing w:val="-2"/>
        </w:rPr>
        <w:t>十三、项目支出：指在基本支出之外为完成特定行政任务和事业发展目标所</w:t>
      </w:r>
    </w:p>
    <w:p w14:paraId="7DDBDABC">
      <w:pPr>
        <w:spacing w:line="220" w:lineRule="auto"/>
        <w:sectPr>
          <w:pgSz w:w="11906" w:h="16839"/>
          <w:pgMar w:top="1431" w:right="1079" w:bottom="0" w:left="1089" w:header="0" w:footer="0" w:gutter="0"/>
          <w:cols w:space="720" w:num="1"/>
        </w:sectPr>
      </w:pPr>
    </w:p>
    <w:p w14:paraId="6728288D">
      <w:pPr>
        <w:pStyle w:val="2"/>
        <w:spacing w:before="181" w:line="221" w:lineRule="auto"/>
        <w:ind w:left="6"/>
      </w:pPr>
      <w:r>
        <w:rPr>
          <w:spacing w:val="-3"/>
        </w:rPr>
        <w:t>发生的支出。</w:t>
      </w:r>
    </w:p>
    <w:p w14:paraId="494CFBFF">
      <w:pPr>
        <w:pStyle w:val="2"/>
        <w:spacing w:before="287" w:line="368" w:lineRule="auto"/>
        <w:ind w:left="5" w:right="120" w:firstLine="556"/>
      </w:pPr>
      <w:r>
        <w:rPr>
          <w:spacing w:val="-2"/>
        </w:rPr>
        <w:t>十四、经营支出：指事业单位在专业业务活动及其辅助活动之外开展非独立</w:t>
      </w:r>
      <w:r>
        <w:t xml:space="preserve"> </w:t>
      </w:r>
      <w:r>
        <w:rPr>
          <w:spacing w:val="-2"/>
        </w:rPr>
        <w:t>核算经营活动发生的支出。</w:t>
      </w:r>
    </w:p>
    <w:p w14:paraId="22CF04F5">
      <w:pPr>
        <w:pStyle w:val="2"/>
        <w:spacing w:before="4" w:line="339" w:lineRule="auto"/>
        <w:ind w:left="1" w:right="106" w:firstLine="561"/>
      </w:pPr>
      <w:r>
        <w:rPr>
          <w:spacing w:val="-4"/>
        </w:rPr>
        <w:t>十五、“三公</w:t>
      </w:r>
      <w:r>
        <w:rPr>
          <w:spacing w:val="-102"/>
        </w:rPr>
        <w:t xml:space="preserve"> </w:t>
      </w:r>
      <w:r>
        <w:rPr>
          <w:spacing w:val="-4"/>
        </w:rPr>
        <w:t>”经费：纳入市级财政预决算管理的“三</w:t>
      </w:r>
      <w:r>
        <w:rPr>
          <w:spacing w:val="-5"/>
        </w:rPr>
        <w:t>公</w:t>
      </w:r>
      <w:r>
        <w:rPr>
          <w:spacing w:val="-103"/>
        </w:rPr>
        <w:t xml:space="preserve"> </w:t>
      </w:r>
      <w:r>
        <w:rPr>
          <w:spacing w:val="-5"/>
        </w:rPr>
        <w:t>”经费，是指市部</w:t>
      </w:r>
      <w:r>
        <w:t xml:space="preserve"> </w:t>
      </w:r>
      <w:r>
        <w:rPr>
          <w:spacing w:val="-2"/>
        </w:rPr>
        <w:t>门用财政拨款安排的因公出国(境)费、公务用车购置及运行费和公务接待费。其</w:t>
      </w:r>
      <w:r>
        <w:rPr>
          <w:spacing w:val="7"/>
        </w:rPr>
        <w:t xml:space="preserve"> </w:t>
      </w:r>
      <w:r>
        <w:rPr>
          <w:spacing w:val="-2"/>
        </w:rPr>
        <w:t>中，因公出国(境)费反映单位公务出国(境)的国际旅费、国外城市间交通费、住</w:t>
      </w:r>
      <w:r>
        <w:rPr>
          <w:spacing w:val="9"/>
        </w:rPr>
        <w:t xml:space="preserve"> </w:t>
      </w:r>
      <w:r>
        <w:rPr>
          <w:spacing w:val="-2"/>
        </w:rPr>
        <w:t>宿费、伙食费、培训费、公杂费等支出；公务用车购置及运行费反映单位公务用</w:t>
      </w:r>
      <w:r>
        <w:rPr>
          <w:spacing w:val="5"/>
        </w:rPr>
        <w:t xml:space="preserve"> </w:t>
      </w:r>
      <w:r>
        <w:rPr>
          <w:spacing w:val="-1"/>
        </w:rPr>
        <w:t>车购置支出(含车辆购置税、牌照费)及燃料费</w:t>
      </w:r>
      <w:r>
        <w:rPr>
          <w:spacing w:val="-2"/>
        </w:rPr>
        <w:t>、维修费、过桥过路费、保险费、</w:t>
      </w:r>
      <w:r>
        <w:t xml:space="preserve"> </w:t>
      </w:r>
      <w:r>
        <w:rPr>
          <w:spacing w:val="2"/>
        </w:rPr>
        <w:t>安全奖励费用等支出；公务接待费反映单位按规定开支的各类公务接待(含外宾</w:t>
      </w:r>
      <w:r>
        <w:rPr>
          <w:spacing w:val="3"/>
        </w:rPr>
        <w:t xml:space="preserve"> </w:t>
      </w:r>
      <w:r>
        <w:rPr>
          <w:spacing w:val="-2"/>
        </w:rPr>
        <w:t>接待)费用。</w:t>
      </w:r>
    </w:p>
    <w:p w14:paraId="7397B6C7">
      <w:pPr>
        <w:spacing w:line="245" w:lineRule="auto"/>
        <w:rPr>
          <w:rFonts w:ascii="Arial"/>
          <w:sz w:val="21"/>
        </w:rPr>
      </w:pPr>
    </w:p>
    <w:p w14:paraId="1CBB2C46">
      <w:pPr>
        <w:pStyle w:val="2"/>
        <w:spacing w:before="91" w:line="364" w:lineRule="auto"/>
        <w:ind w:left="2" w:right="21" w:firstLine="560"/>
      </w:pPr>
      <w:r>
        <w:rPr>
          <w:spacing w:val="-2"/>
        </w:rPr>
        <w:t>十六、机关运行经费：指为保障行政单位（包括参照公务员法管理的事业单</w:t>
      </w:r>
      <w:r>
        <w:t xml:space="preserve"> </w:t>
      </w:r>
      <w:r>
        <w:rPr>
          <w:spacing w:val="-2"/>
        </w:rPr>
        <w:t>位）运行用于购买货物和服务的各项资金，包括办公费、印刷费、邮电费、差旅</w:t>
      </w:r>
      <w:r>
        <w:rPr>
          <w:spacing w:val="4"/>
        </w:rPr>
        <w:t xml:space="preserve"> </w:t>
      </w:r>
      <w:r>
        <w:rPr>
          <w:spacing w:val="-2"/>
        </w:rPr>
        <w:t>费、会议费、福利费、日常维修费、专用材料及一般设备购置费、办公用房水电</w:t>
      </w:r>
      <w:r>
        <w:rPr>
          <w:spacing w:val="4"/>
        </w:rPr>
        <w:t xml:space="preserve"> </w:t>
      </w:r>
      <w:r>
        <w:rPr>
          <w:spacing w:val="-7"/>
        </w:rPr>
        <w:t>费、办公用房取暖费、办公用房物业管理费、公务用车运行维护费以及其他费用。</w:t>
      </w:r>
    </w:p>
    <w:p w14:paraId="7BA0003E">
      <w:pPr>
        <w:pStyle w:val="2"/>
        <w:spacing w:before="287" w:line="364" w:lineRule="auto"/>
        <w:ind w:right="120" w:firstLine="562"/>
      </w:pPr>
      <w:r>
        <w:rPr>
          <w:spacing w:val="-2"/>
        </w:rPr>
        <w:t>十七、政府采购：是指各级国家机关、事业单位和团体组织，使用财政性资</w:t>
      </w:r>
      <w:r>
        <w:t xml:space="preserve"> </w:t>
      </w:r>
      <w:r>
        <w:rPr>
          <w:spacing w:val="-2"/>
        </w:rPr>
        <w:t>金采购依法制定的集中采购目录以内的或者采购限额标准以上的货物、工程和服</w:t>
      </w:r>
      <w:r>
        <w:rPr>
          <w:spacing w:val="6"/>
        </w:rPr>
        <w:t xml:space="preserve"> </w:t>
      </w:r>
      <w:r>
        <w:rPr>
          <w:spacing w:val="-2"/>
        </w:rPr>
        <w:t>务的行为。政府采购不仅是指具体的采购过程，而且是采购政策、采购程序、采</w:t>
      </w:r>
      <w:r>
        <w:rPr>
          <w:spacing w:val="6"/>
        </w:rPr>
        <w:t xml:space="preserve"> </w:t>
      </w:r>
      <w:r>
        <w:t>购过程及采购管理的总称，是一种对公共采购管理的制</w:t>
      </w:r>
      <w:r>
        <w:rPr>
          <w:spacing w:val="-1"/>
        </w:rPr>
        <w:t>度，是一种政府行为。</w:t>
      </w:r>
    </w:p>
    <w:p w14:paraId="1B48721A">
      <w:pPr>
        <w:pStyle w:val="2"/>
        <w:spacing w:before="290" w:line="220" w:lineRule="auto"/>
        <w:ind w:left="562"/>
      </w:pPr>
      <w:r>
        <w:rPr>
          <w:spacing w:val="-1"/>
        </w:rPr>
        <w:t>十八、使用的支出功能分类科目</w:t>
      </w:r>
    </w:p>
    <w:p w14:paraId="7DA6DC96">
      <w:pPr>
        <w:pStyle w:val="2"/>
        <w:spacing w:before="290" w:line="316" w:lineRule="auto"/>
        <w:ind w:left="51" w:right="120" w:firstLine="530"/>
      </w:pPr>
      <w:r>
        <w:rPr>
          <w:spacing w:val="6"/>
        </w:rPr>
        <w:t>1.一般公共服务支出(类)政府办公厅（</w:t>
      </w:r>
      <w:r>
        <w:rPr>
          <w:spacing w:val="5"/>
        </w:rPr>
        <w:t>室）及相关机构事务(款)行政运行</w:t>
      </w:r>
      <w:r>
        <w:t xml:space="preserve"> </w:t>
      </w:r>
      <w:r>
        <w:rPr>
          <w:spacing w:val="-2"/>
        </w:rPr>
        <w:t>(项)：反映保障机构正常运行，开展日常工</w:t>
      </w:r>
      <w:r>
        <w:rPr>
          <w:spacing w:val="-3"/>
        </w:rPr>
        <w:t>作的基本支出。</w:t>
      </w:r>
    </w:p>
    <w:p w14:paraId="1D7B5FA4">
      <w:pPr>
        <w:pStyle w:val="2"/>
        <w:spacing w:before="289" w:line="316" w:lineRule="auto"/>
        <w:ind w:left="10" w:firstLine="553"/>
      </w:pPr>
      <w:r>
        <w:rPr>
          <w:spacing w:val="-2"/>
        </w:rPr>
        <w:t>2.一般公共服务支出(类)政府办公厅（室）及相关机构事务(款)其他政府办</w:t>
      </w:r>
      <w:r>
        <w:rPr>
          <w:spacing w:val="2"/>
        </w:rPr>
        <w:t xml:space="preserve">  </w:t>
      </w:r>
      <w:r>
        <w:rPr>
          <w:spacing w:val="-6"/>
        </w:rPr>
        <w:t>公厅（室）及相关机构事务支出(项)：反映除上述项目</w:t>
      </w:r>
      <w:r>
        <w:rPr>
          <w:spacing w:val="-7"/>
        </w:rPr>
        <w:t>外的其他政府办公厅（室）</w:t>
      </w:r>
    </w:p>
    <w:p w14:paraId="1542618B">
      <w:pPr>
        <w:spacing w:line="316" w:lineRule="auto"/>
        <w:sectPr>
          <w:pgSz w:w="11906" w:h="16839"/>
          <w:pgMar w:top="1431" w:right="959" w:bottom="0" w:left="1088" w:header="0" w:footer="0" w:gutter="0"/>
          <w:cols w:space="720" w:num="1"/>
        </w:sectPr>
      </w:pPr>
    </w:p>
    <w:p w14:paraId="4D327E32">
      <w:pPr>
        <w:pStyle w:val="2"/>
        <w:spacing w:before="181" w:line="220" w:lineRule="auto"/>
      </w:pPr>
      <w:r>
        <w:rPr>
          <w:spacing w:val="-1"/>
        </w:rPr>
        <w:t>及相关机构事务支出。</w:t>
      </w:r>
    </w:p>
    <w:p w14:paraId="2D3F5F1B">
      <w:pPr>
        <w:pStyle w:val="2"/>
        <w:spacing w:before="289" w:line="316" w:lineRule="auto"/>
        <w:ind w:left="4" w:right="74" w:firstLine="561"/>
      </w:pPr>
      <w:r>
        <w:rPr>
          <w:spacing w:val="-2"/>
        </w:rPr>
        <w:t>3.一般公共服务支出(类)统计信息事务(款)事业运行(项)：反映保障统计分</w:t>
      </w:r>
      <w:r>
        <w:rPr>
          <w:spacing w:val="3"/>
        </w:rPr>
        <w:t xml:space="preserve"> </w:t>
      </w:r>
      <w:r>
        <w:rPr>
          <w:spacing w:val="-1"/>
        </w:rPr>
        <w:t>局正常运行，开展日常工作的基本支出。</w:t>
      </w:r>
    </w:p>
    <w:p w14:paraId="60769F75">
      <w:pPr>
        <w:pStyle w:val="2"/>
        <w:spacing w:before="290" w:line="316" w:lineRule="auto"/>
        <w:ind w:left="1" w:right="74" w:firstLine="558"/>
      </w:pPr>
      <w:r>
        <w:rPr>
          <w:spacing w:val="-2"/>
        </w:rPr>
        <w:t>4.文化旅游体育与传媒支出（类）文化和旅游（款）群众文化（项</w:t>
      </w:r>
      <w:r>
        <w:t>）：</w:t>
      </w:r>
      <w:r>
        <w:rPr>
          <w:spacing w:val="-2"/>
        </w:rPr>
        <w:t>反映</w:t>
      </w:r>
      <w:r>
        <w:t xml:space="preserve"> </w:t>
      </w:r>
      <w:r>
        <w:rPr>
          <w:spacing w:val="-1"/>
        </w:rPr>
        <w:t>基层文化站关于群众文化方面的支出。</w:t>
      </w:r>
    </w:p>
    <w:p w14:paraId="560A72AE">
      <w:pPr>
        <w:pStyle w:val="2"/>
        <w:spacing w:before="289" w:line="316" w:lineRule="auto"/>
        <w:ind w:left="16" w:right="74" w:firstLine="549"/>
      </w:pPr>
      <w:r>
        <w:rPr>
          <w:spacing w:val="-2"/>
        </w:rPr>
        <w:t>5.文化旅游体育与传媒支出（类）广播电视（款）广播电视事务</w:t>
      </w:r>
      <w:r>
        <w:rPr>
          <w:spacing w:val="-3"/>
        </w:rPr>
        <w:t>（项</w:t>
      </w:r>
      <w:r>
        <w:rPr>
          <w:spacing w:val="-2"/>
        </w:rPr>
        <w:t>）：</w:t>
      </w:r>
      <w:r>
        <w:rPr>
          <w:spacing w:val="-3"/>
        </w:rPr>
        <w:t>反</w:t>
      </w:r>
      <w:r>
        <w:t xml:space="preserve"> </w:t>
      </w:r>
      <w:r>
        <w:rPr>
          <w:spacing w:val="-3"/>
        </w:rPr>
        <w:t>映基层广播站支出。</w:t>
      </w:r>
    </w:p>
    <w:p w14:paraId="6804309F">
      <w:pPr>
        <w:pStyle w:val="2"/>
        <w:spacing w:before="289" w:line="316" w:lineRule="auto"/>
        <w:ind w:left="12" w:right="74" w:firstLine="550"/>
      </w:pPr>
      <w:r>
        <w:rPr>
          <w:spacing w:val="-2"/>
        </w:rPr>
        <w:t>6.社会保障和就业支出（类）抚恤（款）死亡抚恤（项）：反映政府退休人</w:t>
      </w:r>
      <w:r>
        <w:rPr>
          <w:spacing w:val="1"/>
        </w:rPr>
        <w:t xml:space="preserve"> </w:t>
      </w:r>
      <w:r>
        <w:rPr>
          <w:spacing w:val="-2"/>
        </w:rPr>
        <w:t>员病故一次性抚恤金及丧葬费。</w:t>
      </w:r>
    </w:p>
    <w:p w14:paraId="4080392B">
      <w:pPr>
        <w:pStyle w:val="2"/>
        <w:spacing w:before="289" w:line="316" w:lineRule="auto"/>
        <w:ind w:left="2" w:right="74" w:firstLine="564"/>
      </w:pPr>
      <w:r>
        <w:rPr>
          <w:spacing w:val="-2"/>
        </w:rPr>
        <w:t>7.卫生健康支出（类）公共卫生（款）重大公共卫生服务（项）：</w:t>
      </w:r>
      <w:r>
        <w:rPr>
          <w:spacing w:val="-3"/>
        </w:rPr>
        <w:t>反映用于</w:t>
      </w:r>
      <w:r>
        <w:t xml:space="preserve"> </w:t>
      </w:r>
      <w:r>
        <w:rPr>
          <w:spacing w:val="-2"/>
        </w:rPr>
        <w:t>新冠隔离服务支出。</w:t>
      </w:r>
    </w:p>
    <w:p w14:paraId="1FA68E7A">
      <w:pPr>
        <w:pStyle w:val="2"/>
        <w:spacing w:before="289" w:line="316" w:lineRule="auto"/>
        <w:ind w:left="1" w:right="74" w:firstLine="560"/>
      </w:pPr>
      <w:r>
        <w:rPr>
          <w:spacing w:val="-2"/>
        </w:rPr>
        <w:t>8.节能环保支出（类）自然生态保护（款）农村环境保护（项</w:t>
      </w:r>
      <w:r>
        <w:rPr>
          <w:spacing w:val="-1"/>
        </w:rPr>
        <w:t>）：</w:t>
      </w:r>
      <w:r>
        <w:rPr>
          <w:spacing w:val="-2"/>
        </w:rPr>
        <w:t>反映用于</w:t>
      </w:r>
      <w:r>
        <w:t xml:space="preserve"> </w:t>
      </w:r>
      <w:r>
        <w:rPr>
          <w:spacing w:val="-1"/>
        </w:rPr>
        <w:t>农村综合环境整治方面的支出。</w:t>
      </w:r>
    </w:p>
    <w:p w14:paraId="726B4D39">
      <w:pPr>
        <w:pStyle w:val="2"/>
        <w:spacing w:before="290" w:line="316" w:lineRule="auto"/>
        <w:ind w:left="2" w:firstLine="559"/>
      </w:pPr>
      <w:r>
        <w:rPr>
          <w:spacing w:val="-4"/>
        </w:rPr>
        <w:t>9.城乡社区支出（类）城乡社区公共设施（款）小城镇基础设</w:t>
      </w:r>
      <w:r>
        <w:rPr>
          <w:spacing w:val="-5"/>
        </w:rPr>
        <w:t>施建设（项</w:t>
      </w:r>
      <w:r>
        <w:rPr>
          <w:spacing w:val="-68"/>
        </w:rPr>
        <w:t>）：</w:t>
      </w:r>
      <w:r>
        <w:rPr>
          <w:spacing w:val="1"/>
        </w:rPr>
        <w:t xml:space="preserve"> </w:t>
      </w:r>
      <w:r>
        <w:rPr>
          <w:spacing w:val="-1"/>
        </w:rPr>
        <w:t>反映用于镇区路、气、水、电等基础建设方面的支出。</w:t>
      </w:r>
    </w:p>
    <w:p w14:paraId="4CF39811">
      <w:pPr>
        <w:pStyle w:val="2"/>
        <w:spacing w:before="290" w:line="316" w:lineRule="auto"/>
        <w:ind w:left="2" w:firstLine="578"/>
      </w:pPr>
      <w:r>
        <w:rPr>
          <w:spacing w:val="-2"/>
        </w:rPr>
        <w:t>10.城乡社区支出（类）城乡社区环境卫生（款）</w:t>
      </w:r>
      <w:r>
        <w:rPr>
          <w:spacing w:val="-3"/>
        </w:rPr>
        <w:t>城乡社区环境卫生（项</w:t>
      </w:r>
      <w:r>
        <w:rPr>
          <w:spacing w:val="-38"/>
        </w:rPr>
        <w:t>）：</w:t>
      </w:r>
      <w:r>
        <w:t xml:space="preserve"> </w:t>
      </w:r>
      <w:r>
        <w:rPr>
          <w:spacing w:val="-1"/>
        </w:rPr>
        <w:t>反映镇区道路清扫、垃圾清运与处理、园林绿化等方面的支出。</w:t>
      </w:r>
    </w:p>
    <w:p w14:paraId="139A8863">
      <w:pPr>
        <w:pStyle w:val="2"/>
        <w:spacing w:before="289" w:line="316" w:lineRule="auto"/>
        <w:ind w:left="6" w:right="74" w:firstLine="574"/>
      </w:pPr>
      <w:r>
        <w:rPr>
          <w:spacing w:val="1"/>
        </w:rPr>
        <w:t>11.农林水支出（类）农业农村（款）病虫害控制（项</w:t>
      </w:r>
      <w:r>
        <w:rPr>
          <w:spacing w:val="11"/>
        </w:rPr>
        <w:t>）：</w:t>
      </w:r>
      <w:r>
        <w:rPr>
          <w:spacing w:val="1"/>
        </w:rPr>
        <w:t>反映用于病虫鼠</w:t>
      </w:r>
      <w:r>
        <w:t xml:space="preserve"> </w:t>
      </w:r>
      <w:r>
        <w:rPr>
          <w:spacing w:val="-2"/>
        </w:rPr>
        <w:t>害及检疫、防疫等方面的支出。</w:t>
      </w:r>
    </w:p>
    <w:p w14:paraId="72A902A2">
      <w:pPr>
        <w:pStyle w:val="2"/>
        <w:spacing w:before="290" w:line="315" w:lineRule="auto"/>
        <w:ind w:left="1" w:right="74" w:firstLine="579"/>
      </w:pPr>
      <w:r>
        <w:rPr>
          <w:spacing w:val="1"/>
        </w:rPr>
        <w:t>12.农林水支出（类）农业农村（款）农产品质量安全（项</w:t>
      </w:r>
      <w:r>
        <w:rPr>
          <w:spacing w:val="11"/>
        </w:rPr>
        <w:t>）：</w:t>
      </w:r>
      <w:r>
        <w:rPr>
          <w:spacing w:val="1"/>
        </w:rPr>
        <w:t>反映用于农</w:t>
      </w:r>
      <w:r>
        <w:t xml:space="preserve"> </w:t>
      </w:r>
      <w:r>
        <w:rPr>
          <w:spacing w:val="-1"/>
        </w:rPr>
        <w:t>产品及其投入品的质量安全评估、监测、抽查等方面的支出。</w:t>
      </w:r>
    </w:p>
    <w:p w14:paraId="38E592B6">
      <w:pPr>
        <w:pStyle w:val="2"/>
        <w:spacing w:before="292" w:line="220" w:lineRule="auto"/>
        <w:ind w:left="581"/>
      </w:pPr>
      <w:r>
        <w:rPr>
          <w:spacing w:val="-1"/>
        </w:rPr>
        <w:t>13.农林水支出（类）农业农村（款）农村社</w:t>
      </w:r>
      <w:r>
        <w:rPr>
          <w:spacing w:val="-2"/>
        </w:rPr>
        <w:t>会事业（项</w:t>
      </w:r>
      <w:r>
        <w:rPr>
          <w:spacing w:val="5"/>
        </w:rPr>
        <w:t>）：</w:t>
      </w:r>
      <w:r>
        <w:rPr>
          <w:spacing w:val="-2"/>
        </w:rPr>
        <w:t>反映用于农村</w:t>
      </w:r>
    </w:p>
    <w:p w14:paraId="48920140">
      <w:pPr>
        <w:spacing w:line="220" w:lineRule="auto"/>
        <w:sectPr>
          <w:pgSz w:w="11906" w:h="16839"/>
          <w:pgMar w:top="1431" w:right="1005" w:bottom="0" w:left="1089" w:header="0" w:footer="0" w:gutter="0"/>
          <w:cols w:space="720" w:num="1"/>
        </w:sectPr>
      </w:pPr>
    </w:p>
    <w:p w14:paraId="40FFD8C5">
      <w:pPr>
        <w:pStyle w:val="2"/>
        <w:spacing w:before="181" w:line="220" w:lineRule="auto"/>
        <w:ind w:left="3"/>
      </w:pPr>
      <w:r>
        <w:rPr>
          <w:spacing w:val="-2"/>
        </w:rPr>
        <w:t>社会事业发展的支出。</w:t>
      </w:r>
    </w:p>
    <w:p w14:paraId="1457EAE6">
      <w:pPr>
        <w:pStyle w:val="2"/>
        <w:spacing w:before="289" w:line="316" w:lineRule="auto"/>
        <w:ind w:left="35" w:right="74" w:firstLine="545"/>
      </w:pPr>
      <w:r>
        <w:rPr>
          <w:spacing w:val="1"/>
        </w:rPr>
        <w:t>14.农林水支出（类）农业农村（款）农村道路建设（项</w:t>
      </w:r>
      <w:r>
        <w:rPr>
          <w:spacing w:val="11"/>
        </w:rPr>
        <w:t>）：</w:t>
      </w:r>
      <w:r>
        <w:rPr>
          <w:spacing w:val="1"/>
        </w:rPr>
        <w:t>反映用于乡村</w:t>
      </w:r>
      <w:r>
        <w:t xml:space="preserve"> </w:t>
      </w:r>
      <w:r>
        <w:rPr>
          <w:spacing w:val="-3"/>
        </w:rPr>
        <w:t>内街巷和农田间机耕道建设等方面支出。</w:t>
      </w:r>
    </w:p>
    <w:p w14:paraId="0BDC0229">
      <w:pPr>
        <w:pStyle w:val="2"/>
        <w:spacing w:before="289" w:line="316" w:lineRule="auto"/>
        <w:ind w:left="1" w:right="74" w:firstLine="579"/>
      </w:pPr>
      <w:r>
        <w:rPr>
          <w:spacing w:val="1"/>
        </w:rPr>
        <w:t>15.农林水支出（类）农业农村（款）其他农业农村支出（项</w:t>
      </w:r>
      <w:r>
        <w:rPr>
          <w:spacing w:val="11"/>
        </w:rPr>
        <w:t>）：</w:t>
      </w:r>
      <w:r>
        <w:rPr>
          <w:spacing w:val="1"/>
        </w:rPr>
        <w:t>反映除上</w:t>
      </w:r>
      <w:r>
        <w:t xml:space="preserve"> </w:t>
      </w:r>
      <w:r>
        <w:rPr>
          <w:spacing w:val="-1"/>
        </w:rPr>
        <w:t>述项目以外其他用于农业农村方面的支出。</w:t>
      </w:r>
    </w:p>
    <w:p w14:paraId="3DE29B40">
      <w:pPr>
        <w:pStyle w:val="2"/>
        <w:spacing w:before="290" w:line="316" w:lineRule="auto"/>
        <w:ind w:left="5" w:right="74" w:firstLine="575"/>
      </w:pPr>
      <w:r>
        <w:rPr>
          <w:spacing w:val="1"/>
        </w:rPr>
        <w:t>16.农林水支出（类）林业和草原（款）森林生态效益补偿（项</w:t>
      </w:r>
      <w:r>
        <w:rPr>
          <w:spacing w:val="11"/>
        </w:rPr>
        <w:t>）：</w:t>
      </w:r>
      <w:r>
        <w:rPr>
          <w:spacing w:val="1"/>
        </w:rPr>
        <w:t>反映用</w:t>
      </w:r>
      <w:r>
        <w:t xml:space="preserve"> </w:t>
      </w:r>
      <w:r>
        <w:rPr>
          <w:spacing w:val="-1"/>
        </w:rPr>
        <w:t>于公益林保护及管理方面的支出。</w:t>
      </w:r>
    </w:p>
    <w:p w14:paraId="64E11835">
      <w:pPr>
        <w:pStyle w:val="2"/>
        <w:spacing w:before="289" w:line="316" w:lineRule="auto"/>
        <w:ind w:left="5" w:right="74" w:firstLine="575"/>
      </w:pPr>
      <w:r>
        <w:rPr>
          <w:spacing w:val="1"/>
        </w:rPr>
        <w:t>17.农林水支出（类）林业和草原（款）林业草原防灾减灾（项</w:t>
      </w:r>
      <w:r>
        <w:rPr>
          <w:spacing w:val="11"/>
        </w:rPr>
        <w:t>）：</w:t>
      </w:r>
      <w:r>
        <w:rPr>
          <w:spacing w:val="1"/>
        </w:rPr>
        <w:t>反映用</w:t>
      </w:r>
      <w:r>
        <w:t xml:space="preserve"> </w:t>
      </w:r>
      <w:r>
        <w:rPr>
          <w:spacing w:val="-2"/>
        </w:rPr>
        <w:t>于森林防火等方面的支出。</w:t>
      </w:r>
    </w:p>
    <w:p w14:paraId="0B85BCF2">
      <w:pPr>
        <w:pStyle w:val="2"/>
        <w:spacing w:before="288" w:line="221" w:lineRule="auto"/>
        <w:ind w:left="581"/>
      </w:pPr>
      <w:r>
        <w:rPr>
          <w:spacing w:val="-2"/>
        </w:rPr>
        <w:t>18.农林水支出（类）水利（款）防汛（项</w:t>
      </w:r>
      <w:r>
        <w:rPr>
          <w:spacing w:val="12"/>
        </w:rPr>
        <w:t>）：</w:t>
      </w:r>
      <w:r>
        <w:rPr>
          <w:spacing w:val="-2"/>
        </w:rPr>
        <w:t>反映防汛业务支出。</w:t>
      </w:r>
    </w:p>
    <w:p w14:paraId="5266D4AE">
      <w:pPr>
        <w:pStyle w:val="2"/>
        <w:spacing w:before="289" w:line="316" w:lineRule="auto"/>
        <w:ind w:left="2" w:firstLine="578"/>
      </w:pPr>
      <w:r>
        <w:rPr>
          <w:spacing w:val="-7"/>
        </w:rPr>
        <w:t>19.农林水支出（类）巩固脱贫衔接乡村振兴（款）农村基础设施建设（项</w:t>
      </w:r>
      <w:r>
        <w:rPr>
          <w:spacing w:val="-66"/>
          <w:w w:val="89"/>
        </w:rPr>
        <w:t>）：</w:t>
      </w:r>
      <w:r>
        <w:t xml:space="preserve"> 反映用于乡村道路、水利设施、生态环境保护等生</w:t>
      </w:r>
      <w:r>
        <w:rPr>
          <w:spacing w:val="-1"/>
        </w:rPr>
        <w:t>产生活条件改善方面的支出。</w:t>
      </w:r>
    </w:p>
    <w:p w14:paraId="484403BD">
      <w:pPr>
        <w:pStyle w:val="2"/>
        <w:spacing w:before="291" w:line="348" w:lineRule="auto"/>
        <w:ind w:right="74" w:firstLine="563"/>
      </w:pPr>
      <w:r>
        <w:rPr>
          <w:spacing w:val="2"/>
        </w:rPr>
        <w:t>20.农林水支出（类）巩固脱贫衔接乡村振兴（款）其他巩固脱贫衔接乡村</w:t>
      </w:r>
      <w:r>
        <w:rPr>
          <w:spacing w:val="3"/>
        </w:rPr>
        <w:t xml:space="preserve"> </w:t>
      </w:r>
      <w:r>
        <w:rPr>
          <w:spacing w:val="-1"/>
        </w:rPr>
        <w:t>振兴支出（项</w:t>
      </w:r>
      <w:r>
        <w:rPr>
          <w:spacing w:val="-13"/>
        </w:rPr>
        <w:t>）：</w:t>
      </w:r>
      <w:r>
        <w:rPr>
          <w:spacing w:val="-1"/>
        </w:rPr>
        <w:t>反映其他用于巩固拓展脱贫攻坚成果同乡村振</w:t>
      </w:r>
      <w:r>
        <w:rPr>
          <w:spacing w:val="-2"/>
        </w:rPr>
        <w:t>兴有效衔接方面</w:t>
      </w:r>
      <w:r>
        <w:rPr>
          <w:spacing w:val="1"/>
        </w:rPr>
        <w:t xml:space="preserve"> </w:t>
      </w:r>
      <w:r>
        <w:rPr>
          <w:spacing w:val="-3"/>
        </w:rPr>
        <w:t>的支出。</w:t>
      </w:r>
    </w:p>
    <w:p w14:paraId="725578C0">
      <w:pPr>
        <w:pStyle w:val="2"/>
        <w:spacing w:before="287" w:line="316" w:lineRule="auto"/>
        <w:ind w:left="2" w:firstLine="561"/>
      </w:pPr>
      <w:r>
        <w:rPr>
          <w:spacing w:val="-6"/>
        </w:rPr>
        <w:t>21.农林水支出（类）农村综合改革（款）对村级公益事业建设</w:t>
      </w:r>
      <w:r>
        <w:rPr>
          <w:spacing w:val="-7"/>
        </w:rPr>
        <w:t>的补助（项</w:t>
      </w:r>
      <w:r>
        <w:rPr>
          <w:spacing w:val="-65"/>
          <w:w w:val="86"/>
        </w:rPr>
        <w:t>）：</w:t>
      </w:r>
      <w:r>
        <w:rPr>
          <w:spacing w:val="3"/>
        </w:rPr>
        <w:t xml:space="preserve"> </w:t>
      </w:r>
      <w:r>
        <w:rPr>
          <w:spacing w:val="-1"/>
        </w:rPr>
        <w:t>反映对村级公益事业建设的补助支出。</w:t>
      </w:r>
    </w:p>
    <w:p w14:paraId="0A12E977">
      <w:pPr>
        <w:pStyle w:val="2"/>
        <w:spacing w:before="289" w:line="316" w:lineRule="auto"/>
        <w:ind w:left="9" w:right="74" w:firstLine="554"/>
      </w:pPr>
      <w:r>
        <w:rPr>
          <w:spacing w:val="2"/>
        </w:rPr>
        <w:t>22.农林水支出（类）农村综合改革（款）对村民委员会和村党支部的补助</w:t>
      </w:r>
      <w:r>
        <w:rPr>
          <w:spacing w:val="4"/>
        </w:rPr>
        <w:t xml:space="preserve"> </w:t>
      </w:r>
      <w:r>
        <w:rPr>
          <w:spacing w:val="-2"/>
        </w:rPr>
        <w:t>（项</w:t>
      </w:r>
      <w:r>
        <w:rPr>
          <w:spacing w:val="8"/>
        </w:rPr>
        <w:t>）：</w:t>
      </w:r>
      <w:r>
        <w:rPr>
          <w:spacing w:val="-2"/>
        </w:rPr>
        <w:t>反映对村委会和党支部的补助支出。</w:t>
      </w:r>
    </w:p>
    <w:p w14:paraId="6AD5B7AF">
      <w:pPr>
        <w:pStyle w:val="2"/>
        <w:spacing w:before="290" w:line="316" w:lineRule="auto"/>
        <w:ind w:left="2" w:firstLine="561"/>
      </w:pPr>
      <w:r>
        <w:rPr>
          <w:spacing w:val="-2"/>
        </w:rPr>
        <w:t>23.农林水支出（类）农村综合改革（款）对村集体经济组织的补助（项</w:t>
      </w:r>
      <w:r>
        <w:rPr>
          <w:spacing w:val="-34"/>
        </w:rPr>
        <w:t>）：</w:t>
      </w:r>
      <w:r>
        <w:t xml:space="preserve"> </w:t>
      </w:r>
      <w:r>
        <w:rPr>
          <w:spacing w:val="-1"/>
        </w:rPr>
        <w:t>反映村集体经济组织的补助支出。</w:t>
      </w:r>
    </w:p>
    <w:p w14:paraId="5BFDB4F7">
      <w:pPr>
        <w:pStyle w:val="2"/>
        <w:spacing w:before="290" w:line="220" w:lineRule="auto"/>
        <w:ind w:left="563"/>
      </w:pPr>
      <w:r>
        <w:rPr>
          <w:spacing w:val="2"/>
        </w:rPr>
        <w:t>24.农林水支出（类）农村综合改革（款）其他农村综合改革支出（项</w:t>
      </w:r>
      <w:r>
        <w:t>）：</w:t>
      </w:r>
    </w:p>
    <w:p w14:paraId="73EC6CDE">
      <w:pPr>
        <w:spacing w:line="220" w:lineRule="auto"/>
        <w:sectPr>
          <w:pgSz w:w="11906" w:h="16839"/>
          <w:pgMar w:top="1431" w:right="1005" w:bottom="0" w:left="1089" w:header="0" w:footer="0" w:gutter="0"/>
          <w:cols w:space="720" w:num="1"/>
        </w:sectPr>
      </w:pPr>
    </w:p>
    <w:p w14:paraId="1C171628">
      <w:pPr>
        <w:pStyle w:val="2"/>
        <w:spacing w:before="180" w:line="219" w:lineRule="auto"/>
        <w:ind w:left="1"/>
      </w:pPr>
      <w:r>
        <w:rPr>
          <w:spacing w:val="-1"/>
        </w:rPr>
        <w:t>反映除上述项目外其他用于农村综合改革方面的支出。</w:t>
      </w:r>
    </w:p>
    <w:p w14:paraId="110081AE">
      <w:pPr>
        <w:pStyle w:val="2"/>
        <w:spacing w:before="292" w:line="315" w:lineRule="auto"/>
        <w:ind w:left="16" w:right="74" w:firstLine="545"/>
      </w:pPr>
      <w:r>
        <w:rPr>
          <w:spacing w:val="2"/>
        </w:rPr>
        <w:t>25.农林水支出（类）其他农林水支出（</w:t>
      </w:r>
      <w:r>
        <w:rPr>
          <w:spacing w:val="1"/>
        </w:rPr>
        <w:t>款）其他农林水支出（项</w:t>
      </w:r>
      <w:r>
        <w:rPr>
          <w:spacing w:val="10"/>
        </w:rPr>
        <w:t>）：</w:t>
      </w:r>
      <w:r>
        <w:rPr>
          <w:spacing w:val="1"/>
        </w:rPr>
        <w:t>反映</w:t>
      </w:r>
      <w:r>
        <w:t xml:space="preserve"> </w:t>
      </w:r>
      <w:r>
        <w:rPr>
          <w:spacing w:val="-2"/>
        </w:rPr>
        <w:t>除上述项目外其他用于农村综合改革方面的支出。</w:t>
      </w:r>
    </w:p>
    <w:p w14:paraId="2CA51B63">
      <w:pPr>
        <w:pStyle w:val="2"/>
        <w:spacing w:before="291" w:line="348" w:lineRule="auto"/>
        <w:ind w:right="74" w:firstLine="562"/>
      </w:pPr>
      <w:r>
        <w:rPr>
          <w:spacing w:val="2"/>
        </w:rPr>
        <w:t>26.资源勘探工业信息等支出（类）支持中小企业发展和管理支出（款）其</w:t>
      </w:r>
      <w:r>
        <w:rPr>
          <w:spacing w:val="4"/>
        </w:rPr>
        <w:t xml:space="preserve"> </w:t>
      </w:r>
      <w:r>
        <w:rPr>
          <w:spacing w:val="-1"/>
        </w:rPr>
        <w:t>他支持中小企业发展和管理支出（项</w:t>
      </w:r>
      <w:r>
        <w:rPr>
          <w:spacing w:val="-13"/>
        </w:rPr>
        <w:t>）：</w:t>
      </w:r>
      <w:r>
        <w:rPr>
          <w:spacing w:val="-1"/>
        </w:rPr>
        <w:t>反映其他用于支持全</w:t>
      </w:r>
      <w:r>
        <w:rPr>
          <w:spacing w:val="-2"/>
        </w:rPr>
        <w:t>镇中小企业发展和</w:t>
      </w:r>
      <w:r>
        <w:rPr>
          <w:spacing w:val="1"/>
        </w:rPr>
        <w:t xml:space="preserve"> </w:t>
      </w:r>
      <w:r>
        <w:rPr>
          <w:spacing w:val="-2"/>
        </w:rPr>
        <w:t>管理方面的支出。</w:t>
      </w:r>
    </w:p>
    <w:p w14:paraId="79D695C9">
      <w:pPr>
        <w:pStyle w:val="2"/>
        <w:spacing w:before="289" w:line="315" w:lineRule="auto"/>
        <w:ind w:left="2" w:right="74" w:firstLine="560"/>
      </w:pPr>
      <w:r>
        <w:rPr>
          <w:spacing w:val="2"/>
        </w:rPr>
        <w:t>27.商业服务业等支出（类）其他商业服务业等支出（款）其他商业服务业</w:t>
      </w:r>
      <w:r>
        <w:rPr>
          <w:spacing w:val="3"/>
        </w:rPr>
        <w:t xml:space="preserve"> </w:t>
      </w:r>
      <w:r>
        <w:rPr>
          <w:spacing w:val="-1"/>
        </w:rPr>
        <w:t>等支出（项</w:t>
      </w:r>
      <w:r>
        <w:rPr>
          <w:spacing w:val="8"/>
        </w:rPr>
        <w:t>）：</w:t>
      </w:r>
      <w:r>
        <w:rPr>
          <w:spacing w:val="-1"/>
        </w:rPr>
        <w:t>反映其他用于支持商业服务业企业发展和管理方面的支出。</w:t>
      </w:r>
    </w:p>
    <w:p w14:paraId="1CFAABDD">
      <w:pPr>
        <w:pStyle w:val="2"/>
        <w:spacing w:before="293" w:line="316" w:lineRule="auto"/>
        <w:ind w:left="1" w:firstLine="561"/>
      </w:pPr>
      <w:r>
        <w:rPr>
          <w:spacing w:val="-6"/>
        </w:rPr>
        <w:t>28.灾害防治及应急管理支出（类）自然灾害防治（款）地质灾</w:t>
      </w:r>
      <w:r>
        <w:rPr>
          <w:spacing w:val="-7"/>
        </w:rPr>
        <w:t>害防治（项</w:t>
      </w:r>
      <w:r>
        <w:rPr>
          <w:spacing w:val="-65"/>
          <w:w w:val="86"/>
        </w:rPr>
        <w:t>）：</w:t>
      </w:r>
      <w:r>
        <w:rPr>
          <w:spacing w:val="3"/>
        </w:rPr>
        <w:t xml:space="preserve"> </w:t>
      </w:r>
      <w:r>
        <w:rPr>
          <w:spacing w:val="-1"/>
        </w:rPr>
        <w:t>反映防治地质灾害方面的支出。</w:t>
      </w:r>
    </w:p>
    <w:p w14:paraId="101D62A5">
      <w:pPr>
        <w:pStyle w:val="2"/>
        <w:spacing w:before="325" w:line="220" w:lineRule="auto"/>
        <w:ind w:left="559"/>
        <w:outlineLvl w:val="1"/>
      </w:pPr>
      <w:r>
        <w:rPr>
          <w:b/>
          <w:bCs/>
          <w:spacing w:val="-10"/>
        </w:rPr>
        <w:t>第六部分</w:t>
      </w:r>
      <w:r>
        <w:rPr>
          <w:spacing w:val="19"/>
        </w:rPr>
        <w:t xml:space="preserve">  </w:t>
      </w:r>
      <w:r>
        <w:rPr>
          <w:b/>
          <w:bCs/>
          <w:spacing w:val="-10"/>
        </w:rPr>
        <w:t>附件</w:t>
      </w:r>
    </w:p>
    <w:p w14:paraId="156D4B8A">
      <w:pPr>
        <w:pStyle w:val="2"/>
        <w:spacing w:before="189" w:line="218" w:lineRule="auto"/>
        <w:ind w:left="563"/>
      </w:pPr>
      <w:r>
        <w:rPr>
          <w:spacing w:val="-1"/>
        </w:rPr>
        <w:t>一、2023</w:t>
      </w:r>
      <w:r>
        <w:rPr>
          <w:spacing w:val="-60"/>
        </w:rPr>
        <w:t xml:space="preserve"> </w:t>
      </w:r>
      <w:r>
        <w:rPr>
          <w:spacing w:val="-1"/>
        </w:rPr>
        <w:t>年度茶产业链建设项目绩效评价</w:t>
      </w:r>
      <w:r>
        <w:rPr>
          <w:spacing w:val="-2"/>
        </w:rPr>
        <w:t>自评表</w:t>
      </w:r>
    </w:p>
    <w:p w14:paraId="465B59C4">
      <w:pPr>
        <w:pStyle w:val="2"/>
        <w:spacing w:before="231" w:line="220" w:lineRule="auto"/>
        <w:ind w:left="3479"/>
        <w:outlineLvl w:val="2"/>
        <w:rPr>
          <w:sz w:val="40"/>
          <w:szCs w:val="40"/>
        </w:rPr>
      </w:pPr>
      <w:r>
        <w:rPr>
          <w:b/>
          <w:bCs/>
          <w:spacing w:val="-6"/>
          <w:sz w:val="40"/>
          <w:szCs w:val="40"/>
        </w:rPr>
        <w:t>项目基本情况表</w:t>
      </w:r>
    </w:p>
    <w:p w14:paraId="03BABAE4">
      <w:pPr>
        <w:pStyle w:val="2"/>
        <w:spacing w:before="95" w:line="230" w:lineRule="auto"/>
        <w:ind w:left="8743"/>
        <w:rPr>
          <w:sz w:val="19"/>
          <w:szCs w:val="19"/>
        </w:rPr>
      </w:pPr>
      <w:r>
        <w:rPr>
          <w:spacing w:val="7"/>
          <w:sz w:val="19"/>
          <w:szCs w:val="19"/>
        </w:rPr>
        <w:t>单位：万元</w:t>
      </w:r>
    </w:p>
    <w:p w14:paraId="6566F38F">
      <w:pPr>
        <w:spacing w:line="19" w:lineRule="exact"/>
      </w:pPr>
    </w:p>
    <w:tbl>
      <w:tblPr>
        <w:tblStyle w:val="5"/>
        <w:tblW w:w="9656"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567"/>
        <w:gridCol w:w="597"/>
        <w:gridCol w:w="503"/>
        <w:gridCol w:w="558"/>
        <w:gridCol w:w="184"/>
        <w:gridCol w:w="1670"/>
        <w:gridCol w:w="54"/>
        <w:gridCol w:w="318"/>
        <w:gridCol w:w="732"/>
        <w:gridCol w:w="200"/>
        <w:gridCol w:w="844"/>
        <w:gridCol w:w="263"/>
        <w:gridCol w:w="186"/>
        <w:gridCol w:w="549"/>
        <w:gridCol w:w="1682"/>
      </w:tblGrid>
      <w:tr w14:paraId="2C79FE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316" w:type="dxa"/>
            <w:gridSpan w:val="2"/>
            <w:vAlign w:val="top"/>
          </w:tcPr>
          <w:p w14:paraId="5E2B9F9F">
            <w:pPr>
              <w:pStyle w:val="6"/>
              <w:spacing w:before="100" w:line="226" w:lineRule="auto"/>
              <w:ind w:left="119"/>
              <w:rPr>
                <w:sz w:val="19"/>
                <w:szCs w:val="19"/>
              </w:rPr>
            </w:pPr>
            <w:r>
              <w:rPr>
                <w:spacing w:val="7"/>
                <w:sz w:val="19"/>
                <w:szCs w:val="19"/>
              </w:rPr>
              <w:t>项目负责人</w:t>
            </w:r>
          </w:p>
        </w:tc>
        <w:tc>
          <w:tcPr>
            <w:tcW w:w="1100" w:type="dxa"/>
            <w:gridSpan w:val="2"/>
            <w:vAlign w:val="top"/>
          </w:tcPr>
          <w:p w14:paraId="13A68209">
            <w:pPr>
              <w:pStyle w:val="6"/>
              <w:spacing w:before="99" w:line="230" w:lineRule="auto"/>
              <w:ind w:left="251"/>
              <w:rPr>
                <w:sz w:val="19"/>
                <w:szCs w:val="19"/>
              </w:rPr>
            </w:pPr>
            <w:r>
              <w:rPr>
                <w:spacing w:val="7"/>
                <w:sz w:val="19"/>
                <w:szCs w:val="19"/>
              </w:rPr>
              <w:t>伍清华</w:t>
            </w:r>
          </w:p>
        </w:tc>
        <w:tc>
          <w:tcPr>
            <w:tcW w:w="742" w:type="dxa"/>
            <w:gridSpan w:val="2"/>
            <w:vAlign w:val="top"/>
          </w:tcPr>
          <w:p w14:paraId="4BBE0B7D">
            <w:pPr>
              <w:pStyle w:val="6"/>
              <w:spacing w:before="100" w:line="231" w:lineRule="auto"/>
              <w:ind w:left="135"/>
              <w:rPr>
                <w:sz w:val="19"/>
                <w:szCs w:val="19"/>
              </w:rPr>
            </w:pPr>
            <w:r>
              <w:rPr>
                <w:spacing w:val="-7"/>
                <w:sz w:val="19"/>
                <w:szCs w:val="19"/>
              </w:rPr>
              <w:t>电话</w:t>
            </w:r>
          </w:p>
        </w:tc>
        <w:tc>
          <w:tcPr>
            <w:tcW w:w="1670" w:type="dxa"/>
            <w:vAlign w:val="top"/>
          </w:tcPr>
          <w:p w14:paraId="0E52A79D">
            <w:pPr>
              <w:pStyle w:val="6"/>
              <w:spacing w:before="100" w:line="256" w:lineRule="exact"/>
              <w:ind w:left="304"/>
              <w:rPr>
                <w:sz w:val="19"/>
                <w:szCs w:val="19"/>
              </w:rPr>
            </w:pPr>
            <w:r>
              <w:rPr>
                <w:spacing w:val="2"/>
                <w:position w:val="1"/>
                <w:sz w:val="19"/>
                <w:szCs w:val="19"/>
              </w:rPr>
              <w:t>13617215396</w:t>
            </w:r>
          </w:p>
        </w:tc>
        <w:tc>
          <w:tcPr>
            <w:tcW w:w="1304" w:type="dxa"/>
            <w:gridSpan w:val="4"/>
            <w:vAlign w:val="top"/>
          </w:tcPr>
          <w:p w14:paraId="1FC70847">
            <w:pPr>
              <w:pStyle w:val="6"/>
              <w:spacing w:before="100" w:line="229" w:lineRule="auto"/>
              <w:ind w:left="115"/>
              <w:rPr>
                <w:sz w:val="19"/>
                <w:szCs w:val="19"/>
              </w:rPr>
            </w:pPr>
            <w:r>
              <w:rPr>
                <w:spacing w:val="7"/>
                <w:sz w:val="19"/>
                <w:szCs w:val="19"/>
              </w:rPr>
              <w:t>项目联系人</w:t>
            </w:r>
          </w:p>
        </w:tc>
        <w:tc>
          <w:tcPr>
            <w:tcW w:w="1107" w:type="dxa"/>
            <w:gridSpan w:val="2"/>
            <w:vAlign w:val="top"/>
          </w:tcPr>
          <w:p w14:paraId="2BC07C84">
            <w:pPr>
              <w:pStyle w:val="6"/>
              <w:spacing w:before="99" w:line="232" w:lineRule="auto"/>
              <w:ind w:left="362"/>
              <w:rPr>
                <w:sz w:val="19"/>
                <w:szCs w:val="19"/>
              </w:rPr>
            </w:pPr>
            <w:r>
              <w:rPr>
                <w:spacing w:val="4"/>
                <w:sz w:val="19"/>
                <w:szCs w:val="19"/>
              </w:rPr>
              <w:t>石达</w:t>
            </w:r>
          </w:p>
        </w:tc>
        <w:tc>
          <w:tcPr>
            <w:tcW w:w="735" w:type="dxa"/>
            <w:gridSpan w:val="2"/>
            <w:vAlign w:val="top"/>
          </w:tcPr>
          <w:p w14:paraId="0A19282E">
            <w:pPr>
              <w:pStyle w:val="6"/>
              <w:spacing w:before="100" w:line="231" w:lineRule="auto"/>
              <w:ind w:left="139"/>
              <w:rPr>
                <w:sz w:val="19"/>
                <w:szCs w:val="19"/>
              </w:rPr>
            </w:pPr>
            <w:r>
              <w:rPr>
                <w:spacing w:val="-7"/>
                <w:sz w:val="19"/>
                <w:szCs w:val="19"/>
              </w:rPr>
              <w:t>电话</w:t>
            </w:r>
          </w:p>
        </w:tc>
        <w:tc>
          <w:tcPr>
            <w:tcW w:w="1682" w:type="dxa"/>
            <w:vAlign w:val="top"/>
          </w:tcPr>
          <w:p w14:paraId="2CD9FE72">
            <w:pPr>
              <w:pStyle w:val="6"/>
              <w:spacing w:before="100" w:line="256" w:lineRule="exact"/>
              <w:ind w:left="310"/>
              <w:rPr>
                <w:sz w:val="19"/>
                <w:szCs w:val="19"/>
              </w:rPr>
            </w:pPr>
            <w:r>
              <w:rPr>
                <w:spacing w:val="2"/>
                <w:position w:val="1"/>
                <w:sz w:val="19"/>
                <w:szCs w:val="19"/>
              </w:rPr>
              <w:t>15271804583</w:t>
            </w:r>
          </w:p>
        </w:tc>
      </w:tr>
      <w:tr w14:paraId="370E7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9" w:type="dxa"/>
            <w:vAlign w:val="top"/>
          </w:tcPr>
          <w:p w14:paraId="7F528250">
            <w:pPr>
              <w:pStyle w:val="6"/>
              <w:spacing w:before="97" w:line="238" w:lineRule="auto"/>
              <w:ind w:left="116"/>
              <w:rPr>
                <w:sz w:val="19"/>
                <w:szCs w:val="19"/>
              </w:rPr>
            </w:pPr>
            <w:r>
              <w:rPr>
                <w:spacing w:val="5"/>
                <w:sz w:val="19"/>
                <w:szCs w:val="19"/>
              </w:rPr>
              <w:t>地址</w:t>
            </w:r>
          </w:p>
        </w:tc>
        <w:tc>
          <w:tcPr>
            <w:tcW w:w="4133" w:type="dxa"/>
            <w:gridSpan w:val="7"/>
            <w:vAlign w:val="top"/>
          </w:tcPr>
          <w:p w14:paraId="516C489E">
            <w:pPr>
              <w:pStyle w:val="6"/>
              <w:spacing w:before="97" w:line="225" w:lineRule="auto"/>
              <w:ind w:left="913"/>
              <w:rPr>
                <w:sz w:val="19"/>
                <w:szCs w:val="19"/>
              </w:rPr>
            </w:pPr>
            <w:r>
              <w:rPr>
                <w:spacing w:val="8"/>
                <w:sz w:val="19"/>
                <w:szCs w:val="19"/>
              </w:rPr>
              <w:t>大冶市刘仁八镇各涉茶村</w:t>
            </w:r>
          </w:p>
        </w:tc>
        <w:tc>
          <w:tcPr>
            <w:tcW w:w="1050" w:type="dxa"/>
            <w:gridSpan w:val="2"/>
            <w:vAlign w:val="top"/>
          </w:tcPr>
          <w:p w14:paraId="407C6A65">
            <w:pPr>
              <w:pStyle w:val="6"/>
              <w:spacing w:before="96" w:line="229" w:lineRule="auto"/>
              <w:ind w:left="133"/>
              <w:rPr>
                <w:sz w:val="19"/>
                <w:szCs w:val="19"/>
              </w:rPr>
            </w:pPr>
            <w:r>
              <w:rPr>
                <w:spacing w:val="7"/>
                <w:sz w:val="19"/>
                <w:szCs w:val="19"/>
              </w:rPr>
              <w:t>项目属性</w:t>
            </w:r>
          </w:p>
        </w:tc>
        <w:tc>
          <w:tcPr>
            <w:tcW w:w="3724" w:type="dxa"/>
            <w:gridSpan w:val="6"/>
            <w:vAlign w:val="top"/>
          </w:tcPr>
          <w:p w14:paraId="30036EDB">
            <w:pPr>
              <w:pStyle w:val="6"/>
              <w:spacing w:before="96" w:line="229" w:lineRule="auto"/>
              <w:ind w:left="371"/>
              <w:rPr>
                <w:sz w:val="19"/>
                <w:szCs w:val="19"/>
              </w:rPr>
            </w:pPr>
            <w:r>
              <w:rPr>
                <w:spacing w:val="5"/>
                <w:sz w:val="19"/>
                <w:szCs w:val="19"/>
              </w:rPr>
              <w:t>常年性</w:t>
            </w:r>
            <w:r>
              <w:rPr>
                <w:rFonts w:ascii="MS PMincho" w:hAnsi="MS PMincho" w:eastAsia="MS PMincho" w:cs="MS PMincho"/>
                <w:spacing w:val="5"/>
                <w:sz w:val="19"/>
                <w:szCs w:val="19"/>
              </w:rPr>
              <w:t xml:space="preserve">☑     </w:t>
            </w:r>
            <w:r>
              <w:rPr>
                <w:spacing w:val="5"/>
                <w:sz w:val="19"/>
                <w:szCs w:val="19"/>
              </w:rPr>
              <w:t>一次性□</w:t>
            </w:r>
            <w:r>
              <w:rPr>
                <w:spacing w:val="14"/>
                <w:sz w:val="19"/>
                <w:szCs w:val="19"/>
              </w:rPr>
              <w:t xml:space="preserve">   </w:t>
            </w:r>
            <w:r>
              <w:rPr>
                <w:spacing w:val="5"/>
                <w:sz w:val="19"/>
                <w:szCs w:val="19"/>
              </w:rPr>
              <w:t>阶段性□</w:t>
            </w:r>
          </w:p>
        </w:tc>
      </w:tr>
      <w:tr w14:paraId="09E93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13" w:type="dxa"/>
            <w:gridSpan w:val="3"/>
            <w:vAlign w:val="top"/>
          </w:tcPr>
          <w:p w14:paraId="3D17B2C8">
            <w:pPr>
              <w:pStyle w:val="6"/>
              <w:spacing w:before="97" w:line="229" w:lineRule="auto"/>
              <w:ind w:left="165"/>
              <w:rPr>
                <w:sz w:val="19"/>
                <w:szCs w:val="19"/>
              </w:rPr>
            </w:pPr>
            <w:r>
              <w:rPr>
                <w:spacing w:val="8"/>
                <w:sz w:val="19"/>
                <w:szCs w:val="19"/>
              </w:rPr>
              <w:t>项目计划起止时间</w:t>
            </w:r>
          </w:p>
        </w:tc>
        <w:tc>
          <w:tcPr>
            <w:tcW w:w="2969" w:type="dxa"/>
            <w:gridSpan w:val="5"/>
            <w:vAlign w:val="top"/>
          </w:tcPr>
          <w:p w14:paraId="017BCA37">
            <w:pPr>
              <w:pStyle w:val="6"/>
              <w:spacing w:before="97" w:line="229" w:lineRule="auto"/>
              <w:ind w:left="413"/>
              <w:rPr>
                <w:sz w:val="19"/>
                <w:szCs w:val="19"/>
              </w:rPr>
            </w:pPr>
            <w:r>
              <w:rPr>
                <w:spacing w:val="2"/>
                <w:sz w:val="19"/>
                <w:szCs w:val="19"/>
              </w:rPr>
              <w:t>2022</w:t>
            </w:r>
            <w:r>
              <w:rPr>
                <w:spacing w:val="-33"/>
                <w:sz w:val="19"/>
                <w:szCs w:val="19"/>
              </w:rPr>
              <w:t xml:space="preserve"> </w:t>
            </w:r>
            <w:r>
              <w:rPr>
                <w:spacing w:val="2"/>
                <w:sz w:val="19"/>
                <w:szCs w:val="19"/>
              </w:rPr>
              <w:t>年</w:t>
            </w:r>
            <w:r>
              <w:rPr>
                <w:spacing w:val="-33"/>
                <w:sz w:val="19"/>
                <w:szCs w:val="19"/>
              </w:rPr>
              <w:t xml:space="preserve"> </w:t>
            </w:r>
            <w:r>
              <w:rPr>
                <w:spacing w:val="2"/>
                <w:sz w:val="19"/>
                <w:szCs w:val="19"/>
              </w:rPr>
              <w:t>3</w:t>
            </w:r>
            <w:r>
              <w:rPr>
                <w:spacing w:val="-30"/>
                <w:sz w:val="19"/>
                <w:szCs w:val="19"/>
              </w:rPr>
              <w:t xml:space="preserve"> </w:t>
            </w:r>
            <w:r>
              <w:rPr>
                <w:spacing w:val="2"/>
                <w:sz w:val="19"/>
                <w:szCs w:val="19"/>
              </w:rPr>
              <w:t>月-长期</w:t>
            </w:r>
          </w:p>
        </w:tc>
        <w:tc>
          <w:tcPr>
            <w:tcW w:w="2094" w:type="dxa"/>
            <w:gridSpan w:val="4"/>
            <w:vAlign w:val="top"/>
          </w:tcPr>
          <w:p w14:paraId="787F725B">
            <w:pPr>
              <w:pStyle w:val="6"/>
              <w:spacing w:before="98" w:line="225" w:lineRule="auto"/>
              <w:ind w:left="256"/>
              <w:rPr>
                <w:sz w:val="19"/>
                <w:szCs w:val="19"/>
              </w:rPr>
            </w:pPr>
            <w:r>
              <w:rPr>
                <w:spacing w:val="8"/>
                <w:sz w:val="19"/>
                <w:szCs w:val="19"/>
              </w:rPr>
              <w:t>项目实际执行时间</w:t>
            </w:r>
          </w:p>
        </w:tc>
        <w:tc>
          <w:tcPr>
            <w:tcW w:w="2680" w:type="dxa"/>
            <w:gridSpan w:val="4"/>
            <w:vAlign w:val="top"/>
          </w:tcPr>
          <w:p w14:paraId="51B2BF58">
            <w:pPr>
              <w:pStyle w:val="6"/>
              <w:spacing w:before="97" w:line="229" w:lineRule="auto"/>
              <w:ind w:left="518"/>
              <w:rPr>
                <w:sz w:val="19"/>
                <w:szCs w:val="19"/>
              </w:rPr>
            </w:pPr>
            <w:r>
              <w:rPr>
                <w:sz w:val="19"/>
                <w:szCs w:val="19"/>
              </w:rPr>
              <w:t>2022</w:t>
            </w:r>
            <w:r>
              <w:rPr>
                <w:spacing w:val="-36"/>
                <w:sz w:val="19"/>
                <w:szCs w:val="19"/>
              </w:rPr>
              <w:t xml:space="preserve"> </w:t>
            </w:r>
            <w:r>
              <w:rPr>
                <w:sz w:val="19"/>
                <w:szCs w:val="19"/>
              </w:rPr>
              <w:t>年</w:t>
            </w:r>
            <w:r>
              <w:rPr>
                <w:spacing w:val="-30"/>
                <w:sz w:val="19"/>
                <w:szCs w:val="19"/>
              </w:rPr>
              <w:t xml:space="preserve"> </w:t>
            </w:r>
            <w:r>
              <w:rPr>
                <w:sz w:val="19"/>
                <w:szCs w:val="19"/>
              </w:rPr>
              <w:t>3</w:t>
            </w:r>
            <w:r>
              <w:rPr>
                <w:spacing w:val="-33"/>
                <w:sz w:val="19"/>
                <w:szCs w:val="19"/>
              </w:rPr>
              <w:t xml:space="preserve"> </w:t>
            </w:r>
            <w:r>
              <w:rPr>
                <w:sz w:val="19"/>
                <w:szCs w:val="19"/>
              </w:rPr>
              <w:t>月</w:t>
            </w:r>
          </w:p>
        </w:tc>
      </w:tr>
      <w:tr w14:paraId="5DF05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9" w:type="dxa"/>
            <w:vMerge w:val="restart"/>
            <w:tcBorders>
              <w:bottom w:val="nil"/>
            </w:tcBorders>
            <w:textDirection w:val="tbRlV"/>
            <w:vAlign w:val="top"/>
          </w:tcPr>
          <w:p w14:paraId="49280D2A">
            <w:pPr>
              <w:pStyle w:val="6"/>
              <w:spacing w:before="274" w:line="208" w:lineRule="auto"/>
              <w:ind w:left="823"/>
              <w:rPr>
                <w:sz w:val="19"/>
                <w:szCs w:val="19"/>
              </w:rPr>
            </w:pPr>
            <w:r>
              <w:rPr>
                <w:spacing w:val="9"/>
                <w:sz w:val="19"/>
                <w:szCs w:val="19"/>
              </w:rPr>
              <w:t>资金情况</w:t>
            </w:r>
          </w:p>
        </w:tc>
        <w:tc>
          <w:tcPr>
            <w:tcW w:w="2225" w:type="dxa"/>
            <w:gridSpan w:val="4"/>
            <w:vAlign w:val="top"/>
          </w:tcPr>
          <w:p w14:paraId="0AC91B3F">
            <w:pPr>
              <w:pStyle w:val="6"/>
              <w:spacing w:before="101" w:line="227" w:lineRule="auto"/>
              <w:ind w:left="724"/>
              <w:rPr>
                <w:sz w:val="19"/>
                <w:szCs w:val="19"/>
              </w:rPr>
            </w:pPr>
            <w:r>
              <w:rPr>
                <w:spacing w:val="5"/>
                <w:sz w:val="19"/>
                <w:szCs w:val="19"/>
              </w:rPr>
              <w:t>资金来源</w:t>
            </w:r>
          </w:p>
        </w:tc>
        <w:tc>
          <w:tcPr>
            <w:tcW w:w="2226" w:type="dxa"/>
            <w:gridSpan w:val="4"/>
            <w:vAlign w:val="top"/>
          </w:tcPr>
          <w:p w14:paraId="71A691CD">
            <w:pPr>
              <w:pStyle w:val="6"/>
              <w:spacing w:before="100" w:line="229" w:lineRule="auto"/>
              <w:ind w:left="718"/>
              <w:rPr>
                <w:sz w:val="19"/>
                <w:szCs w:val="19"/>
              </w:rPr>
            </w:pPr>
            <w:r>
              <w:rPr>
                <w:spacing w:val="7"/>
                <w:sz w:val="19"/>
                <w:szCs w:val="19"/>
              </w:rPr>
              <w:t>计划安排</w:t>
            </w:r>
          </w:p>
        </w:tc>
        <w:tc>
          <w:tcPr>
            <w:tcW w:w="2225" w:type="dxa"/>
            <w:gridSpan w:val="5"/>
            <w:vAlign w:val="top"/>
          </w:tcPr>
          <w:p w14:paraId="703B9FB6">
            <w:pPr>
              <w:pStyle w:val="6"/>
              <w:spacing w:before="101" w:line="225" w:lineRule="auto"/>
              <w:ind w:left="722"/>
              <w:rPr>
                <w:sz w:val="19"/>
                <w:szCs w:val="19"/>
              </w:rPr>
            </w:pPr>
            <w:r>
              <w:rPr>
                <w:spacing w:val="6"/>
                <w:sz w:val="19"/>
                <w:szCs w:val="19"/>
              </w:rPr>
              <w:t>实际到位</w:t>
            </w:r>
          </w:p>
        </w:tc>
        <w:tc>
          <w:tcPr>
            <w:tcW w:w="2231" w:type="dxa"/>
            <w:gridSpan w:val="2"/>
            <w:vAlign w:val="top"/>
          </w:tcPr>
          <w:p w14:paraId="23FD9B7D">
            <w:pPr>
              <w:pStyle w:val="6"/>
              <w:spacing w:before="101" w:line="225" w:lineRule="auto"/>
              <w:ind w:left="724"/>
              <w:rPr>
                <w:sz w:val="19"/>
                <w:szCs w:val="19"/>
              </w:rPr>
            </w:pPr>
            <w:r>
              <w:rPr>
                <w:spacing w:val="6"/>
                <w:sz w:val="19"/>
                <w:szCs w:val="19"/>
              </w:rPr>
              <w:t>实际支出</w:t>
            </w:r>
          </w:p>
        </w:tc>
      </w:tr>
      <w:tr w14:paraId="64CDE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9" w:type="dxa"/>
            <w:vMerge w:val="continue"/>
            <w:tcBorders>
              <w:top w:val="nil"/>
              <w:bottom w:val="nil"/>
            </w:tcBorders>
            <w:textDirection w:val="tbRlV"/>
            <w:vAlign w:val="top"/>
          </w:tcPr>
          <w:p w14:paraId="4CCCE5E8">
            <w:pPr>
              <w:rPr>
                <w:rFonts w:ascii="Arial"/>
                <w:sz w:val="21"/>
              </w:rPr>
            </w:pPr>
          </w:p>
        </w:tc>
        <w:tc>
          <w:tcPr>
            <w:tcW w:w="2225" w:type="dxa"/>
            <w:gridSpan w:val="4"/>
            <w:vAlign w:val="top"/>
          </w:tcPr>
          <w:p w14:paraId="3F1CEECB">
            <w:pPr>
              <w:pStyle w:val="6"/>
              <w:spacing w:before="101" w:line="230" w:lineRule="auto"/>
              <w:ind w:left="717"/>
              <w:rPr>
                <w:sz w:val="19"/>
                <w:szCs w:val="19"/>
              </w:rPr>
            </w:pPr>
            <w:r>
              <w:rPr>
                <w:spacing w:val="7"/>
                <w:sz w:val="19"/>
                <w:szCs w:val="19"/>
              </w:rPr>
              <w:t>上级财政</w:t>
            </w:r>
          </w:p>
        </w:tc>
        <w:tc>
          <w:tcPr>
            <w:tcW w:w="2226" w:type="dxa"/>
            <w:gridSpan w:val="4"/>
            <w:vAlign w:val="top"/>
          </w:tcPr>
          <w:p w14:paraId="650085FB">
            <w:pPr>
              <w:pStyle w:val="6"/>
              <w:spacing w:before="101" w:line="255" w:lineRule="exact"/>
              <w:ind w:left="820"/>
              <w:rPr>
                <w:sz w:val="19"/>
                <w:szCs w:val="19"/>
              </w:rPr>
            </w:pPr>
            <w:r>
              <w:rPr>
                <w:spacing w:val="3"/>
                <w:position w:val="1"/>
                <w:sz w:val="19"/>
                <w:szCs w:val="19"/>
              </w:rPr>
              <w:t>390.11</w:t>
            </w:r>
          </w:p>
        </w:tc>
        <w:tc>
          <w:tcPr>
            <w:tcW w:w="2225" w:type="dxa"/>
            <w:gridSpan w:val="5"/>
            <w:vAlign w:val="top"/>
          </w:tcPr>
          <w:p w14:paraId="10CF0911">
            <w:pPr>
              <w:pStyle w:val="6"/>
              <w:spacing w:before="101" w:line="255" w:lineRule="exact"/>
              <w:ind w:left="822"/>
              <w:rPr>
                <w:sz w:val="19"/>
                <w:szCs w:val="19"/>
              </w:rPr>
            </w:pPr>
            <w:r>
              <w:rPr>
                <w:spacing w:val="3"/>
                <w:position w:val="1"/>
                <w:sz w:val="19"/>
                <w:szCs w:val="19"/>
              </w:rPr>
              <w:t>390.11</w:t>
            </w:r>
          </w:p>
        </w:tc>
        <w:tc>
          <w:tcPr>
            <w:tcW w:w="2231" w:type="dxa"/>
            <w:gridSpan w:val="2"/>
            <w:vAlign w:val="top"/>
          </w:tcPr>
          <w:p w14:paraId="5F39CB79">
            <w:pPr>
              <w:pStyle w:val="6"/>
              <w:spacing w:before="101" w:line="255" w:lineRule="exact"/>
              <w:ind w:left="824"/>
              <w:rPr>
                <w:sz w:val="19"/>
                <w:szCs w:val="19"/>
              </w:rPr>
            </w:pPr>
            <w:r>
              <w:rPr>
                <w:spacing w:val="3"/>
                <w:position w:val="1"/>
                <w:sz w:val="19"/>
                <w:szCs w:val="19"/>
              </w:rPr>
              <w:t>380.11</w:t>
            </w:r>
          </w:p>
        </w:tc>
      </w:tr>
      <w:tr w14:paraId="607F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9" w:type="dxa"/>
            <w:vMerge w:val="continue"/>
            <w:tcBorders>
              <w:top w:val="nil"/>
              <w:bottom w:val="nil"/>
            </w:tcBorders>
            <w:textDirection w:val="tbRlV"/>
            <w:vAlign w:val="top"/>
          </w:tcPr>
          <w:p w14:paraId="65D354DC">
            <w:pPr>
              <w:rPr>
                <w:rFonts w:ascii="Arial"/>
                <w:sz w:val="21"/>
              </w:rPr>
            </w:pPr>
          </w:p>
        </w:tc>
        <w:tc>
          <w:tcPr>
            <w:tcW w:w="2225" w:type="dxa"/>
            <w:gridSpan w:val="4"/>
            <w:vAlign w:val="top"/>
          </w:tcPr>
          <w:p w14:paraId="5BAB135D">
            <w:pPr>
              <w:pStyle w:val="6"/>
              <w:spacing w:before="103" w:line="228" w:lineRule="auto"/>
              <w:ind w:left="717"/>
              <w:rPr>
                <w:sz w:val="19"/>
                <w:szCs w:val="19"/>
              </w:rPr>
            </w:pPr>
            <w:r>
              <w:rPr>
                <w:spacing w:val="7"/>
                <w:sz w:val="19"/>
                <w:szCs w:val="19"/>
              </w:rPr>
              <w:t>本级财政</w:t>
            </w:r>
          </w:p>
        </w:tc>
        <w:tc>
          <w:tcPr>
            <w:tcW w:w="2226" w:type="dxa"/>
            <w:gridSpan w:val="4"/>
            <w:vAlign w:val="top"/>
          </w:tcPr>
          <w:p w14:paraId="7D3F1A9A">
            <w:pPr>
              <w:rPr>
                <w:rFonts w:ascii="Arial"/>
                <w:sz w:val="21"/>
              </w:rPr>
            </w:pPr>
          </w:p>
        </w:tc>
        <w:tc>
          <w:tcPr>
            <w:tcW w:w="2225" w:type="dxa"/>
            <w:gridSpan w:val="5"/>
            <w:vAlign w:val="top"/>
          </w:tcPr>
          <w:p w14:paraId="6B3B09C0">
            <w:pPr>
              <w:rPr>
                <w:rFonts w:ascii="Arial"/>
                <w:sz w:val="21"/>
              </w:rPr>
            </w:pPr>
          </w:p>
        </w:tc>
        <w:tc>
          <w:tcPr>
            <w:tcW w:w="2231" w:type="dxa"/>
            <w:gridSpan w:val="2"/>
            <w:vAlign w:val="top"/>
          </w:tcPr>
          <w:p w14:paraId="4F97A1EC">
            <w:pPr>
              <w:rPr>
                <w:rFonts w:ascii="Arial"/>
                <w:sz w:val="21"/>
              </w:rPr>
            </w:pPr>
          </w:p>
        </w:tc>
      </w:tr>
      <w:tr w14:paraId="68484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9" w:type="dxa"/>
            <w:vMerge w:val="continue"/>
            <w:tcBorders>
              <w:top w:val="nil"/>
              <w:bottom w:val="nil"/>
            </w:tcBorders>
            <w:textDirection w:val="tbRlV"/>
            <w:vAlign w:val="top"/>
          </w:tcPr>
          <w:p w14:paraId="7D35C7A8">
            <w:pPr>
              <w:rPr>
                <w:rFonts w:ascii="Arial"/>
                <w:sz w:val="21"/>
              </w:rPr>
            </w:pPr>
          </w:p>
        </w:tc>
        <w:tc>
          <w:tcPr>
            <w:tcW w:w="2225" w:type="dxa"/>
            <w:gridSpan w:val="4"/>
            <w:vAlign w:val="top"/>
          </w:tcPr>
          <w:p w14:paraId="4EC09E3E">
            <w:pPr>
              <w:pStyle w:val="6"/>
              <w:spacing w:before="103" w:line="229" w:lineRule="auto"/>
              <w:ind w:left="717"/>
              <w:rPr>
                <w:sz w:val="19"/>
                <w:szCs w:val="19"/>
              </w:rPr>
            </w:pPr>
            <w:r>
              <w:rPr>
                <w:spacing w:val="7"/>
                <w:sz w:val="19"/>
                <w:szCs w:val="19"/>
              </w:rPr>
              <w:t>单位自筹</w:t>
            </w:r>
          </w:p>
        </w:tc>
        <w:tc>
          <w:tcPr>
            <w:tcW w:w="2226" w:type="dxa"/>
            <w:gridSpan w:val="4"/>
            <w:vAlign w:val="top"/>
          </w:tcPr>
          <w:p w14:paraId="1C9C5363">
            <w:pPr>
              <w:pStyle w:val="6"/>
              <w:spacing w:before="103" w:line="256" w:lineRule="exact"/>
              <w:ind w:left="916"/>
              <w:rPr>
                <w:sz w:val="19"/>
                <w:szCs w:val="19"/>
              </w:rPr>
            </w:pPr>
            <w:r>
              <w:rPr>
                <w:spacing w:val="3"/>
                <w:position w:val="1"/>
                <w:sz w:val="19"/>
                <w:szCs w:val="19"/>
              </w:rPr>
              <w:t>4.94</w:t>
            </w:r>
          </w:p>
        </w:tc>
        <w:tc>
          <w:tcPr>
            <w:tcW w:w="2225" w:type="dxa"/>
            <w:gridSpan w:val="5"/>
            <w:vAlign w:val="top"/>
          </w:tcPr>
          <w:p w14:paraId="59D7A1EB">
            <w:pPr>
              <w:pStyle w:val="6"/>
              <w:spacing w:before="103" w:line="256" w:lineRule="exact"/>
              <w:ind w:left="918"/>
              <w:rPr>
                <w:sz w:val="19"/>
                <w:szCs w:val="19"/>
              </w:rPr>
            </w:pPr>
            <w:r>
              <w:rPr>
                <w:spacing w:val="3"/>
                <w:position w:val="1"/>
                <w:sz w:val="19"/>
                <w:szCs w:val="19"/>
              </w:rPr>
              <w:t>4.94</w:t>
            </w:r>
          </w:p>
        </w:tc>
        <w:tc>
          <w:tcPr>
            <w:tcW w:w="2231" w:type="dxa"/>
            <w:gridSpan w:val="2"/>
            <w:vAlign w:val="top"/>
          </w:tcPr>
          <w:p w14:paraId="36890533">
            <w:pPr>
              <w:pStyle w:val="6"/>
              <w:spacing w:before="103" w:line="256" w:lineRule="exact"/>
              <w:ind w:left="920"/>
              <w:rPr>
                <w:sz w:val="19"/>
                <w:szCs w:val="19"/>
              </w:rPr>
            </w:pPr>
            <w:r>
              <w:rPr>
                <w:spacing w:val="3"/>
                <w:position w:val="1"/>
                <w:sz w:val="19"/>
                <w:szCs w:val="19"/>
              </w:rPr>
              <w:t>4.94</w:t>
            </w:r>
          </w:p>
        </w:tc>
      </w:tr>
      <w:tr w14:paraId="732C9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3C0BFDAA">
            <w:pPr>
              <w:rPr>
                <w:rFonts w:ascii="Arial"/>
                <w:sz w:val="21"/>
              </w:rPr>
            </w:pPr>
          </w:p>
        </w:tc>
        <w:tc>
          <w:tcPr>
            <w:tcW w:w="2225" w:type="dxa"/>
            <w:gridSpan w:val="4"/>
            <w:vAlign w:val="top"/>
          </w:tcPr>
          <w:p w14:paraId="156AC110">
            <w:pPr>
              <w:pStyle w:val="6"/>
              <w:spacing w:before="105" w:line="227" w:lineRule="auto"/>
              <w:ind w:left="916"/>
              <w:rPr>
                <w:sz w:val="19"/>
                <w:szCs w:val="19"/>
              </w:rPr>
            </w:pPr>
            <w:r>
              <w:rPr>
                <w:spacing w:val="4"/>
                <w:sz w:val="19"/>
                <w:szCs w:val="19"/>
              </w:rPr>
              <w:t>其他</w:t>
            </w:r>
          </w:p>
        </w:tc>
        <w:tc>
          <w:tcPr>
            <w:tcW w:w="2226" w:type="dxa"/>
            <w:gridSpan w:val="4"/>
            <w:vAlign w:val="top"/>
          </w:tcPr>
          <w:p w14:paraId="10AC5749">
            <w:pPr>
              <w:rPr>
                <w:rFonts w:ascii="Arial"/>
                <w:sz w:val="21"/>
              </w:rPr>
            </w:pPr>
          </w:p>
        </w:tc>
        <w:tc>
          <w:tcPr>
            <w:tcW w:w="2225" w:type="dxa"/>
            <w:gridSpan w:val="5"/>
            <w:vAlign w:val="top"/>
          </w:tcPr>
          <w:p w14:paraId="2D7EDFF7">
            <w:pPr>
              <w:rPr>
                <w:rFonts w:ascii="Arial"/>
                <w:sz w:val="21"/>
              </w:rPr>
            </w:pPr>
          </w:p>
        </w:tc>
        <w:tc>
          <w:tcPr>
            <w:tcW w:w="2231" w:type="dxa"/>
            <w:gridSpan w:val="2"/>
            <w:vAlign w:val="top"/>
          </w:tcPr>
          <w:p w14:paraId="550C5FA7">
            <w:pPr>
              <w:rPr>
                <w:rFonts w:ascii="Arial"/>
                <w:sz w:val="21"/>
              </w:rPr>
            </w:pPr>
          </w:p>
        </w:tc>
      </w:tr>
      <w:tr w14:paraId="7DA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49" w:type="dxa"/>
            <w:vMerge w:val="continue"/>
            <w:tcBorders>
              <w:top w:val="nil"/>
            </w:tcBorders>
            <w:textDirection w:val="tbRlV"/>
            <w:vAlign w:val="top"/>
          </w:tcPr>
          <w:p w14:paraId="0A5C6F20">
            <w:pPr>
              <w:rPr>
                <w:rFonts w:ascii="Arial"/>
                <w:sz w:val="21"/>
              </w:rPr>
            </w:pPr>
          </w:p>
        </w:tc>
        <w:tc>
          <w:tcPr>
            <w:tcW w:w="2225" w:type="dxa"/>
            <w:gridSpan w:val="4"/>
            <w:vAlign w:val="top"/>
          </w:tcPr>
          <w:p w14:paraId="78F013FB">
            <w:pPr>
              <w:pStyle w:val="6"/>
              <w:spacing w:before="105" w:line="230" w:lineRule="auto"/>
              <w:ind w:left="916"/>
              <w:rPr>
                <w:sz w:val="19"/>
                <w:szCs w:val="19"/>
              </w:rPr>
            </w:pPr>
            <w:r>
              <w:rPr>
                <w:spacing w:val="4"/>
                <w:sz w:val="19"/>
                <w:szCs w:val="19"/>
              </w:rPr>
              <w:t>合计</w:t>
            </w:r>
          </w:p>
        </w:tc>
        <w:tc>
          <w:tcPr>
            <w:tcW w:w="2226" w:type="dxa"/>
            <w:gridSpan w:val="4"/>
            <w:vAlign w:val="top"/>
          </w:tcPr>
          <w:p w14:paraId="4ABBD0F5">
            <w:pPr>
              <w:pStyle w:val="6"/>
              <w:spacing w:before="104" w:line="256" w:lineRule="exact"/>
              <w:ind w:left="820"/>
              <w:rPr>
                <w:sz w:val="19"/>
                <w:szCs w:val="19"/>
              </w:rPr>
            </w:pPr>
            <w:r>
              <w:rPr>
                <w:spacing w:val="3"/>
                <w:position w:val="1"/>
                <w:sz w:val="19"/>
                <w:szCs w:val="19"/>
              </w:rPr>
              <w:t>395.05</w:t>
            </w:r>
          </w:p>
        </w:tc>
        <w:tc>
          <w:tcPr>
            <w:tcW w:w="2225" w:type="dxa"/>
            <w:gridSpan w:val="5"/>
            <w:vAlign w:val="top"/>
          </w:tcPr>
          <w:p w14:paraId="5B8584FE">
            <w:pPr>
              <w:pStyle w:val="6"/>
              <w:spacing w:before="104" w:line="256" w:lineRule="exact"/>
              <w:ind w:left="822"/>
              <w:rPr>
                <w:sz w:val="19"/>
                <w:szCs w:val="19"/>
              </w:rPr>
            </w:pPr>
            <w:r>
              <w:rPr>
                <w:spacing w:val="3"/>
                <w:position w:val="1"/>
                <w:sz w:val="19"/>
                <w:szCs w:val="19"/>
              </w:rPr>
              <w:t>395.05</w:t>
            </w:r>
          </w:p>
        </w:tc>
        <w:tc>
          <w:tcPr>
            <w:tcW w:w="2231" w:type="dxa"/>
            <w:gridSpan w:val="2"/>
            <w:vAlign w:val="top"/>
          </w:tcPr>
          <w:p w14:paraId="242F2341">
            <w:pPr>
              <w:pStyle w:val="6"/>
              <w:spacing w:before="104" w:line="256" w:lineRule="exact"/>
              <w:ind w:left="824"/>
              <w:rPr>
                <w:sz w:val="19"/>
                <w:szCs w:val="19"/>
              </w:rPr>
            </w:pPr>
            <w:r>
              <w:rPr>
                <w:spacing w:val="3"/>
                <w:position w:val="1"/>
                <w:sz w:val="19"/>
                <w:szCs w:val="19"/>
              </w:rPr>
              <w:t>385.05</w:t>
            </w:r>
          </w:p>
        </w:tc>
      </w:tr>
    </w:tbl>
    <w:p w14:paraId="5233FADC">
      <w:pPr>
        <w:rPr>
          <w:rFonts w:ascii="Arial"/>
          <w:sz w:val="21"/>
        </w:rPr>
      </w:pPr>
    </w:p>
    <w:p w14:paraId="392DFE85">
      <w:pPr>
        <w:rPr>
          <w:rFonts w:ascii="Arial" w:hAnsi="Arial" w:eastAsia="Arial" w:cs="Arial"/>
          <w:sz w:val="21"/>
          <w:szCs w:val="21"/>
        </w:rPr>
        <w:sectPr>
          <w:pgSz w:w="11906" w:h="16839"/>
          <w:pgMar w:top="1431" w:right="1005" w:bottom="0" w:left="1090" w:header="0" w:footer="0" w:gutter="0"/>
          <w:cols w:space="720" w:num="1"/>
        </w:sectPr>
      </w:pPr>
    </w:p>
    <w:p w14:paraId="6E2F6147">
      <w:pPr>
        <w:spacing w:line="91" w:lineRule="auto"/>
        <w:rPr>
          <w:rFonts w:ascii="Arial"/>
          <w:sz w:val="2"/>
        </w:rPr>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4133"/>
        <w:gridCol w:w="4774"/>
      </w:tblGrid>
      <w:tr w14:paraId="17621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32" w:hRule="atLeast"/>
        </w:trPr>
        <w:tc>
          <w:tcPr>
            <w:tcW w:w="749" w:type="dxa"/>
            <w:textDirection w:val="tbRlV"/>
            <w:vAlign w:val="top"/>
          </w:tcPr>
          <w:p w14:paraId="6F0EDDE9">
            <w:pPr>
              <w:pStyle w:val="6"/>
              <w:spacing w:before="276" w:line="206" w:lineRule="auto"/>
              <w:ind w:left="467"/>
              <w:rPr>
                <w:sz w:val="19"/>
                <w:szCs w:val="19"/>
              </w:rPr>
            </w:pPr>
            <w:r>
              <w:rPr>
                <w:spacing w:val="9"/>
                <w:sz w:val="19"/>
                <w:szCs w:val="19"/>
              </w:rPr>
              <w:t>项目主要工作内容</w:t>
            </w:r>
          </w:p>
        </w:tc>
        <w:tc>
          <w:tcPr>
            <w:tcW w:w="8907" w:type="dxa"/>
            <w:gridSpan w:val="2"/>
            <w:vAlign w:val="top"/>
          </w:tcPr>
          <w:p w14:paraId="165766B1">
            <w:pPr>
              <w:pStyle w:val="6"/>
              <w:spacing w:before="232" w:line="278" w:lineRule="auto"/>
              <w:ind w:left="114" w:right="54" w:firstLine="11"/>
              <w:rPr>
                <w:sz w:val="19"/>
                <w:szCs w:val="19"/>
              </w:rPr>
            </w:pPr>
            <w:r>
              <w:rPr>
                <w:spacing w:val="5"/>
                <w:sz w:val="19"/>
                <w:szCs w:val="19"/>
              </w:rPr>
              <w:t>1、新增村集体茶园。2023</w:t>
            </w:r>
            <w:r>
              <w:rPr>
                <w:spacing w:val="-35"/>
                <w:sz w:val="19"/>
                <w:szCs w:val="19"/>
              </w:rPr>
              <w:t xml:space="preserve"> </w:t>
            </w:r>
            <w:r>
              <w:rPr>
                <w:spacing w:val="5"/>
                <w:sz w:val="19"/>
                <w:szCs w:val="19"/>
              </w:rPr>
              <w:t>年我镇新增村集体茶园面积共计</w:t>
            </w:r>
            <w:r>
              <w:rPr>
                <w:spacing w:val="-19"/>
                <w:sz w:val="19"/>
                <w:szCs w:val="19"/>
              </w:rPr>
              <w:t xml:space="preserve"> </w:t>
            </w:r>
            <w:r>
              <w:rPr>
                <w:spacing w:val="5"/>
                <w:sz w:val="19"/>
                <w:szCs w:val="19"/>
              </w:rPr>
              <w:t>155.71亩（包括整地、栽植、配套设施</w:t>
            </w:r>
            <w:r>
              <w:rPr>
                <w:spacing w:val="-46"/>
                <w:w w:val="95"/>
                <w:sz w:val="19"/>
                <w:szCs w:val="19"/>
              </w:rPr>
              <w:t>），</w:t>
            </w:r>
            <w:r>
              <w:rPr>
                <w:sz w:val="19"/>
                <w:szCs w:val="19"/>
              </w:rPr>
              <w:t xml:space="preserve"> </w:t>
            </w:r>
            <w:r>
              <w:rPr>
                <w:spacing w:val="6"/>
                <w:sz w:val="19"/>
                <w:szCs w:val="19"/>
              </w:rPr>
              <w:t>陈如海村</w:t>
            </w:r>
            <w:r>
              <w:rPr>
                <w:spacing w:val="-33"/>
                <w:sz w:val="19"/>
                <w:szCs w:val="19"/>
              </w:rPr>
              <w:t xml:space="preserve"> </w:t>
            </w:r>
            <w:r>
              <w:rPr>
                <w:spacing w:val="6"/>
                <w:sz w:val="19"/>
                <w:szCs w:val="19"/>
              </w:rPr>
              <w:t>38.52</w:t>
            </w:r>
            <w:r>
              <w:rPr>
                <w:spacing w:val="-35"/>
                <w:sz w:val="19"/>
                <w:szCs w:val="19"/>
              </w:rPr>
              <w:t xml:space="preserve"> </w:t>
            </w:r>
            <w:r>
              <w:rPr>
                <w:spacing w:val="6"/>
                <w:sz w:val="19"/>
                <w:szCs w:val="19"/>
              </w:rPr>
              <w:t>亩，岩山村</w:t>
            </w:r>
            <w:r>
              <w:rPr>
                <w:spacing w:val="-20"/>
                <w:sz w:val="19"/>
                <w:szCs w:val="19"/>
              </w:rPr>
              <w:t xml:space="preserve"> </w:t>
            </w:r>
            <w:r>
              <w:rPr>
                <w:spacing w:val="6"/>
                <w:sz w:val="19"/>
                <w:szCs w:val="19"/>
              </w:rPr>
              <w:t>13.78,亩，刘桥村</w:t>
            </w:r>
            <w:r>
              <w:rPr>
                <w:spacing w:val="-19"/>
                <w:sz w:val="19"/>
                <w:szCs w:val="19"/>
              </w:rPr>
              <w:t xml:space="preserve"> </w:t>
            </w:r>
            <w:r>
              <w:rPr>
                <w:spacing w:val="6"/>
                <w:sz w:val="19"/>
                <w:szCs w:val="19"/>
              </w:rPr>
              <w:t>18.95</w:t>
            </w:r>
            <w:r>
              <w:rPr>
                <w:spacing w:val="-38"/>
                <w:sz w:val="19"/>
                <w:szCs w:val="19"/>
              </w:rPr>
              <w:t xml:space="preserve"> </w:t>
            </w:r>
            <w:r>
              <w:rPr>
                <w:spacing w:val="6"/>
                <w:sz w:val="19"/>
                <w:szCs w:val="19"/>
              </w:rPr>
              <w:t>亩</w:t>
            </w:r>
            <w:r>
              <w:rPr>
                <w:spacing w:val="5"/>
                <w:sz w:val="19"/>
                <w:szCs w:val="19"/>
              </w:rPr>
              <w:t>，天灯村</w:t>
            </w:r>
            <w:r>
              <w:rPr>
                <w:spacing w:val="-17"/>
                <w:sz w:val="19"/>
                <w:szCs w:val="19"/>
              </w:rPr>
              <w:t xml:space="preserve"> </w:t>
            </w:r>
            <w:r>
              <w:rPr>
                <w:spacing w:val="5"/>
                <w:sz w:val="19"/>
                <w:szCs w:val="19"/>
              </w:rPr>
              <w:t>16.41</w:t>
            </w:r>
            <w:r>
              <w:rPr>
                <w:spacing w:val="-38"/>
                <w:sz w:val="19"/>
                <w:szCs w:val="19"/>
              </w:rPr>
              <w:t xml:space="preserve"> </w:t>
            </w:r>
            <w:r>
              <w:rPr>
                <w:spacing w:val="5"/>
                <w:sz w:val="19"/>
                <w:szCs w:val="19"/>
              </w:rPr>
              <w:t>亩，刘文武村</w:t>
            </w:r>
            <w:r>
              <w:rPr>
                <w:spacing w:val="-33"/>
                <w:sz w:val="19"/>
                <w:szCs w:val="19"/>
              </w:rPr>
              <w:t xml:space="preserve"> </w:t>
            </w:r>
            <w:r>
              <w:rPr>
                <w:spacing w:val="5"/>
                <w:sz w:val="19"/>
                <w:szCs w:val="19"/>
              </w:rPr>
              <w:t>68.05</w:t>
            </w:r>
            <w:r>
              <w:rPr>
                <w:spacing w:val="-35"/>
                <w:sz w:val="19"/>
                <w:szCs w:val="19"/>
              </w:rPr>
              <w:t xml:space="preserve"> </w:t>
            </w:r>
            <w:r>
              <w:rPr>
                <w:spacing w:val="5"/>
                <w:sz w:val="19"/>
                <w:szCs w:val="19"/>
              </w:rPr>
              <w:t>亩。建</w:t>
            </w:r>
            <w:r>
              <w:rPr>
                <w:sz w:val="19"/>
                <w:szCs w:val="19"/>
              </w:rPr>
              <w:t xml:space="preserve"> </w:t>
            </w:r>
            <w:r>
              <w:rPr>
                <w:spacing w:val="9"/>
                <w:sz w:val="19"/>
                <w:szCs w:val="19"/>
              </w:rPr>
              <w:t>设机井，配套水源、电线、机耕路，管理用房等基础设施。</w:t>
            </w:r>
          </w:p>
          <w:p w14:paraId="70B84520">
            <w:pPr>
              <w:pStyle w:val="6"/>
              <w:spacing w:before="77" w:line="266" w:lineRule="auto"/>
              <w:ind w:left="113" w:right="110"/>
              <w:rPr>
                <w:sz w:val="19"/>
                <w:szCs w:val="19"/>
              </w:rPr>
            </w:pPr>
            <w:r>
              <w:rPr>
                <w:spacing w:val="10"/>
                <w:sz w:val="19"/>
                <w:szCs w:val="19"/>
              </w:rPr>
              <w:t>2、管护全镇村集体茶园</w:t>
            </w:r>
            <w:r>
              <w:rPr>
                <w:spacing w:val="-3"/>
                <w:sz w:val="19"/>
                <w:szCs w:val="19"/>
              </w:rPr>
              <w:t xml:space="preserve"> </w:t>
            </w:r>
            <w:r>
              <w:rPr>
                <w:spacing w:val="10"/>
                <w:sz w:val="19"/>
                <w:szCs w:val="19"/>
              </w:rPr>
              <w:t>1172</w:t>
            </w:r>
            <w:r>
              <w:rPr>
                <w:spacing w:val="-36"/>
                <w:sz w:val="19"/>
                <w:szCs w:val="19"/>
              </w:rPr>
              <w:t xml:space="preserve"> </w:t>
            </w:r>
            <w:r>
              <w:rPr>
                <w:spacing w:val="10"/>
                <w:sz w:val="19"/>
                <w:szCs w:val="19"/>
              </w:rPr>
              <w:t>亩。持续做好除草、施肥、防虫打药等工作，重点时期做好防汛抗旱</w:t>
            </w:r>
            <w:r>
              <w:rPr>
                <w:sz w:val="19"/>
                <w:szCs w:val="19"/>
              </w:rPr>
              <w:t xml:space="preserve"> </w:t>
            </w:r>
            <w:r>
              <w:rPr>
                <w:spacing w:val="9"/>
                <w:sz w:val="19"/>
                <w:szCs w:val="19"/>
              </w:rPr>
              <w:t>等重点工作，春秋两季做好茶苗栽植和补栽工作，带动务工人员就业和促进增收。</w:t>
            </w:r>
          </w:p>
        </w:tc>
      </w:tr>
      <w:tr w14:paraId="23090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749" w:type="dxa"/>
            <w:vMerge w:val="restart"/>
            <w:tcBorders>
              <w:bottom w:val="nil"/>
            </w:tcBorders>
            <w:textDirection w:val="tbRlV"/>
            <w:vAlign w:val="top"/>
          </w:tcPr>
          <w:p w14:paraId="527F0CE8">
            <w:pPr>
              <w:pStyle w:val="6"/>
              <w:spacing w:before="274" w:line="206" w:lineRule="auto"/>
              <w:ind w:left="880"/>
              <w:rPr>
                <w:sz w:val="19"/>
                <w:szCs w:val="19"/>
              </w:rPr>
            </w:pPr>
            <w:r>
              <w:rPr>
                <w:spacing w:val="9"/>
                <w:sz w:val="19"/>
                <w:szCs w:val="19"/>
              </w:rPr>
              <w:t>项目绩效目标</w:t>
            </w:r>
          </w:p>
        </w:tc>
        <w:tc>
          <w:tcPr>
            <w:tcW w:w="4133" w:type="dxa"/>
            <w:vAlign w:val="top"/>
          </w:tcPr>
          <w:p w14:paraId="0FAC1B63">
            <w:pPr>
              <w:pStyle w:val="6"/>
              <w:spacing w:before="299" w:line="229" w:lineRule="auto"/>
              <w:ind w:left="1872"/>
              <w:rPr>
                <w:sz w:val="19"/>
                <w:szCs w:val="19"/>
              </w:rPr>
            </w:pPr>
            <w:r>
              <w:rPr>
                <w:spacing w:val="4"/>
                <w:sz w:val="19"/>
                <w:szCs w:val="19"/>
              </w:rPr>
              <w:t>预期</w:t>
            </w:r>
          </w:p>
        </w:tc>
        <w:tc>
          <w:tcPr>
            <w:tcW w:w="4774" w:type="dxa"/>
            <w:vAlign w:val="top"/>
          </w:tcPr>
          <w:p w14:paraId="7053AEA5">
            <w:pPr>
              <w:pStyle w:val="6"/>
              <w:spacing w:before="300" w:line="225" w:lineRule="auto"/>
              <w:ind w:left="2196"/>
              <w:rPr>
                <w:sz w:val="19"/>
                <w:szCs w:val="19"/>
              </w:rPr>
            </w:pPr>
            <w:r>
              <w:rPr>
                <w:spacing w:val="2"/>
                <w:sz w:val="19"/>
                <w:szCs w:val="19"/>
              </w:rPr>
              <w:t>实际</w:t>
            </w:r>
          </w:p>
        </w:tc>
      </w:tr>
      <w:tr w14:paraId="620B9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749" w:type="dxa"/>
            <w:vMerge w:val="continue"/>
            <w:tcBorders>
              <w:top w:val="nil"/>
            </w:tcBorders>
            <w:textDirection w:val="tbRlV"/>
            <w:vAlign w:val="top"/>
          </w:tcPr>
          <w:p w14:paraId="0E1C2921">
            <w:pPr>
              <w:rPr>
                <w:rFonts w:ascii="Arial"/>
                <w:sz w:val="21"/>
              </w:rPr>
            </w:pPr>
          </w:p>
        </w:tc>
        <w:tc>
          <w:tcPr>
            <w:tcW w:w="4133" w:type="dxa"/>
            <w:vAlign w:val="top"/>
          </w:tcPr>
          <w:p w14:paraId="6F782AC5">
            <w:pPr>
              <w:spacing w:line="252" w:lineRule="auto"/>
              <w:rPr>
                <w:rFonts w:ascii="Arial"/>
                <w:sz w:val="21"/>
              </w:rPr>
            </w:pPr>
          </w:p>
          <w:p w14:paraId="6C27CBF6">
            <w:pPr>
              <w:spacing w:line="252" w:lineRule="auto"/>
              <w:rPr>
                <w:rFonts w:ascii="Arial"/>
                <w:sz w:val="21"/>
              </w:rPr>
            </w:pPr>
          </w:p>
          <w:p w14:paraId="5C76B91F">
            <w:pPr>
              <w:spacing w:line="253" w:lineRule="auto"/>
              <w:rPr>
                <w:rFonts w:ascii="Arial"/>
                <w:sz w:val="21"/>
              </w:rPr>
            </w:pPr>
          </w:p>
          <w:p w14:paraId="4FABCE52">
            <w:pPr>
              <w:pStyle w:val="6"/>
              <w:spacing w:before="62" w:line="304" w:lineRule="auto"/>
              <w:ind w:left="110" w:right="105" w:firstLine="3"/>
              <w:rPr>
                <w:sz w:val="19"/>
                <w:szCs w:val="19"/>
              </w:rPr>
            </w:pPr>
            <w:r>
              <w:rPr>
                <w:spacing w:val="4"/>
                <w:sz w:val="19"/>
                <w:szCs w:val="19"/>
              </w:rPr>
              <w:t>发展茶产业，预计</w:t>
            </w:r>
            <w:r>
              <w:rPr>
                <w:spacing w:val="-35"/>
                <w:sz w:val="19"/>
                <w:szCs w:val="19"/>
              </w:rPr>
              <w:t xml:space="preserve"> </w:t>
            </w:r>
            <w:r>
              <w:rPr>
                <w:spacing w:val="4"/>
                <w:sz w:val="19"/>
                <w:szCs w:val="19"/>
              </w:rPr>
              <w:t>4-6</w:t>
            </w:r>
            <w:r>
              <w:rPr>
                <w:spacing w:val="-38"/>
                <w:sz w:val="19"/>
                <w:szCs w:val="19"/>
              </w:rPr>
              <w:t xml:space="preserve"> </w:t>
            </w:r>
            <w:r>
              <w:rPr>
                <w:spacing w:val="4"/>
                <w:sz w:val="19"/>
                <w:szCs w:val="19"/>
              </w:rPr>
              <w:t>年后提升村集体经济收</w:t>
            </w:r>
            <w:r>
              <w:rPr>
                <w:sz w:val="19"/>
                <w:szCs w:val="19"/>
              </w:rPr>
              <w:t xml:space="preserve"> </w:t>
            </w:r>
            <w:r>
              <w:rPr>
                <w:spacing w:val="7"/>
                <w:sz w:val="19"/>
                <w:szCs w:val="19"/>
              </w:rPr>
              <w:t>入，带动群众增收。</w:t>
            </w:r>
          </w:p>
        </w:tc>
        <w:tc>
          <w:tcPr>
            <w:tcW w:w="4774" w:type="dxa"/>
            <w:vAlign w:val="top"/>
          </w:tcPr>
          <w:p w14:paraId="56C006D7">
            <w:pPr>
              <w:spacing w:line="300" w:lineRule="auto"/>
              <w:rPr>
                <w:rFonts w:ascii="Arial"/>
                <w:sz w:val="21"/>
              </w:rPr>
            </w:pPr>
          </w:p>
          <w:p w14:paraId="5AF79BAB">
            <w:pPr>
              <w:spacing w:line="301" w:lineRule="auto"/>
              <w:rPr>
                <w:rFonts w:ascii="Arial"/>
                <w:sz w:val="21"/>
              </w:rPr>
            </w:pPr>
          </w:p>
          <w:p w14:paraId="5214F4B2">
            <w:pPr>
              <w:pStyle w:val="6"/>
              <w:spacing w:before="62" w:line="304" w:lineRule="auto"/>
              <w:ind w:left="115" w:right="108"/>
              <w:rPr>
                <w:sz w:val="19"/>
                <w:szCs w:val="19"/>
              </w:rPr>
            </w:pPr>
            <w:r>
              <w:rPr>
                <w:spacing w:val="7"/>
                <w:sz w:val="19"/>
                <w:szCs w:val="19"/>
              </w:rPr>
              <w:t>茶园建设水平进一步提升，实现了群众就地就近务工</w:t>
            </w:r>
            <w:r>
              <w:rPr>
                <w:spacing w:val="12"/>
                <w:sz w:val="19"/>
                <w:szCs w:val="19"/>
              </w:rPr>
              <w:t xml:space="preserve"> </w:t>
            </w:r>
            <w:r>
              <w:rPr>
                <w:spacing w:val="9"/>
                <w:sz w:val="19"/>
                <w:szCs w:val="19"/>
              </w:rPr>
              <w:t>就业，更有效的推动产业发展，助力乡村振</w:t>
            </w:r>
            <w:r>
              <w:rPr>
                <w:spacing w:val="8"/>
                <w:sz w:val="19"/>
                <w:szCs w:val="19"/>
              </w:rPr>
              <w:t>兴。</w:t>
            </w:r>
          </w:p>
        </w:tc>
      </w:tr>
      <w:tr w14:paraId="1A149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1" w:hRule="atLeast"/>
        </w:trPr>
        <w:tc>
          <w:tcPr>
            <w:tcW w:w="749" w:type="dxa"/>
            <w:textDirection w:val="tbRlV"/>
            <w:vAlign w:val="top"/>
          </w:tcPr>
          <w:p w14:paraId="51DE788D">
            <w:pPr>
              <w:pStyle w:val="6"/>
              <w:spacing w:before="275" w:line="207" w:lineRule="auto"/>
              <w:ind w:left="771"/>
              <w:rPr>
                <w:sz w:val="19"/>
                <w:szCs w:val="19"/>
              </w:rPr>
            </w:pPr>
            <w:r>
              <w:rPr>
                <w:spacing w:val="9"/>
                <w:sz w:val="19"/>
                <w:szCs w:val="19"/>
              </w:rPr>
              <w:t>其他说明</w:t>
            </w:r>
          </w:p>
        </w:tc>
        <w:tc>
          <w:tcPr>
            <w:tcW w:w="8907" w:type="dxa"/>
            <w:gridSpan w:val="2"/>
            <w:vAlign w:val="top"/>
          </w:tcPr>
          <w:p w14:paraId="52166ABD">
            <w:pPr>
              <w:rPr>
                <w:rFonts w:ascii="Arial"/>
                <w:sz w:val="21"/>
              </w:rPr>
            </w:pPr>
          </w:p>
        </w:tc>
      </w:tr>
    </w:tbl>
    <w:p w14:paraId="701DF372">
      <w:pPr>
        <w:rPr>
          <w:rFonts w:ascii="Arial"/>
          <w:sz w:val="21"/>
        </w:rPr>
      </w:pPr>
    </w:p>
    <w:p w14:paraId="4D564D7E">
      <w:pPr>
        <w:rPr>
          <w:rFonts w:ascii="Arial" w:hAnsi="Arial" w:eastAsia="Arial" w:cs="Arial"/>
          <w:sz w:val="21"/>
          <w:szCs w:val="21"/>
        </w:rPr>
        <w:sectPr>
          <w:pgSz w:w="11906" w:h="16839"/>
          <w:pgMar w:top="1431" w:right="1122" w:bottom="0" w:left="1122" w:header="0" w:footer="0" w:gutter="0"/>
          <w:cols w:space="720" w:num="1"/>
        </w:sectPr>
      </w:pPr>
    </w:p>
    <w:p w14:paraId="5B6A7D9D">
      <w:pPr>
        <w:pStyle w:val="2"/>
        <w:spacing w:before="119" w:line="221" w:lineRule="auto"/>
        <w:ind w:left="2736"/>
        <w:outlineLvl w:val="2"/>
        <w:rPr>
          <w:sz w:val="40"/>
          <w:szCs w:val="40"/>
        </w:rPr>
      </w:pPr>
      <w:r>
        <w:rPr>
          <w:b/>
          <w:bCs/>
          <w:spacing w:val="-5"/>
          <w:sz w:val="40"/>
          <w:szCs w:val="40"/>
        </w:rPr>
        <w:t>项目支出绩效自评指标表</w:t>
      </w:r>
    </w:p>
    <w:p w14:paraId="5BF72AF0">
      <w:pPr>
        <w:spacing w:before="63"/>
      </w:pPr>
    </w:p>
    <w:p w14:paraId="735530BB">
      <w:pPr>
        <w:spacing w:before="62"/>
      </w:pPr>
    </w:p>
    <w:tbl>
      <w:tblPr>
        <w:tblStyle w:val="5"/>
        <w:tblW w:w="9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590"/>
        <w:gridCol w:w="574"/>
        <w:gridCol w:w="2457"/>
        <w:gridCol w:w="660"/>
        <w:gridCol w:w="1830"/>
        <w:gridCol w:w="859"/>
      </w:tblGrid>
      <w:tr w14:paraId="1F5D7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atLeast"/>
        </w:trPr>
        <w:tc>
          <w:tcPr>
            <w:tcW w:w="873" w:type="dxa"/>
            <w:vAlign w:val="top"/>
          </w:tcPr>
          <w:p w14:paraId="70C68ED6">
            <w:pPr>
              <w:pStyle w:val="6"/>
              <w:spacing w:before="77" w:line="227" w:lineRule="auto"/>
              <w:ind w:left="21"/>
              <w:rPr>
                <w:sz w:val="19"/>
                <w:szCs w:val="19"/>
              </w:rPr>
            </w:pPr>
            <w:r>
              <w:rPr>
                <w:spacing w:val="8"/>
                <w:sz w:val="19"/>
                <w:szCs w:val="19"/>
              </w:rPr>
              <w:t>评价指标</w:t>
            </w:r>
          </w:p>
        </w:tc>
        <w:tc>
          <w:tcPr>
            <w:tcW w:w="2590" w:type="dxa"/>
            <w:vAlign w:val="top"/>
          </w:tcPr>
          <w:p w14:paraId="500A3DDF">
            <w:pPr>
              <w:pStyle w:val="6"/>
              <w:spacing w:before="76" w:line="230" w:lineRule="auto"/>
              <w:ind w:left="17"/>
              <w:rPr>
                <w:sz w:val="19"/>
                <w:szCs w:val="19"/>
              </w:rPr>
            </w:pPr>
            <w:r>
              <w:rPr>
                <w:spacing w:val="8"/>
                <w:sz w:val="19"/>
                <w:szCs w:val="19"/>
              </w:rPr>
              <w:t>评分标准</w:t>
            </w:r>
          </w:p>
        </w:tc>
        <w:tc>
          <w:tcPr>
            <w:tcW w:w="574" w:type="dxa"/>
            <w:vAlign w:val="top"/>
          </w:tcPr>
          <w:p w14:paraId="44E9A7D6">
            <w:pPr>
              <w:pStyle w:val="6"/>
              <w:spacing w:before="76" w:line="229" w:lineRule="auto"/>
              <w:ind w:left="22"/>
              <w:rPr>
                <w:sz w:val="19"/>
                <w:szCs w:val="19"/>
              </w:rPr>
            </w:pPr>
            <w:r>
              <w:rPr>
                <w:spacing w:val="4"/>
                <w:sz w:val="19"/>
                <w:szCs w:val="19"/>
              </w:rPr>
              <w:t>分值</w:t>
            </w:r>
          </w:p>
        </w:tc>
        <w:tc>
          <w:tcPr>
            <w:tcW w:w="2457" w:type="dxa"/>
            <w:vAlign w:val="top"/>
          </w:tcPr>
          <w:p w14:paraId="0281EF0B">
            <w:pPr>
              <w:pStyle w:val="6"/>
              <w:spacing w:before="76" w:line="230" w:lineRule="auto"/>
              <w:ind w:left="52"/>
              <w:rPr>
                <w:sz w:val="19"/>
                <w:szCs w:val="19"/>
              </w:rPr>
            </w:pPr>
            <w:r>
              <w:rPr>
                <w:spacing w:val="-1"/>
                <w:sz w:val="19"/>
                <w:szCs w:val="19"/>
              </w:rPr>
              <w:t>自评情况</w:t>
            </w:r>
          </w:p>
        </w:tc>
        <w:tc>
          <w:tcPr>
            <w:tcW w:w="660" w:type="dxa"/>
            <w:vAlign w:val="top"/>
          </w:tcPr>
          <w:p w14:paraId="5665D213">
            <w:pPr>
              <w:pStyle w:val="6"/>
              <w:spacing w:before="76" w:line="230" w:lineRule="auto"/>
              <w:ind w:left="52"/>
              <w:rPr>
                <w:sz w:val="19"/>
                <w:szCs w:val="19"/>
              </w:rPr>
            </w:pPr>
            <w:r>
              <w:rPr>
                <w:spacing w:val="-4"/>
                <w:sz w:val="19"/>
                <w:szCs w:val="19"/>
              </w:rPr>
              <w:t>自评分</w:t>
            </w:r>
          </w:p>
        </w:tc>
        <w:tc>
          <w:tcPr>
            <w:tcW w:w="1830" w:type="dxa"/>
            <w:vAlign w:val="top"/>
          </w:tcPr>
          <w:p w14:paraId="6F745499">
            <w:pPr>
              <w:pStyle w:val="6"/>
              <w:spacing w:before="76" w:line="230" w:lineRule="auto"/>
              <w:ind w:left="26"/>
              <w:rPr>
                <w:sz w:val="19"/>
                <w:szCs w:val="19"/>
              </w:rPr>
            </w:pPr>
            <w:r>
              <w:rPr>
                <w:spacing w:val="6"/>
                <w:sz w:val="19"/>
                <w:szCs w:val="19"/>
              </w:rPr>
              <w:t>审核情况</w:t>
            </w:r>
          </w:p>
        </w:tc>
        <w:tc>
          <w:tcPr>
            <w:tcW w:w="859" w:type="dxa"/>
            <w:vAlign w:val="top"/>
          </w:tcPr>
          <w:p w14:paraId="27ACFC5F">
            <w:pPr>
              <w:pStyle w:val="6"/>
              <w:spacing w:before="76" w:line="230" w:lineRule="auto"/>
              <w:ind w:left="27"/>
              <w:rPr>
                <w:sz w:val="19"/>
                <w:szCs w:val="19"/>
              </w:rPr>
            </w:pPr>
            <w:r>
              <w:rPr>
                <w:spacing w:val="5"/>
                <w:sz w:val="19"/>
                <w:szCs w:val="19"/>
              </w:rPr>
              <w:t>审核分</w:t>
            </w:r>
          </w:p>
        </w:tc>
      </w:tr>
      <w:tr w14:paraId="4E669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73" w:type="dxa"/>
            <w:vAlign w:val="top"/>
          </w:tcPr>
          <w:p w14:paraId="50F7295F">
            <w:pPr>
              <w:pStyle w:val="6"/>
              <w:spacing w:before="229" w:line="230" w:lineRule="auto"/>
              <w:ind w:left="60"/>
              <w:rPr>
                <w:sz w:val="19"/>
                <w:szCs w:val="19"/>
              </w:rPr>
            </w:pPr>
            <w:r>
              <w:rPr>
                <w:spacing w:val="-2"/>
                <w:sz w:val="19"/>
                <w:szCs w:val="19"/>
              </w:rPr>
              <w:t>目标设定</w:t>
            </w:r>
          </w:p>
        </w:tc>
        <w:tc>
          <w:tcPr>
            <w:tcW w:w="2590" w:type="dxa"/>
            <w:vAlign w:val="top"/>
          </w:tcPr>
          <w:p w14:paraId="2028F760">
            <w:pPr>
              <w:pStyle w:val="6"/>
              <w:spacing w:before="73" w:line="279" w:lineRule="auto"/>
              <w:ind w:left="21" w:right="14" w:firstLine="34"/>
              <w:rPr>
                <w:sz w:val="19"/>
                <w:szCs w:val="19"/>
              </w:rPr>
            </w:pPr>
            <w:r>
              <w:rPr>
                <w:spacing w:val="3"/>
                <w:sz w:val="19"/>
                <w:szCs w:val="19"/>
              </w:rPr>
              <w:t>目标设定是否明确合理、执行</w:t>
            </w:r>
            <w:r>
              <w:rPr>
                <w:spacing w:val="4"/>
                <w:sz w:val="19"/>
                <w:szCs w:val="19"/>
              </w:rPr>
              <w:t xml:space="preserve"> </w:t>
            </w:r>
            <w:r>
              <w:rPr>
                <w:spacing w:val="8"/>
                <w:sz w:val="19"/>
                <w:szCs w:val="19"/>
              </w:rPr>
              <w:t>是否到位、是否按期完成</w:t>
            </w:r>
          </w:p>
        </w:tc>
        <w:tc>
          <w:tcPr>
            <w:tcW w:w="574" w:type="dxa"/>
            <w:vAlign w:val="top"/>
          </w:tcPr>
          <w:p w14:paraId="02510DFC">
            <w:pPr>
              <w:pStyle w:val="6"/>
              <w:spacing w:before="229" w:line="256" w:lineRule="exact"/>
              <w:ind w:left="20"/>
              <w:rPr>
                <w:sz w:val="19"/>
                <w:szCs w:val="19"/>
              </w:rPr>
            </w:pPr>
            <w:r>
              <w:rPr>
                <w:position w:val="1"/>
                <w:sz w:val="19"/>
                <w:szCs w:val="19"/>
              </w:rPr>
              <w:t>8</w:t>
            </w:r>
          </w:p>
        </w:tc>
        <w:tc>
          <w:tcPr>
            <w:tcW w:w="2457" w:type="dxa"/>
            <w:vAlign w:val="top"/>
          </w:tcPr>
          <w:p w14:paraId="24C70920">
            <w:pPr>
              <w:pStyle w:val="6"/>
              <w:spacing w:before="73" w:line="279" w:lineRule="auto"/>
              <w:ind w:left="19" w:right="40" w:firstLine="38"/>
              <w:rPr>
                <w:sz w:val="19"/>
                <w:szCs w:val="19"/>
              </w:rPr>
            </w:pPr>
            <w:r>
              <w:rPr>
                <w:spacing w:val="6"/>
                <w:sz w:val="19"/>
                <w:szCs w:val="19"/>
              </w:rPr>
              <w:t>目标设定明确合理、执行到</w:t>
            </w:r>
            <w:r>
              <w:rPr>
                <w:sz w:val="19"/>
                <w:szCs w:val="19"/>
              </w:rPr>
              <w:t xml:space="preserve"> </w:t>
            </w:r>
            <w:r>
              <w:rPr>
                <w:spacing w:val="8"/>
                <w:sz w:val="19"/>
                <w:szCs w:val="19"/>
              </w:rPr>
              <w:t>位、按期完成</w:t>
            </w:r>
          </w:p>
        </w:tc>
        <w:tc>
          <w:tcPr>
            <w:tcW w:w="660" w:type="dxa"/>
            <w:vAlign w:val="top"/>
          </w:tcPr>
          <w:p w14:paraId="63F14EFB">
            <w:pPr>
              <w:pStyle w:val="6"/>
              <w:spacing w:before="229" w:line="256" w:lineRule="exact"/>
              <w:ind w:left="21"/>
              <w:rPr>
                <w:sz w:val="19"/>
                <w:szCs w:val="19"/>
              </w:rPr>
            </w:pPr>
            <w:r>
              <w:rPr>
                <w:position w:val="1"/>
                <w:sz w:val="19"/>
                <w:szCs w:val="19"/>
              </w:rPr>
              <w:t>8</w:t>
            </w:r>
          </w:p>
        </w:tc>
        <w:tc>
          <w:tcPr>
            <w:tcW w:w="1830" w:type="dxa"/>
            <w:vAlign w:val="top"/>
          </w:tcPr>
          <w:p w14:paraId="2B97B5DC">
            <w:pPr>
              <w:pStyle w:val="6"/>
              <w:spacing w:before="229" w:line="229" w:lineRule="auto"/>
              <w:ind w:left="58"/>
              <w:rPr>
                <w:sz w:val="19"/>
                <w:szCs w:val="19"/>
              </w:rPr>
            </w:pPr>
            <w:r>
              <w:rPr>
                <w:spacing w:val="3"/>
                <w:sz w:val="19"/>
                <w:szCs w:val="19"/>
              </w:rPr>
              <w:t>目标明确、到位</w:t>
            </w:r>
          </w:p>
        </w:tc>
        <w:tc>
          <w:tcPr>
            <w:tcW w:w="859" w:type="dxa"/>
            <w:vAlign w:val="top"/>
          </w:tcPr>
          <w:p w14:paraId="4DFD6F11">
            <w:pPr>
              <w:pStyle w:val="6"/>
              <w:spacing w:before="229" w:line="256" w:lineRule="exact"/>
              <w:ind w:left="22"/>
              <w:rPr>
                <w:sz w:val="19"/>
                <w:szCs w:val="19"/>
              </w:rPr>
            </w:pPr>
            <w:r>
              <w:rPr>
                <w:position w:val="1"/>
                <w:sz w:val="19"/>
                <w:szCs w:val="19"/>
              </w:rPr>
              <w:t>8</w:t>
            </w:r>
          </w:p>
        </w:tc>
      </w:tr>
      <w:tr w14:paraId="53427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3" w:type="dxa"/>
            <w:vAlign w:val="top"/>
          </w:tcPr>
          <w:p w14:paraId="5DEB53AB">
            <w:pPr>
              <w:pStyle w:val="6"/>
              <w:spacing w:before="228" w:line="229" w:lineRule="auto"/>
              <w:ind w:left="30"/>
              <w:rPr>
                <w:sz w:val="19"/>
                <w:szCs w:val="19"/>
              </w:rPr>
            </w:pPr>
            <w:r>
              <w:rPr>
                <w:spacing w:val="5"/>
                <w:sz w:val="19"/>
                <w:szCs w:val="19"/>
              </w:rPr>
              <w:t>资金管理</w:t>
            </w:r>
          </w:p>
        </w:tc>
        <w:tc>
          <w:tcPr>
            <w:tcW w:w="2590" w:type="dxa"/>
            <w:vAlign w:val="top"/>
          </w:tcPr>
          <w:p w14:paraId="70BF31BE">
            <w:pPr>
              <w:pStyle w:val="6"/>
              <w:spacing w:before="72" w:line="280" w:lineRule="auto"/>
              <w:ind w:left="18" w:right="174" w:firstLine="8"/>
              <w:rPr>
                <w:sz w:val="19"/>
                <w:szCs w:val="19"/>
              </w:rPr>
            </w:pPr>
            <w:r>
              <w:rPr>
                <w:spacing w:val="8"/>
                <w:sz w:val="19"/>
                <w:szCs w:val="19"/>
              </w:rPr>
              <w:t>资金的相关管理制度是否健</w:t>
            </w:r>
            <w:r>
              <w:rPr>
                <w:spacing w:val="6"/>
                <w:sz w:val="19"/>
                <w:szCs w:val="19"/>
              </w:rPr>
              <w:t xml:space="preserve"> </w:t>
            </w:r>
            <w:r>
              <w:rPr>
                <w:spacing w:val="8"/>
                <w:sz w:val="19"/>
                <w:szCs w:val="19"/>
              </w:rPr>
              <w:t>全以及落实到位</w:t>
            </w:r>
          </w:p>
        </w:tc>
        <w:tc>
          <w:tcPr>
            <w:tcW w:w="574" w:type="dxa"/>
            <w:vAlign w:val="top"/>
          </w:tcPr>
          <w:p w14:paraId="745F3E01">
            <w:pPr>
              <w:pStyle w:val="6"/>
              <w:spacing w:before="228" w:line="257" w:lineRule="exact"/>
              <w:ind w:left="20"/>
              <w:rPr>
                <w:sz w:val="19"/>
                <w:szCs w:val="19"/>
              </w:rPr>
            </w:pPr>
            <w:r>
              <w:rPr>
                <w:position w:val="1"/>
                <w:sz w:val="19"/>
                <w:szCs w:val="19"/>
              </w:rPr>
              <w:t>8</w:t>
            </w:r>
          </w:p>
        </w:tc>
        <w:tc>
          <w:tcPr>
            <w:tcW w:w="2457" w:type="dxa"/>
            <w:vAlign w:val="top"/>
          </w:tcPr>
          <w:p w14:paraId="72B2B17B">
            <w:pPr>
              <w:pStyle w:val="6"/>
              <w:spacing w:before="72" w:line="280" w:lineRule="auto"/>
              <w:ind w:left="18" w:right="40" w:firstLine="9"/>
              <w:rPr>
                <w:sz w:val="19"/>
                <w:szCs w:val="19"/>
              </w:rPr>
            </w:pPr>
            <w:r>
              <w:rPr>
                <w:spacing w:val="8"/>
                <w:sz w:val="19"/>
                <w:szCs w:val="19"/>
              </w:rPr>
              <w:t>资金的相关管理制度健全以</w:t>
            </w:r>
            <w:r>
              <w:rPr>
                <w:spacing w:val="6"/>
                <w:sz w:val="19"/>
                <w:szCs w:val="19"/>
              </w:rPr>
              <w:t xml:space="preserve"> </w:t>
            </w:r>
            <w:r>
              <w:rPr>
                <w:spacing w:val="8"/>
                <w:sz w:val="19"/>
                <w:szCs w:val="19"/>
              </w:rPr>
              <w:t>及落实到位</w:t>
            </w:r>
          </w:p>
        </w:tc>
        <w:tc>
          <w:tcPr>
            <w:tcW w:w="660" w:type="dxa"/>
            <w:vAlign w:val="top"/>
          </w:tcPr>
          <w:p w14:paraId="7E962C37">
            <w:pPr>
              <w:pStyle w:val="6"/>
              <w:spacing w:before="228" w:line="257" w:lineRule="exact"/>
              <w:ind w:left="21"/>
              <w:rPr>
                <w:sz w:val="19"/>
                <w:szCs w:val="19"/>
              </w:rPr>
            </w:pPr>
            <w:r>
              <w:rPr>
                <w:position w:val="1"/>
                <w:sz w:val="19"/>
                <w:szCs w:val="19"/>
              </w:rPr>
              <w:t>8</w:t>
            </w:r>
          </w:p>
        </w:tc>
        <w:tc>
          <w:tcPr>
            <w:tcW w:w="1830" w:type="dxa"/>
            <w:vAlign w:val="top"/>
          </w:tcPr>
          <w:p w14:paraId="0258E4AA">
            <w:pPr>
              <w:pStyle w:val="6"/>
              <w:spacing w:before="72" w:line="280" w:lineRule="auto"/>
              <w:ind w:left="21" w:right="12" w:firstLine="7"/>
              <w:rPr>
                <w:sz w:val="19"/>
                <w:szCs w:val="19"/>
              </w:rPr>
            </w:pPr>
            <w:r>
              <w:rPr>
                <w:spacing w:val="8"/>
                <w:sz w:val="19"/>
                <w:szCs w:val="19"/>
              </w:rPr>
              <w:t>资金全部拨付，制度</w:t>
            </w:r>
            <w:r>
              <w:rPr>
                <w:sz w:val="19"/>
                <w:szCs w:val="19"/>
              </w:rPr>
              <w:t xml:space="preserve"> </w:t>
            </w:r>
            <w:r>
              <w:rPr>
                <w:spacing w:val="8"/>
                <w:sz w:val="19"/>
                <w:szCs w:val="19"/>
              </w:rPr>
              <w:t>有待进一步健全</w:t>
            </w:r>
          </w:p>
        </w:tc>
        <w:tc>
          <w:tcPr>
            <w:tcW w:w="859" w:type="dxa"/>
            <w:vAlign w:val="top"/>
          </w:tcPr>
          <w:p w14:paraId="13A59E6E">
            <w:pPr>
              <w:pStyle w:val="6"/>
              <w:spacing w:before="228" w:line="257" w:lineRule="exact"/>
              <w:ind w:left="22"/>
              <w:rPr>
                <w:sz w:val="19"/>
                <w:szCs w:val="19"/>
              </w:rPr>
            </w:pPr>
            <w:r>
              <w:rPr>
                <w:position w:val="1"/>
                <w:sz w:val="19"/>
                <w:szCs w:val="19"/>
              </w:rPr>
              <w:t>8</w:t>
            </w:r>
          </w:p>
        </w:tc>
      </w:tr>
      <w:tr w14:paraId="0BC0D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73" w:type="dxa"/>
            <w:vAlign w:val="top"/>
          </w:tcPr>
          <w:p w14:paraId="44506F5F">
            <w:pPr>
              <w:pStyle w:val="6"/>
              <w:spacing w:before="111" w:line="229" w:lineRule="auto"/>
              <w:ind w:left="23"/>
              <w:rPr>
                <w:sz w:val="19"/>
                <w:szCs w:val="19"/>
              </w:rPr>
            </w:pPr>
            <w:r>
              <w:rPr>
                <w:spacing w:val="7"/>
                <w:sz w:val="19"/>
                <w:szCs w:val="19"/>
              </w:rPr>
              <w:t>财务信息</w:t>
            </w:r>
          </w:p>
        </w:tc>
        <w:tc>
          <w:tcPr>
            <w:tcW w:w="2590" w:type="dxa"/>
            <w:vAlign w:val="top"/>
          </w:tcPr>
          <w:p w14:paraId="44486179">
            <w:pPr>
              <w:pStyle w:val="6"/>
              <w:spacing w:before="111" w:line="229" w:lineRule="auto"/>
              <w:ind w:left="18"/>
              <w:rPr>
                <w:sz w:val="19"/>
                <w:szCs w:val="19"/>
              </w:rPr>
            </w:pPr>
            <w:r>
              <w:rPr>
                <w:spacing w:val="9"/>
                <w:sz w:val="19"/>
                <w:szCs w:val="19"/>
              </w:rPr>
              <w:t>财务信息是否真实、完整</w:t>
            </w:r>
          </w:p>
        </w:tc>
        <w:tc>
          <w:tcPr>
            <w:tcW w:w="574" w:type="dxa"/>
            <w:vAlign w:val="top"/>
          </w:tcPr>
          <w:p w14:paraId="13206CB8">
            <w:pPr>
              <w:pStyle w:val="6"/>
              <w:spacing w:before="112" w:line="256" w:lineRule="exact"/>
              <w:ind w:left="20"/>
              <w:rPr>
                <w:sz w:val="19"/>
                <w:szCs w:val="19"/>
              </w:rPr>
            </w:pPr>
            <w:r>
              <w:rPr>
                <w:position w:val="1"/>
                <w:sz w:val="19"/>
                <w:szCs w:val="19"/>
              </w:rPr>
              <w:t>8</w:t>
            </w:r>
          </w:p>
        </w:tc>
        <w:tc>
          <w:tcPr>
            <w:tcW w:w="2457" w:type="dxa"/>
            <w:vAlign w:val="top"/>
          </w:tcPr>
          <w:p w14:paraId="6A152D0E">
            <w:pPr>
              <w:pStyle w:val="6"/>
              <w:spacing w:before="111" w:line="229" w:lineRule="auto"/>
              <w:ind w:left="20"/>
              <w:rPr>
                <w:sz w:val="19"/>
                <w:szCs w:val="19"/>
              </w:rPr>
            </w:pPr>
            <w:r>
              <w:rPr>
                <w:spacing w:val="9"/>
                <w:sz w:val="19"/>
                <w:szCs w:val="19"/>
              </w:rPr>
              <w:t>财务信息真实、完整</w:t>
            </w:r>
          </w:p>
        </w:tc>
        <w:tc>
          <w:tcPr>
            <w:tcW w:w="660" w:type="dxa"/>
            <w:vAlign w:val="top"/>
          </w:tcPr>
          <w:p w14:paraId="28A1B903">
            <w:pPr>
              <w:pStyle w:val="6"/>
              <w:spacing w:before="112" w:line="256" w:lineRule="exact"/>
              <w:ind w:left="21"/>
              <w:rPr>
                <w:sz w:val="19"/>
                <w:szCs w:val="19"/>
              </w:rPr>
            </w:pPr>
            <w:r>
              <w:rPr>
                <w:position w:val="1"/>
                <w:sz w:val="19"/>
                <w:szCs w:val="19"/>
              </w:rPr>
              <w:t>8</w:t>
            </w:r>
          </w:p>
        </w:tc>
        <w:tc>
          <w:tcPr>
            <w:tcW w:w="1830" w:type="dxa"/>
            <w:vAlign w:val="top"/>
          </w:tcPr>
          <w:p w14:paraId="1A21A81E">
            <w:pPr>
              <w:pStyle w:val="6"/>
              <w:spacing w:before="111" w:line="229" w:lineRule="auto"/>
              <w:ind w:left="22"/>
              <w:rPr>
                <w:sz w:val="19"/>
                <w:szCs w:val="19"/>
              </w:rPr>
            </w:pPr>
            <w:r>
              <w:rPr>
                <w:spacing w:val="7"/>
                <w:sz w:val="19"/>
                <w:szCs w:val="19"/>
              </w:rPr>
              <w:t>真实、完整</w:t>
            </w:r>
          </w:p>
        </w:tc>
        <w:tc>
          <w:tcPr>
            <w:tcW w:w="859" w:type="dxa"/>
            <w:vAlign w:val="top"/>
          </w:tcPr>
          <w:p w14:paraId="6EAA169A">
            <w:pPr>
              <w:pStyle w:val="6"/>
              <w:spacing w:before="112" w:line="256" w:lineRule="exact"/>
              <w:ind w:left="22"/>
              <w:rPr>
                <w:sz w:val="19"/>
                <w:szCs w:val="19"/>
              </w:rPr>
            </w:pPr>
            <w:r>
              <w:rPr>
                <w:position w:val="1"/>
                <w:sz w:val="19"/>
                <w:szCs w:val="19"/>
              </w:rPr>
              <w:t>8</w:t>
            </w:r>
          </w:p>
        </w:tc>
      </w:tr>
      <w:tr w14:paraId="6B5A7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73" w:type="dxa"/>
            <w:vAlign w:val="top"/>
          </w:tcPr>
          <w:p w14:paraId="1FD8060E">
            <w:pPr>
              <w:pStyle w:val="6"/>
              <w:spacing w:before="73" w:line="279" w:lineRule="auto"/>
              <w:ind w:left="24" w:right="54"/>
              <w:rPr>
                <w:sz w:val="19"/>
                <w:szCs w:val="19"/>
              </w:rPr>
            </w:pPr>
            <w:r>
              <w:rPr>
                <w:spacing w:val="7"/>
                <w:sz w:val="19"/>
                <w:szCs w:val="19"/>
              </w:rPr>
              <w:t>组织管理</w:t>
            </w:r>
            <w:r>
              <w:rPr>
                <w:sz w:val="19"/>
                <w:szCs w:val="19"/>
              </w:rPr>
              <w:t xml:space="preserve"> </w:t>
            </w:r>
            <w:r>
              <w:rPr>
                <w:spacing w:val="4"/>
                <w:sz w:val="19"/>
                <w:szCs w:val="19"/>
              </w:rPr>
              <w:t>水平</w:t>
            </w:r>
          </w:p>
        </w:tc>
        <w:tc>
          <w:tcPr>
            <w:tcW w:w="2590" w:type="dxa"/>
            <w:vAlign w:val="top"/>
          </w:tcPr>
          <w:p w14:paraId="22BDFBCA">
            <w:pPr>
              <w:pStyle w:val="6"/>
              <w:spacing w:before="73" w:line="279" w:lineRule="auto"/>
              <w:ind w:left="19" w:right="174"/>
              <w:rPr>
                <w:sz w:val="19"/>
                <w:szCs w:val="19"/>
              </w:rPr>
            </w:pPr>
            <w:r>
              <w:rPr>
                <w:spacing w:val="9"/>
                <w:sz w:val="19"/>
                <w:szCs w:val="19"/>
              </w:rPr>
              <w:t>组织管理制度是否健全以及</w:t>
            </w:r>
            <w:r>
              <w:rPr>
                <w:sz w:val="19"/>
                <w:szCs w:val="19"/>
              </w:rPr>
              <w:t xml:space="preserve"> </w:t>
            </w:r>
            <w:r>
              <w:rPr>
                <w:spacing w:val="7"/>
                <w:sz w:val="19"/>
                <w:szCs w:val="19"/>
              </w:rPr>
              <w:t>落实到位</w:t>
            </w:r>
          </w:p>
        </w:tc>
        <w:tc>
          <w:tcPr>
            <w:tcW w:w="574" w:type="dxa"/>
            <w:vAlign w:val="top"/>
          </w:tcPr>
          <w:p w14:paraId="6E220E7E">
            <w:pPr>
              <w:pStyle w:val="6"/>
              <w:spacing w:before="228" w:line="257" w:lineRule="exact"/>
              <w:ind w:left="20"/>
              <w:rPr>
                <w:sz w:val="19"/>
                <w:szCs w:val="19"/>
              </w:rPr>
            </w:pPr>
            <w:r>
              <w:rPr>
                <w:position w:val="1"/>
                <w:sz w:val="19"/>
                <w:szCs w:val="19"/>
              </w:rPr>
              <w:t>8</w:t>
            </w:r>
          </w:p>
        </w:tc>
        <w:tc>
          <w:tcPr>
            <w:tcW w:w="2457" w:type="dxa"/>
            <w:vAlign w:val="top"/>
          </w:tcPr>
          <w:p w14:paraId="30E829C6">
            <w:pPr>
              <w:pStyle w:val="6"/>
              <w:spacing w:before="73" w:line="279" w:lineRule="auto"/>
              <w:ind w:left="24" w:right="40" w:hanging="2"/>
              <w:rPr>
                <w:sz w:val="19"/>
                <w:szCs w:val="19"/>
              </w:rPr>
            </w:pPr>
            <w:r>
              <w:rPr>
                <w:spacing w:val="9"/>
                <w:sz w:val="19"/>
                <w:szCs w:val="19"/>
              </w:rPr>
              <w:t>组织管理制度健全以及落实</w:t>
            </w:r>
            <w:r>
              <w:rPr>
                <w:sz w:val="19"/>
                <w:szCs w:val="19"/>
              </w:rPr>
              <w:t xml:space="preserve"> </w:t>
            </w:r>
            <w:r>
              <w:rPr>
                <w:spacing w:val="2"/>
                <w:sz w:val="19"/>
                <w:szCs w:val="19"/>
              </w:rPr>
              <w:t>到位</w:t>
            </w:r>
          </w:p>
        </w:tc>
        <w:tc>
          <w:tcPr>
            <w:tcW w:w="660" w:type="dxa"/>
            <w:vAlign w:val="top"/>
          </w:tcPr>
          <w:p w14:paraId="07CB56C2">
            <w:pPr>
              <w:pStyle w:val="6"/>
              <w:spacing w:before="228" w:line="257" w:lineRule="exact"/>
              <w:ind w:left="21"/>
              <w:rPr>
                <w:sz w:val="19"/>
                <w:szCs w:val="19"/>
              </w:rPr>
            </w:pPr>
            <w:r>
              <w:rPr>
                <w:position w:val="1"/>
                <w:sz w:val="19"/>
                <w:szCs w:val="19"/>
              </w:rPr>
              <w:t>8</w:t>
            </w:r>
          </w:p>
        </w:tc>
        <w:tc>
          <w:tcPr>
            <w:tcW w:w="1830" w:type="dxa"/>
            <w:vAlign w:val="top"/>
          </w:tcPr>
          <w:p w14:paraId="5E7D9D57">
            <w:pPr>
              <w:pStyle w:val="6"/>
              <w:spacing w:before="228" w:line="230" w:lineRule="auto"/>
              <w:ind w:left="19"/>
              <w:rPr>
                <w:sz w:val="19"/>
                <w:szCs w:val="19"/>
              </w:rPr>
            </w:pPr>
            <w:r>
              <w:rPr>
                <w:spacing w:val="8"/>
                <w:sz w:val="19"/>
                <w:szCs w:val="19"/>
              </w:rPr>
              <w:t>达到要求</w:t>
            </w:r>
          </w:p>
        </w:tc>
        <w:tc>
          <w:tcPr>
            <w:tcW w:w="859" w:type="dxa"/>
            <w:vAlign w:val="top"/>
          </w:tcPr>
          <w:p w14:paraId="4636F679">
            <w:pPr>
              <w:pStyle w:val="6"/>
              <w:spacing w:before="228" w:line="257" w:lineRule="exact"/>
              <w:ind w:left="22"/>
              <w:rPr>
                <w:sz w:val="19"/>
                <w:szCs w:val="19"/>
              </w:rPr>
            </w:pPr>
            <w:r>
              <w:rPr>
                <w:position w:val="1"/>
                <w:sz w:val="19"/>
                <w:szCs w:val="19"/>
              </w:rPr>
              <w:t>8</w:t>
            </w:r>
          </w:p>
        </w:tc>
      </w:tr>
      <w:tr w14:paraId="7A165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3" w:type="dxa"/>
            <w:vAlign w:val="top"/>
          </w:tcPr>
          <w:p w14:paraId="4EB797A4">
            <w:pPr>
              <w:pStyle w:val="6"/>
              <w:spacing w:before="74" w:line="279" w:lineRule="auto"/>
              <w:ind w:left="26" w:right="54" w:hanging="3"/>
              <w:rPr>
                <w:sz w:val="19"/>
                <w:szCs w:val="19"/>
              </w:rPr>
            </w:pPr>
            <w:r>
              <w:rPr>
                <w:spacing w:val="7"/>
                <w:sz w:val="19"/>
                <w:szCs w:val="19"/>
              </w:rPr>
              <w:t>预算资金</w:t>
            </w:r>
            <w:r>
              <w:rPr>
                <w:sz w:val="19"/>
                <w:szCs w:val="19"/>
              </w:rPr>
              <w:t xml:space="preserve"> </w:t>
            </w:r>
            <w:r>
              <w:rPr>
                <w:spacing w:val="5"/>
                <w:sz w:val="19"/>
                <w:szCs w:val="19"/>
              </w:rPr>
              <w:t>到位率</w:t>
            </w:r>
          </w:p>
        </w:tc>
        <w:tc>
          <w:tcPr>
            <w:tcW w:w="2590" w:type="dxa"/>
            <w:vAlign w:val="top"/>
          </w:tcPr>
          <w:p w14:paraId="79C9853F">
            <w:pPr>
              <w:pStyle w:val="6"/>
              <w:spacing w:before="74" w:line="279" w:lineRule="auto"/>
              <w:ind w:left="19" w:right="177" w:firstLine="3"/>
              <w:rPr>
                <w:sz w:val="19"/>
                <w:szCs w:val="19"/>
              </w:rPr>
            </w:pPr>
            <w:r>
              <w:rPr>
                <w:spacing w:val="8"/>
                <w:sz w:val="19"/>
                <w:szCs w:val="19"/>
              </w:rPr>
              <w:t>到位率=实际到位资金/年初</w:t>
            </w:r>
            <w:r>
              <w:rPr>
                <w:sz w:val="19"/>
                <w:szCs w:val="19"/>
              </w:rPr>
              <w:t xml:space="preserve"> </w:t>
            </w:r>
            <w:r>
              <w:rPr>
                <w:spacing w:val="7"/>
                <w:sz w:val="19"/>
                <w:szCs w:val="19"/>
              </w:rPr>
              <w:t>预算安排资金×100%</w:t>
            </w:r>
          </w:p>
        </w:tc>
        <w:tc>
          <w:tcPr>
            <w:tcW w:w="574" w:type="dxa"/>
            <w:vAlign w:val="top"/>
          </w:tcPr>
          <w:p w14:paraId="18A5FD02">
            <w:pPr>
              <w:pStyle w:val="6"/>
              <w:spacing w:before="230" w:line="256" w:lineRule="exact"/>
              <w:ind w:left="20"/>
              <w:rPr>
                <w:sz w:val="19"/>
                <w:szCs w:val="19"/>
              </w:rPr>
            </w:pPr>
            <w:r>
              <w:rPr>
                <w:position w:val="1"/>
                <w:sz w:val="19"/>
                <w:szCs w:val="19"/>
              </w:rPr>
              <w:t>8</w:t>
            </w:r>
          </w:p>
        </w:tc>
        <w:tc>
          <w:tcPr>
            <w:tcW w:w="2457" w:type="dxa"/>
            <w:vAlign w:val="top"/>
          </w:tcPr>
          <w:p w14:paraId="28543A80">
            <w:pPr>
              <w:pStyle w:val="6"/>
              <w:spacing w:before="230" w:line="229" w:lineRule="auto"/>
              <w:ind w:left="25"/>
              <w:rPr>
                <w:sz w:val="19"/>
                <w:szCs w:val="19"/>
              </w:rPr>
            </w:pPr>
            <w:r>
              <w:rPr>
                <w:spacing w:val="1"/>
                <w:sz w:val="19"/>
                <w:szCs w:val="19"/>
              </w:rPr>
              <w:t>到位率</w:t>
            </w:r>
            <w:r>
              <w:rPr>
                <w:spacing w:val="-17"/>
                <w:sz w:val="19"/>
                <w:szCs w:val="19"/>
              </w:rPr>
              <w:t xml:space="preserve"> </w:t>
            </w:r>
            <w:r>
              <w:rPr>
                <w:spacing w:val="1"/>
                <w:sz w:val="19"/>
                <w:szCs w:val="19"/>
              </w:rPr>
              <w:t>100%</w:t>
            </w:r>
          </w:p>
        </w:tc>
        <w:tc>
          <w:tcPr>
            <w:tcW w:w="660" w:type="dxa"/>
            <w:vAlign w:val="top"/>
          </w:tcPr>
          <w:p w14:paraId="5EAD77AB">
            <w:pPr>
              <w:pStyle w:val="6"/>
              <w:spacing w:before="230" w:line="256" w:lineRule="exact"/>
              <w:ind w:left="21"/>
              <w:rPr>
                <w:sz w:val="19"/>
                <w:szCs w:val="19"/>
              </w:rPr>
            </w:pPr>
            <w:r>
              <w:rPr>
                <w:position w:val="1"/>
                <w:sz w:val="19"/>
                <w:szCs w:val="19"/>
              </w:rPr>
              <w:t>8</w:t>
            </w:r>
          </w:p>
        </w:tc>
        <w:tc>
          <w:tcPr>
            <w:tcW w:w="1830" w:type="dxa"/>
            <w:vAlign w:val="top"/>
          </w:tcPr>
          <w:p w14:paraId="71BDB90F">
            <w:pPr>
              <w:pStyle w:val="6"/>
              <w:spacing w:before="230" w:line="229" w:lineRule="auto"/>
              <w:ind w:left="21"/>
              <w:rPr>
                <w:sz w:val="19"/>
                <w:szCs w:val="19"/>
              </w:rPr>
            </w:pPr>
            <w:r>
              <w:rPr>
                <w:spacing w:val="8"/>
                <w:sz w:val="19"/>
                <w:szCs w:val="19"/>
              </w:rPr>
              <w:t>预算资金到位</w:t>
            </w:r>
          </w:p>
        </w:tc>
        <w:tc>
          <w:tcPr>
            <w:tcW w:w="859" w:type="dxa"/>
            <w:vAlign w:val="top"/>
          </w:tcPr>
          <w:p w14:paraId="2E6C96C5">
            <w:pPr>
              <w:pStyle w:val="6"/>
              <w:spacing w:before="230" w:line="256" w:lineRule="exact"/>
              <w:ind w:left="22"/>
              <w:rPr>
                <w:sz w:val="19"/>
                <w:szCs w:val="19"/>
              </w:rPr>
            </w:pPr>
            <w:r>
              <w:rPr>
                <w:position w:val="1"/>
                <w:sz w:val="19"/>
                <w:szCs w:val="19"/>
              </w:rPr>
              <w:t>8</w:t>
            </w:r>
          </w:p>
        </w:tc>
      </w:tr>
      <w:tr w14:paraId="36CD6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73" w:type="dxa"/>
            <w:vAlign w:val="top"/>
          </w:tcPr>
          <w:p w14:paraId="7A677298">
            <w:pPr>
              <w:pStyle w:val="6"/>
              <w:spacing w:before="74" w:line="279" w:lineRule="auto"/>
              <w:ind w:left="23" w:right="54"/>
              <w:rPr>
                <w:sz w:val="19"/>
                <w:szCs w:val="19"/>
              </w:rPr>
            </w:pPr>
            <w:r>
              <w:rPr>
                <w:spacing w:val="7"/>
                <w:sz w:val="19"/>
                <w:szCs w:val="19"/>
              </w:rPr>
              <w:t>预算资金</w:t>
            </w:r>
            <w:r>
              <w:rPr>
                <w:sz w:val="19"/>
                <w:szCs w:val="19"/>
              </w:rPr>
              <w:t xml:space="preserve"> </w:t>
            </w:r>
            <w:r>
              <w:rPr>
                <w:spacing w:val="7"/>
                <w:sz w:val="19"/>
                <w:szCs w:val="19"/>
              </w:rPr>
              <w:t>使用率</w:t>
            </w:r>
          </w:p>
        </w:tc>
        <w:tc>
          <w:tcPr>
            <w:tcW w:w="2590" w:type="dxa"/>
            <w:vAlign w:val="top"/>
          </w:tcPr>
          <w:p w14:paraId="50E9F4ED">
            <w:pPr>
              <w:pStyle w:val="6"/>
              <w:spacing w:before="74" w:line="279" w:lineRule="auto"/>
              <w:ind w:left="22" w:right="177" w:hanging="4"/>
              <w:rPr>
                <w:sz w:val="19"/>
                <w:szCs w:val="19"/>
              </w:rPr>
            </w:pPr>
            <w:r>
              <w:rPr>
                <w:spacing w:val="8"/>
                <w:sz w:val="19"/>
                <w:szCs w:val="19"/>
              </w:rPr>
              <w:t>使用率=实际支付资金/实际</w:t>
            </w:r>
            <w:r>
              <w:rPr>
                <w:spacing w:val="3"/>
                <w:sz w:val="19"/>
                <w:szCs w:val="19"/>
              </w:rPr>
              <w:t xml:space="preserve"> </w:t>
            </w:r>
            <w:r>
              <w:rPr>
                <w:spacing w:val="6"/>
                <w:sz w:val="19"/>
                <w:szCs w:val="19"/>
              </w:rPr>
              <w:t>到位资金×100%</w:t>
            </w:r>
          </w:p>
        </w:tc>
        <w:tc>
          <w:tcPr>
            <w:tcW w:w="574" w:type="dxa"/>
            <w:vAlign w:val="top"/>
          </w:tcPr>
          <w:p w14:paraId="32A46896">
            <w:pPr>
              <w:pStyle w:val="6"/>
              <w:spacing w:before="231" w:line="256" w:lineRule="exact"/>
              <w:ind w:left="20"/>
              <w:rPr>
                <w:sz w:val="19"/>
                <w:szCs w:val="19"/>
              </w:rPr>
            </w:pPr>
            <w:r>
              <w:rPr>
                <w:position w:val="1"/>
                <w:sz w:val="19"/>
                <w:szCs w:val="19"/>
              </w:rPr>
              <w:t>8</w:t>
            </w:r>
          </w:p>
        </w:tc>
        <w:tc>
          <w:tcPr>
            <w:tcW w:w="2457" w:type="dxa"/>
            <w:vAlign w:val="top"/>
          </w:tcPr>
          <w:p w14:paraId="24F11DC5">
            <w:pPr>
              <w:pStyle w:val="6"/>
              <w:spacing w:before="231" w:line="229" w:lineRule="auto"/>
              <w:ind w:left="20"/>
              <w:rPr>
                <w:sz w:val="19"/>
                <w:szCs w:val="19"/>
              </w:rPr>
            </w:pPr>
            <w:r>
              <w:rPr>
                <w:spacing w:val="2"/>
                <w:sz w:val="19"/>
                <w:szCs w:val="19"/>
              </w:rPr>
              <w:t>使用率</w:t>
            </w:r>
            <w:r>
              <w:rPr>
                <w:spacing w:val="-19"/>
                <w:sz w:val="19"/>
                <w:szCs w:val="19"/>
              </w:rPr>
              <w:t xml:space="preserve"> </w:t>
            </w:r>
            <w:r>
              <w:rPr>
                <w:spacing w:val="2"/>
                <w:sz w:val="19"/>
                <w:szCs w:val="19"/>
              </w:rPr>
              <w:t>100%</w:t>
            </w:r>
          </w:p>
        </w:tc>
        <w:tc>
          <w:tcPr>
            <w:tcW w:w="660" w:type="dxa"/>
            <w:vAlign w:val="top"/>
          </w:tcPr>
          <w:p w14:paraId="3FF31C1D">
            <w:pPr>
              <w:pStyle w:val="6"/>
              <w:spacing w:before="231" w:line="256" w:lineRule="exact"/>
              <w:ind w:left="21"/>
              <w:rPr>
                <w:sz w:val="19"/>
                <w:szCs w:val="19"/>
              </w:rPr>
            </w:pPr>
            <w:r>
              <w:rPr>
                <w:position w:val="1"/>
                <w:sz w:val="19"/>
                <w:szCs w:val="19"/>
              </w:rPr>
              <w:t>8</w:t>
            </w:r>
          </w:p>
        </w:tc>
        <w:tc>
          <w:tcPr>
            <w:tcW w:w="1830" w:type="dxa"/>
            <w:vAlign w:val="top"/>
          </w:tcPr>
          <w:p w14:paraId="2DAEDC87">
            <w:pPr>
              <w:pStyle w:val="6"/>
              <w:spacing w:before="230" w:line="230" w:lineRule="auto"/>
              <w:ind w:left="28"/>
              <w:rPr>
                <w:sz w:val="19"/>
                <w:szCs w:val="19"/>
              </w:rPr>
            </w:pPr>
            <w:r>
              <w:rPr>
                <w:spacing w:val="5"/>
                <w:sz w:val="19"/>
                <w:szCs w:val="19"/>
              </w:rPr>
              <w:t>资金到位</w:t>
            </w:r>
          </w:p>
        </w:tc>
        <w:tc>
          <w:tcPr>
            <w:tcW w:w="859" w:type="dxa"/>
            <w:vAlign w:val="top"/>
          </w:tcPr>
          <w:p w14:paraId="795585BE">
            <w:pPr>
              <w:pStyle w:val="6"/>
              <w:spacing w:before="231" w:line="256" w:lineRule="exact"/>
              <w:ind w:left="22"/>
              <w:rPr>
                <w:sz w:val="19"/>
                <w:szCs w:val="19"/>
              </w:rPr>
            </w:pPr>
            <w:r>
              <w:rPr>
                <w:position w:val="1"/>
                <w:sz w:val="19"/>
                <w:szCs w:val="19"/>
              </w:rPr>
              <w:t>8</w:t>
            </w:r>
          </w:p>
        </w:tc>
      </w:tr>
      <w:tr w14:paraId="53F6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73" w:type="dxa"/>
            <w:vAlign w:val="top"/>
          </w:tcPr>
          <w:p w14:paraId="472CA562">
            <w:pPr>
              <w:pStyle w:val="6"/>
              <w:spacing w:before="229" w:line="230" w:lineRule="auto"/>
              <w:ind w:left="23"/>
              <w:rPr>
                <w:sz w:val="19"/>
                <w:szCs w:val="19"/>
              </w:rPr>
            </w:pPr>
            <w:r>
              <w:rPr>
                <w:spacing w:val="7"/>
                <w:sz w:val="19"/>
                <w:szCs w:val="19"/>
              </w:rPr>
              <w:t>支出合理</w:t>
            </w:r>
          </w:p>
          <w:p w14:paraId="5B0C21DD">
            <w:pPr>
              <w:pStyle w:val="6"/>
              <w:spacing w:before="76" w:line="230" w:lineRule="auto"/>
              <w:ind w:left="22"/>
              <w:rPr>
                <w:sz w:val="19"/>
                <w:szCs w:val="19"/>
              </w:rPr>
            </w:pPr>
            <w:r>
              <w:rPr>
                <w:spacing w:val="1"/>
                <w:sz w:val="19"/>
                <w:szCs w:val="19"/>
              </w:rPr>
              <w:t>性</w:t>
            </w:r>
          </w:p>
        </w:tc>
        <w:tc>
          <w:tcPr>
            <w:tcW w:w="2590" w:type="dxa"/>
            <w:vAlign w:val="top"/>
          </w:tcPr>
          <w:p w14:paraId="69D5E257">
            <w:pPr>
              <w:pStyle w:val="6"/>
              <w:spacing w:before="73" w:line="287" w:lineRule="auto"/>
              <w:ind w:left="18" w:right="174" w:firstLine="1"/>
              <w:jc w:val="both"/>
              <w:rPr>
                <w:sz w:val="19"/>
                <w:szCs w:val="19"/>
              </w:rPr>
            </w:pPr>
            <w:r>
              <w:rPr>
                <w:spacing w:val="9"/>
                <w:sz w:val="19"/>
                <w:szCs w:val="19"/>
              </w:rPr>
              <w:t>分配管理使用是否符合财经</w:t>
            </w:r>
            <w:r>
              <w:rPr>
                <w:sz w:val="19"/>
                <w:szCs w:val="19"/>
              </w:rPr>
              <w:t xml:space="preserve"> </w:t>
            </w:r>
            <w:r>
              <w:rPr>
                <w:spacing w:val="9"/>
                <w:sz w:val="19"/>
                <w:szCs w:val="19"/>
              </w:rPr>
              <w:t>法规财务管理专项资金管理</w:t>
            </w:r>
            <w:r>
              <w:rPr>
                <w:spacing w:val="2"/>
                <w:sz w:val="19"/>
                <w:szCs w:val="19"/>
              </w:rPr>
              <w:t xml:space="preserve"> </w:t>
            </w:r>
            <w:r>
              <w:rPr>
                <w:spacing w:val="4"/>
                <w:sz w:val="19"/>
                <w:szCs w:val="19"/>
              </w:rPr>
              <w:t>规定</w:t>
            </w:r>
          </w:p>
        </w:tc>
        <w:tc>
          <w:tcPr>
            <w:tcW w:w="574" w:type="dxa"/>
            <w:vAlign w:val="top"/>
          </w:tcPr>
          <w:p w14:paraId="3973F215">
            <w:pPr>
              <w:spacing w:line="322" w:lineRule="auto"/>
              <w:rPr>
                <w:rFonts w:ascii="Arial"/>
                <w:sz w:val="21"/>
              </w:rPr>
            </w:pPr>
          </w:p>
          <w:p w14:paraId="4FF3CBB3">
            <w:pPr>
              <w:pStyle w:val="6"/>
              <w:spacing w:before="61" w:line="257" w:lineRule="exact"/>
              <w:ind w:left="20"/>
              <w:rPr>
                <w:sz w:val="19"/>
                <w:szCs w:val="19"/>
              </w:rPr>
            </w:pPr>
            <w:r>
              <w:rPr>
                <w:position w:val="1"/>
                <w:sz w:val="19"/>
                <w:szCs w:val="19"/>
              </w:rPr>
              <w:t>8</w:t>
            </w:r>
          </w:p>
        </w:tc>
        <w:tc>
          <w:tcPr>
            <w:tcW w:w="2457" w:type="dxa"/>
            <w:vAlign w:val="top"/>
          </w:tcPr>
          <w:p w14:paraId="59896258">
            <w:pPr>
              <w:pStyle w:val="6"/>
              <w:spacing w:before="230" w:line="304" w:lineRule="auto"/>
              <w:ind w:left="20" w:right="40" w:firstLine="1"/>
              <w:rPr>
                <w:sz w:val="19"/>
                <w:szCs w:val="19"/>
              </w:rPr>
            </w:pPr>
            <w:r>
              <w:rPr>
                <w:spacing w:val="9"/>
                <w:sz w:val="19"/>
                <w:szCs w:val="19"/>
              </w:rPr>
              <w:t>分配管理使用符合财经法规</w:t>
            </w:r>
            <w:r>
              <w:rPr>
                <w:sz w:val="19"/>
                <w:szCs w:val="19"/>
              </w:rPr>
              <w:t xml:space="preserve"> </w:t>
            </w:r>
            <w:r>
              <w:rPr>
                <w:spacing w:val="9"/>
                <w:sz w:val="19"/>
                <w:szCs w:val="19"/>
              </w:rPr>
              <w:t>财务管理专项资金管理规定</w:t>
            </w:r>
          </w:p>
        </w:tc>
        <w:tc>
          <w:tcPr>
            <w:tcW w:w="660" w:type="dxa"/>
            <w:vAlign w:val="top"/>
          </w:tcPr>
          <w:p w14:paraId="03E51C13">
            <w:pPr>
              <w:spacing w:line="322" w:lineRule="auto"/>
              <w:rPr>
                <w:rFonts w:ascii="Arial"/>
                <w:sz w:val="21"/>
              </w:rPr>
            </w:pPr>
          </w:p>
          <w:p w14:paraId="7433BDF9">
            <w:pPr>
              <w:pStyle w:val="6"/>
              <w:spacing w:before="61" w:line="257" w:lineRule="exact"/>
              <w:ind w:left="21"/>
              <w:rPr>
                <w:sz w:val="19"/>
                <w:szCs w:val="19"/>
              </w:rPr>
            </w:pPr>
            <w:r>
              <w:rPr>
                <w:position w:val="1"/>
                <w:sz w:val="19"/>
                <w:szCs w:val="19"/>
              </w:rPr>
              <w:t>8</w:t>
            </w:r>
          </w:p>
        </w:tc>
        <w:tc>
          <w:tcPr>
            <w:tcW w:w="1830" w:type="dxa"/>
            <w:vAlign w:val="top"/>
          </w:tcPr>
          <w:p w14:paraId="79EA7D75">
            <w:pPr>
              <w:spacing w:line="321" w:lineRule="auto"/>
              <w:rPr>
                <w:rFonts w:ascii="Arial"/>
                <w:sz w:val="21"/>
              </w:rPr>
            </w:pPr>
          </w:p>
          <w:p w14:paraId="5CD1F29E">
            <w:pPr>
              <w:pStyle w:val="6"/>
              <w:spacing w:before="62" w:line="230" w:lineRule="auto"/>
              <w:ind w:left="19"/>
              <w:rPr>
                <w:sz w:val="19"/>
                <w:szCs w:val="19"/>
              </w:rPr>
            </w:pPr>
            <w:r>
              <w:rPr>
                <w:spacing w:val="8"/>
                <w:sz w:val="19"/>
                <w:szCs w:val="19"/>
              </w:rPr>
              <w:t>达到要求</w:t>
            </w:r>
          </w:p>
        </w:tc>
        <w:tc>
          <w:tcPr>
            <w:tcW w:w="859" w:type="dxa"/>
            <w:vAlign w:val="top"/>
          </w:tcPr>
          <w:p w14:paraId="26A7F51C">
            <w:pPr>
              <w:spacing w:line="322" w:lineRule="auto"/>
              <w:rPr>
                <w:rFonts w:ascii="Arial"/>
                <w:sz w:val="21"/>
              </w:rPr>
            </w:pPr>
          </w:p>
          <w:p w14:paraId="2CED234D">
            <w:pPr>
              <w:pStyle w:val="6"/>
              <w:spacing w:before="61" w:line="257" w:lineRule="exact"/>
              <w:ind w:left="22"/>
              <w:rPr>
                <w:sz w:val="19"/>
                <w:szCs w:val="19"/>
              </w:rPr>
            </w:pPr>
            <w:r>
              <w:rPr>
                <w:position w:val="1"/>
                <w:sz w:val="19"/>
                <w:szCs w:val="19"/>
              </w:rPr>
              <w:t>8</w:t>
            </w:r>
          </w:p>
        </w:tc>
      </w:tr>
      <w:tr w14:paraId="764D8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873" w:type="dxa"/>
            <w:vAlign w:val="top"/>
          </w:tcPr>
          <w:p w14:paraId="5FFCE197">
            <w:pPr>
              <w:pStyle w:val="6"/>
              <w:spacing w:before="231" w:line="230" w:lineRule="auto"/>
              <w:ind w:left="23"/>
              <w:rPr>
                <w:sz w:val="19"/>
                <w:szCs w:val="19"/>
              </w:rPr>
            </w:pPr>
            <w:r>
              <w:rPr>
                <w:spacing w:val="7"/>
                <w:sz w:val="19"/>
                <w:szCs w:val="19"/>
              </w:rPr>
              <w:t>支出合规</w:t>
            </w:r>
          </w:p>
          <w:p w14:paraId="13BE279E">
            <w:pPr>
              <w:pStyle w:val="6"/>
              <w:spacing w:before="76" w:line="230" w:lineRule="auto"/>
              <w:ind w:left="22"/>
              <w:rPr>
                <w:sz w:val="19"/>
                <w:szCs w:val="19"/>
              </w:rPr>
            </w:pPr>
            <w:r>
              <w:rPr>
                <w:spacing w:val="1"/>
                <w:sz w:val="19"/>
                <w:szCs w:val="19"/>
              </w:rPr>
              <w:t>性</w:t>
            </w:r>
          </w:p>
        </w:tc>
        <w:tc>
          <w:tcPr>
            <w:tcW w:w="2590" w:type="dxa"/>
            <w:vAlign w:val="top"/>
          </w:tcPr>
          <w:p w14:paraId="79D68E68">
            <w:pPr>
              <w:pStyle w:val="6"/>
              <w:spacing w:before="76" w:line="286" w:lineRule="auto"/>
              <w:ind w:left="20" w:right="174"/>
              <w:jc w:val="both"/>
              <w:rPr>
                <w:sz w:val="19"/>
                <w:szCs w:val="19"/>
              </w:rPr>
            </w:pPr>
            <w:r>
              <w:rPr>
                <w:spacing w:val="9"/>
                <w:sz w:val="19"/>
                <w:szCs w:val="19"/>
              </w:rPr>
              <w:t>是否与预算不相符支出不合</w:t>
            </w:r>
            <w:r>
              <w:rPr>
                <w:sz w:val="19"/>
                <w:szCs w:val="19"/>
              </w:rPr>
              <w:t xml:space="preserve"> </w:t>
            </w:r>
            <w:r>
              <w:rPr>
                <w:spacing w:val="9"/>
                <w:sz w:val="19"/>
                <w:szCs w:val="19"/>
              </w:rPr>
              <w:t>理铺张浪费预算已安排未及</w:t>
            </w:r>
            <w:r>
              <w:rPr>
                <w:sz w:val="19"/>
                <w:szCs w:val="19"/>
              </w:rPr>
              <w:t xml:space="preserve"> </w:t>
            </w:r>
            <w:r>
              <w:rPr>
                <w:spacing w:val="6"/>
                <w:sz w:val="19"/>
                <w:szCs w:val="19"/>
              </w:rPr>
              <w:t>时支付</w:t>
            </w:r>
          </w:p>
        </w:tc>
        <w:tc>
          <w:tcPr>
            <w:tcW w:w="574" w:type="dxa"/>
            <w:vAlign w:val="top"/>
          </w:tcPr>
          <w:p w14:paraId="0FD42905">
            <w:pPr>
              <w:spacing w:line="323" w:lineRule="auto"/>
              <w:rPr>
                <w:rFonts w:ascii="Arial"/>
                <w:sz w:val="21"/>
              </w:rPr>
            </w:pPr>
          </w:p>
          <w:p w14:paraId="71BCA5FE">
            <w:pPr>
              <w:pStyle w:val="6"/>
              <w:spacing w:before="62" w:line="256" w:lineRule="exact"/>
              <w:ind w:left="20"/>
              <w:rPr>
                <w:sz w:val="19"/>
                <w:szCs w:val="19"/>
              </w:rPr>
            </w:pPr>
            <w:r>
              <w:rPr>
                <w:position w:val="1"/>
                <w:sz w:val="19"/>
                <w:szCs w:val="19"/>
              </w:rPr>
              <w:t>8</w:t>
            </w:r>
          </w:p>
        </w:tc>
        <w:tc>
          <w:tcPr>
            <w:tcW w:w="2457" w:type="dxa"/>
            <w:vAlign w:val="top"/>
          </w:tcPr>
          <w:p w14:paraId="32CAFC77">
            <w:pPr>
              <w:spacing w:line="323" w:lineRule="auto"/>
              <w:rPr>
                <w:rFonts w:ascii="Arial"/>
                <w:sz w:val="21"/>
              </w:rPr>
            </w:pPr>
          </w:p>
          <w:p w14:paraId="5D47CE96">
            <w:pPr>
              <w:pStyle w:val="6"/>
              <w:spacing w:before="62" w:line="229" w:lineRule="auto"/>
              <w:ind w:left="22"/>
              <w:rPr>
                <w:sz w:val="19"/>
                <w:szCs w:val="19"/>
              </w:rPr>
            </w:pPr>
            <w:r>
              <w:rPr>
                <w:spacing w:val="9"/>
                <w:sz w:val="19"/>
                <w:szCs w:val="19"/>
              </w:rPr>
              <w:t>没有支出与预算不相符费用</w:t>
            </w:r>
          </w:p>
        </w:tc>
        <w:tc>
          <w:tcPr>
            <w:tcW w:w="660" w:type="dxa"/>
            <w:vAlign w:val="top"/>
          </w:tcPr>
          <w:p w14:paraId="1F8EE6AD">
            <w:pPr>
              <w:spacing w:line="323" w:lineRule="auto"/>
              <w:rPr>
                <w:rFonts w:ascii="Arial"/>
                <w:sz w:val="21"/>
              </w:rPr>
            </w:pPr>
          </w:p>
          <w:p w14:paraId="7B4BC591">
            <w:pPr>
              <w:pStyle w:val="6"/>
              <w:spacing w:before="62" w:line="256" w:lineRule="exact"/>
              <w:ind w:left="21"/>
              <w:rPr>
                <w:sz w:val="19"/>
                <w:szCs w:val="19"/>
              </w:rPr>
            </w:pPr>
            <w:r>
              <w:rPr>
                <w:position w:val="1"/>
                <w:sz w:val="19"/>
                <w:szCs w:val="19"/>
              </w:rPr>
              <w:t>8</w:t>
            </w:r>
          </w:p>
        </w:tc>
        <w:tc>
          <w:tcPr>
            <w:tcW w:w="1830" w:type="dxa"/>
            <w:vAlign w:val="top"/>
          </w:tcPr>
          <w:p w14:paraId="50B8D7B8">
            <w:pPr>
              <w:spacing w:line="323" w:lineRule="auto"/>
              <w:rPr>
                <w:rFonts w:ascii="Arial"/>
                <w:sz w:val="21"/>
              </w:rPr>
            </w:pPr>
          </w:p>
          <w:p w14:paraId="6A4B1456">
            <w:pPr>
              <w:pStyle w:val="6"/>
              <w:spacing w:before="62" w:line="229" w:lineRule="auto"/>
              <w:ind w:left="21"/>
              <w:rPr>
                <w:sz w:val="19"/>
                <w:szCs w:val="19"/>
              </w:rPr>
            </w:pPr>
            <w:r>
              <w:rPr>
                <w:spacing w:val="7"/>
                <w:sz w:val="19"/>
                <w:szCs w:val="19"/>
              </w:rPr>
              <w:t>符合要求</w:t>
            </w:r>
          </w:p>
        </w:tc>
        <w:tc>
          <w:tcPr>
            <w:tcW w:w="859" w:type="dxa"/>
            <w:vAlign w:val="top"/>
          </w:tcPr>
          <w:p w14:paraId="2F00E009">
            <w:pPr>
              <w:spacing w:line="323" w:lineRule="auto"/>
              <w:rPr>
                <w:rFonts w:ascii="Arial"/>
                <w:sz w:val="21"/>
              </w:rPr>
            </w:pPr>
          </w:p>
          <w:p w14:paraId="2B7C10A2">
            <w:pPr>
              <w:pStyle w:val="6"/>
              <w:spacing w:before="62" w:line="256" w:lineRule="exact"/>
              <w:ind w:left="22"/>
              <w:rPr>
                <w:sz w:val="19"/>
                <w:szCs w:val="19"/>
              </w:rPr>
            </w:pPr>
            <w:r>
              <w:rPr>
                <w:position w:val="1"/>
                <w:sz w:val="19"/>
                <w:szCs w:val="19"/>
              </w:rPr>
              <w:t>8</w:t>
            </w:r>
          </w:p>
        </w:tc>
      </w:tr>
      <w:tr w14:paraId="0D39E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47405109">
            <w:pPr>
              <w:pStyle w:val="6"/>
              <w:spacing w:before="252" w:line="230" w:lineRule="auto"/>
              <w:ind w:left="31"/>
              <w:rPr>
                <w:sz w:val="19"/>
                <w:szCs w:val="19"/>
              </w:rPr>
            </w:pPr>
            <w:r>
              <w:rPr>
                <w:spacing w:val="5"/>
                <w:sz w:val="19"/>
                <w:szCs w:val="19"/>
              </w:rPr>
              <w:t>时效指标</w:t>
            </w:r>
          </w:p>
        </w:tc>
        <w:tc>
          <w:tcPr>
            <w:tcW w:w="2590" w:type="dxa"/>
            <w:vAlign w:val="top"/>
          </w:tcPr>
          <w:p w14:paraId="735D1F40">
            <w:pPr>
              <w:pStyle w:val="6"/>
              <w:spacing w:before="77" w:line="229" w:lineRule="auto"/>
              <w:ind w:left="20"/>
              <w:rPr>
                <w:sz w:val="19"/>
                <w:szCs w:val="19"/>
              </w:rPr>
            </w:pPr>
            <w:r>
              <w:rPr>
                <w:spacing w:val="8"/>
                <w:sz w:val="19"/>
                <w:szCs w:val="19"/>
              </w:rPr>
              <w:t>建设完成及时率</w:t>
            </w:r>
          </w:p>
        </w:tc>
        <w:tc>
          <w:tcPr>
            <w:tcW w:w="574" w:type="dxa"/>
            <w:vMerge w:val="restart"/>
            <w:tcBorders>
              <w:bottom w:val="nil"/>
            </w:tcBorders>
            <w:vAlign w:val="top"/>
          </w:tcPr>
          <w:p w14:paraId="2F071893">
            <w:pPr>
              <w:spacing w:line="270" w:lineRule="auto"/>
              <w:rPr>
                <w:rFonts w:ascii="Arial"/>
                <w:sz w:val="21"/>
              </w:rPr>
            </w:pPr>
          </w:p>
          <w:p w14:paraId="0DB52E44">
            <w:pPr>
              <w:spacing w:line="270" w:lineRule="auto"/>
              <w:rPr>
                <w:rFonts w:ascii="Arial"/>
                <w:sz w:val="21"/>
              </w:rPr>
            </w:pPr>
          </w:p>
          <w:p w14:paraId="487B2947">
            <w:pPr>
              <w:pStyle w:val="6"/>
              <w:spacing w:before="62" w:line="256" w:lineRule="exact"/>
              <w:ind w:left="20"/>
              <w:rPr>
                <w:sz w:val="19"/>
                <w:szCs w:val="19"/>
              </w:rPr>
            </w:pPr>
            <w:r>
              <w:rPr>
                <w:position w:val="1"/>
                <w:sz w:val="19"/>
                <w:szCs w:val="19"/>
              </w:rPr>
              <w:t>8</w:t>
            </w:r>
          </w:p>
        </w:tc>
        <w:tc>
          <w:tcPr>
            <w:tcW w:w="2457" w:type="dxa"/>
            <w:vAlign w:val="top"/>
          </w:tcPr>
          <w:p w14:paraId="26BB0DA0">
            <w:pPr>
              <w:pStyle w:val="6"/>
              <w:spacing w:before="77" w:line="229" w:lineRule="auto"/>
              <w:ind w:left="41"/>
              <w:rPr>
                <w:sz w:val="19"/>
                <w:szCs w:val="19"/>
              </w:rPr>
            </w:pPr>
            <w:r>
              <w:rPr>
                <w:sz w:val="19"/>
                <w:szCs w:val="19"/>
              </w:rPr>
              <w:t>已完工</w:t>
            </w:r>
          </w:p>
        </w:tc>
        <w:tc>
          <w:tcPr>
            <w:tcW w:w="660" w:type="dxa"/>
            <w:vMerge w:val="restart"/>
            <w:tcBorders>
              <w:bottom w:val="nil"/>
            </w:tcBorders>
            <w:vAlign w:val="top"/>
          </w:tcPr>
          <w:p w14:paraId="4749847E">
            <w:pPr>
              <w:spacing w:line="385" w:lineRule="auto"/>
              <w:rPr>
                <w:rFonts w:ascii="Arial"/>
                <w:sz w:val="21"/>
              </w:rPr>
            </w:pPr>
          </w:p>
          <w:p w14:paraId="53886FD7">
            <w:pPr>
              <w:pStyle w:val="6"/>
              <w:spacing w:before="62" w:line="256" w:lineRule="exact"/>
              <w:ind w:left="21"/>
              <w:rPr>
                <w:sz w:val="19"/>
                <w:szCs w:val="19"/>
              </w:rPr>
            </w:pPr>
            <w:r>
              <w:rPr>
                <w:position w:val="1"/>
                <w:sz w:val="19"/>
                <w:szCs w:val="19"/>
              </w:rPr>
              <w:t>8</w:t>
            </w:r>
          </w:p>
        </w:tc>
        <w:tc>
          <w:tcPr>
            <w:tcW w:w="1830" w:type="dxa"/>
            <w:vAlign w:val="top"/>
          </w:tcPr>
          <w:p w14:paraId="4D2BC3A4">
            <w:pPr>
              <w:pStyle w:val="6"/>
              <w:spacing w:before="76" w:line="230" w:lineRule="auto"/>
              <w:ind w:left="23"/>
              <w:rPr>
                <w:sz w:val="19"/>
                <w:szCs w:val="19"/>
              </w:rPr>
            </w:pPr>
            <w:r>
              <w:rPr>
                <w:spacing w:val="8"/>
                <w:sz w:val="19"/>
                <w:szCs w:val="19"/>
              </w:rPr>
              <w:t>项目建设进行中</w:t>
            </w:r>
          </w:p>
        </w:tc>
        <w:tc>
          <w:tcPr>
            <w:tcW w:w="859" w:type="dxa"/>
            <w:vMerge w:val="restart"/>
            <w:tcBorders>
              <w:bottom w:val="nil"/>
            </w:tcBorders>
            <w:vAlign w:val="top"/>
          </w:tcPr>
          <w:p w14:paraId="319A0284">
            <w:pPr>
              <w:pStyle w:val="6"/>
              <w:spacing w:before="293" w:line="256" w:lineRule="exact"/>
              <w:ind w:left="22"/>
              <w:rPr>
                <w:sz w:val="19"/>
                <w:szCs w:val="19"/>
              </w:rPr>
            </w:pPr>
            <w:r>
              <w:rPr>
                <w:position w:val="1"/>
                <w:sz w:val="19"/>
                <w:szCs w:val="19"/>
              </w:rPr>
              <w:t>8</w:t>
            </w:r>
          </w:p>
        </w:tc>
      </w:tr>
      <w:tr w14:paraId="07EAD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72B4C767">
            <w:pPr>
              <w:rPr>
                <w:rFonts w:ascii="Arial"/>
                <w:sz w:val="21"/>
              </w:rPr>
            </w:pPr>
          </w:p>
        </w:tc>
        <w:tc>
          <w:tcPr>
            <w:tcW w:w="2590" w:type="dxa"/>
            <w:vAlign w:val="top"/>
          </w:tcPr>
          <w:p w14:paraId="5FF37B1F">
            <w:pPr>
              <w:pStyle w:val="6"/>
              <w:spacing w:before="75" w:line="229" w:lineRule="auto"/>
              <w:ind w:left="17"/>
              <w:rPr>
                <w:sz w:val="19"/>
                <w:szCs w:val="19"/>
              </w:rPr>
            </w:pPr>
            <w:r>
              <w:rPr>
                <w:spacing w:val="8"/>
                <w:sz w:val="19"/>
                <w:szCs w:val="19"/>
              </w:rPr>
              <w:t>验收及时率</w:t>
            </w:r>
          </w:p>
        </w:tc>
        <w:tc>
          <w:tcPr>
            <w:tcW w:w="574" w:type="dxa"/>
            <w:vMerge w:val="continue"/>
            <w:tcBorders>
              <w:top w:val="nil"/>
              <w:bottom w:val="nil"/>
            </w:tcBorders>
            <w:vAlign w:val="top"/>
          </w:tcPr>
          <w:p w14:paraId="3B5DFCA3">
            <w:pPr>
              <w:rPr>
                <w:rFonts w:ascii="Arial"/>
                <w:sz w:val="21"/>
              </w:rPr>
            </w:pPr>
          </w:p>
        </w:tc>
        <w:tc>
          <w:tcPr>
            <w:tcW w:w="2457" w:type="dxa"/>
            <w:vAlign w:val="top"/>
          </w:tcPr>
          <w:p w14:paraId="27024F66">
            <w:pPr>
              <w:pStyle w:val="6"/>
              <w:spacing w:before="75" w:line="229" w:lineRule="auto"/>
              <w:ind w:left="41"/>
              <w:rPr>
                <w:sz w:val="19"/>
                <w:szCs w:val="19"/>
              </w:rPr>
            </w:pPr>
            <w:r>
              <w:rPr>
                <w:spacing w:val="5"/>
                <w:sz w:val="19"/>
                <w:szCs w:val="19"/>
              </w:rPr>
              <w:t>已完成交工验收</w:t>
            </w:r>
          </w:p>
        </w:tc>
        <w:tc>
          <w:tcPr>
            <w:tcW w:w="660" w:type="dxa"/>
            <w:vMerge w:val="continue"/>
            <w:tcBorders>
              <w:top w:val="nil"/>
              <w:bottom w:val="nil"/>
            </w:tcBorders>
            <w:vAlign w:val="top"/>
          </w:tcPr>
          <w:p w14:paraId="7CFD2743">
            <w:pPr>
              <w:rPr>
                <w:rFonts w:ascii="Arial"/>
                <w:sz w:val="21"/>
              </w:rPr>
            </w:pPr>
          </w:p>
        </w:tc>
        <w:tc>
          <w:tcPr>
            <w:tcW w:w="1830" w:type="dxa"/>
            <w:vAlign w:val="top"/>
          </w:tcPr>
          <w:p w14:paraId="2D2AA0CB">
            <w:pPr>
              <w:pStyle w:val="6"/>
              <w:spacing w:before="75" w:line="229" w:lineRule="auto"/>
              <w:ind w:left="21"/>
              <w:rPr>
                <w:sz w:val="19"/>
                <w:szCs w:val="19"/>
              </w:rPr>
            </w:pPr>
            <w:r>
              <w:rPr>
                <w:spacing w:val="7"/>
                <w:sz w:val="19"/>
                <w:szCs w:val="19"/>
              </w:rPr>
              <w:t>符合要求</w:t>
            </w:r>
          </w:p>
        </w:tc>
        <w:tc>
          <w:tcPr>
            <w:tcW w:w="859" w:type="dxa"/>
            <w:vMerge w:val="continue"/>
            <w:tcBorders>
              <w:top w:val="nil"/>
              <w:bottom w:val="nil"/>
            </w:tcBorders>
            <w:vAlign w:val="top"/>
          </w:tcPr>
          <w:p w14:paraId="0EB34C1B">
            <w:pPr>
              <w:rPr>
                <w:rFonts w:ascii="Arial"/>
                <w:sz w:val="21"/>
              </w:rPr>
            </w:pPr>
          </w:p>
        </w:tc>
      </w:tr>
      <w:tr w14:paraId="795B9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2F7D42F6">
            <w:pPr>
              <w:pStyle w:val="6"/>
              <w:spacing w:before="251" w:line="228" w:lineRule="auto"/>
              <w:ind w:left="23"/>
              <w:rPr>
                <w:sz w:val="19"/>
                <w:szCs w:val="19"/>
              </w:rPr>
            </w:pPr>
            <w:r>
              <w:rPr>
                <w:spacing w:val="7"/>
                <w:sz w:val="19"/>
                <w:szCs w:val="19"/>
              </w:rPr>
              <w:t>成本指标</w:t>
            </w:r>
          </w:p>
        </w:tc>
        <w:tc>
          <w:tcPr>
            <w:tcW w:w="2590" w:type="dxa"/>
            <w:vAlign w:val="top"/>
          </w:tcPr>
          <w:p w14:paraId="408FF830">
            <w:pPr>
              <w:pStyle w:val="6"/>
              <w:spacing w:before="76" w:line="229" w:lineRule="auto"/>
              <w:ind w:left="17"/>
              <w:rPr>
                <w:sz w:val="19"/>
                <w:szCs w:val="19"/>
              </w:rPr>
            </w:pPr>
            <w:r>
              <w:rPr>
                <w:spacing w:val="8"/>
                <w:sz w:val="19"/>
                <w:szCs w:val="19"/>
              </w:rPr>
              <w:t>超出预算率</w:t>
            </w:r>
          </w:p>
        </w:tc>
        <w:tc>
          <w:tcPr>
            <w:tcW w:w="574" w:type="dxa"/>
            <w:vMerge w:val="continue"/>
            <w:tcBorders>
              <w:top w:val="nil"/>
              <w:bottom w:val="nil"/>
            </w:tcBorders>
            <w:vAlign w:val="top"/>
          </w:tcPr>
          <w:p w14:paraId="53728059">
            <w:pPr>
              <w:rPr>
                <w:rFonts w:ascii="Arial"/>
                <w:sz w:val="21"/>
              </w:rPr>
            </w:pPr>
          </w:p>
        </w:tc>
        <w:tc>
          <w:tcPr>
            <w:tcW w:w="2457" w:type="dxa"/>
            <w:vAlign w:val="top"/>
          </w:tcPr>
          <w:p w14:paraId="65B69AD4">
            <w:pPr>
              <w:pStyle w:val="6"/>
              <w:spacing w:before="76" w:line="253" w:lineRule="exact"/>
              <w:ind w:left="33"/>
              <w:rPr>
                <w:sz w:val="19"/>
                <w:szCs w:val="19"/>
              </w:rPr>
            </w:pPr>
            <w:r>
              <w:rPr>
                <w:position w:val="1"/>
                <w:sz w:val="19"/>
                <w:szCs w:val="19"/>
              </w:rPr>
              <w:t>≤10%</w:t>
            </w:r>
          </w:p>
        </w:tc>
        <w:tc>
          <w:tcPr>
            <w:tcW w:w="660" w:type="dxa"/>
            <w:vMerge w:val="continue"/>
            <w:tcBorders>
              <w:top w:val="nil"/>
              <w:bottom w:val="nil"/>
            </w:tcBorders>
            <w:vAlign w:val="top"/>
          </w:tcPr>
          <w:p w14:paraId="6AA46035">
            <w:pPr>
              <w:rPr>
                <w:rFonts w:ascii="Arial"/>
                <w:sz w:val="21"/>
              </w:rPr>
            </w:pPr>
          </w:p>
        </w:tc>
        <w:tc>
          <w:tcPr>
            <w:tcW w:w="1830" w:type="dxa"/>
            <w:vAlign w:val="top"/>
          </w:tcPr>
          <w:p w14:paraId="51A17B5B">
            <w:pPr>
              <w:pStyle w:val="6"/>
              <w:spacing w:before="76" w:line="229" w:lineRule="auto"/>
              <w:ind w:left="23"/>
              <w:rPr>
                <w:sz w:val="19"/>
                <w:szCs w:val="19"/>
              </w:rPr>
            </w:pPr>
            <w:r>
              <w:rPr>
                <w:spacing w:val="7"/>
                <w:sz w:val="19"/>
                <w:szCs w:val="19"/>
              </w:rPr>
              <w:t>未超出预算</w:t>
            </w:r>
          </w:p>
        </w:tc>
        <w:tc>
          <w:tcPr>
            <w:tcW w:w="859" w:type="dxa"/>
            <w:vMerge w:val="continue"/>
            <w:tcBorders>
              <w:top w:val="nil"/>
              <w:bottom w:val="nil"/>
            </w:tcBorders>
            <w:vAlign w:val="top"/>
          </w:tcPr>
          <w:p w14:paraId="6694B49D">
            <w:pPr>
              <w:rPr>
                <w:rFonts w:ascii="Arial"/>
                <w:sz w:val="21"/>
              </w:rPr>
            </w:pPr>
          </w:p>
        </w:tc>
      </w:tr>
      <w:tr w14:paraId="0A2BC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2247A7C0">
            <w:pPr>
              <w:rPr>
                <w:rFonts w:ascii="Arial"/>
                <w:sz w:val="21"/>
              </w:rPr>
            </w:pPr>
          </w:p>
        </w:tc>
        <w:tc>
          <w:tcPr>
            <w:tcW w:w="2590" w:type="dxa"/>
            <w:vAlign w:val="top"/>
          </w:tcPr>
          <w:p w14:paraId="69BC9509">
            <w:pPr>
              <w:rPr>
                <w:rFonts w:ascii="Arial"/>
                <w:sz w:val="21"/>
              </w:rPr>
            </w:pPr>
          </w:p>
        </w:tc>
        <w:tc>
          <w:tcPr>
            <w:tcW w:w="574" w:type="dxa"/>
            <w:vMerge w:val="continue"/>
            <w:tcBorders>
              <w:top w:val="nil"/>
            </w:tcBorders>
            <w:vAlign w:val="top"/>
          </w:tcPr>
          <w:p w14:paraId="5E169E5A">
            <w:pPr>
              <w:rPr>
                <w:rFonts w:ascii="Arial"/>
                <w:sz w:val="21"/>
              </w:rPr>
            </w:pPr>
          </w:p>
        </w:tc>
        <w:tc>
          <w:tcPr>
            <w:tcW w:w="2457" w:type="dxa"/>
            <w:vAlign w:val="top"/>
          </w:tcPr>
          <w:p w14:paraId="1BF82809">
            <w:pPr>
              <w:rPr>
                <w:rFonts w:ascii="Arial"/>
                <w:sz w:val="21"/>
              </w:rPr>
            </w:pPr>
          </w:p>
        </w:tc>
        <w:tc>
          <w:tcPr>
            <w:tcW w:w="660" w:type="dxa"/>
            <w:vMerge w:val="continue"/>
            <w:tcBorders>
              <w:top w:val="nil"/>
            </w:tcBorders>
            <w:vAlign w:val="top"/>
          </w:tcPr>
          <w:p w14:paraId="180F9369">
            <w:pPr>
              <w:rPr>
                <w:rFonts w:ascii="Arial"/>
                <w:sz w:val="21"/>
              </w:rPr>
            </w:pPr>
          </w:p>
        </w:tc>
        <w:tc>
          <w:tcPr>
            <w:tcW w:w="1830" w:type="dxa"/>
            <w:vAlign w:val="top"/>
          </w:tcPr>
          <w:p w14:paraId="6E4A53C0">
            <w:pPr>
              <w:rPr>
                <w:rFonts w:ascii="Arial"/>
                <w:sz w:val="21"/>
              </w:rPr>
            </w:pPr>
          </w:p>
        </w:tc>
        <w:tc>
          <w:tcPr>
            <w:tcW w:w="859" w:type="dxa"/>
            <w:vMerge w:val="continue"/>
            <w:tcBorders>
              <w:top w:val="nil"/>
            </w:tcBorders>
            <w:vAlign w:val="top"/>
          </w:tcPr>
          <w:p w14:paraId="428911BA">
            <w:pPr>
              <w:rPr>
                <w:rFonts w:ascii="Arial"/>
                <w:sz w:val="21"/>
              </w:rPr>
            </w:pPr>
          </w:p>
        </w:tc>
      </w:tr>
      <w:tr w14:paraId="0DA91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166245F1">
            <w:pPr>
              <w:pStyle w:val="6"/>
              <w:spacing w:before="253" w:line="229" w:lineRule="auto"/>
              <w:ind w:left="23"/>
              <w:rPr>
                <w:sz w:val="19"/>
                <w:szCs w:val="19"/>
              </w:rPr>
            </w:pPr>
            <w:r>
              <w:rPr>
                <w:spacing w:val="7"/>
                <w:sz w:val="19"/>
                <w:szCs w:val="19"/>
              </w:rPr>
              <w:t>数量指标</w:t>
            </w:r>
          </w:p>
        </w:tc>
        <w:tc>
          <w:tcPr>
            <w:tcW w:w="2590" w:type="dxa"/>
            <w:vAlign w:val="top"/>
          </w:tcPr>
          <w:p w14:paraId="4FF87936">
            <w:pPr>
              <w:pStyle w:val="6"/>
              <w:spacing w:before="75" w:line="228" w:lineRule="auto"/>
              <w:ind w:left="19"/>
              <w:rPr>
                <w:sz w:val="19"/>
                <w:szCs w:val="19"/>
              </w:rPr>
            </w:pPr>
            <w:r>
              <w:rPr>
                <w:spacing w:val="6"/>
                <w:sz w:val="19"/>
                <w:szCs w:val="19"/>
              </w:rPr>
              <w:t>涉及村</w:t>
            </w:r>
          </w:p>
        </w:tc>
        <w:tc>
          <w:tcPr>
            <w:tcW w:w="574" w:type="dxa"/>
            <w:vMerge w:val="restart"/>
            <w:tcBorders>
              <w:bottom w:val="nil"/>
            </w:tcBorders>
            <w:vAlign w:val="top"/>
          </w:tcPr>
          <w:p w14:paraId="735BD309">
            <w:pPr>
              <w:spacing w:line="269" w:lineRule="auto"/>
              <w:rPr>
                <w:rFonts w:ascii="Arial"/>
                <w:sz w:val="21"/>
              </w:rPr>
            </w:pPr>
          </w:p>
          <w:p w14:paraId="509CE418">
            <w:pPr>
              <w:spacing w:line="269" w:lineRule="auto"/>
              <w:rPr>
                <w:rFonts w:ascii="Arial"/>
                <w:sz w:val="21"/>
              </w:rPr>
            </w:pPr>
          </w:p>
          <w:p w14:paraId="5AA48BAF">
            <w:pPr>
              <w:pStyle w:val="6"/>
              <w:spacing w:before="62" w:line="256" w:lineRule="exact"/>
              <w:ind w:left="20"/>
              <w:rPr>
                <w:sz w:val="19"/>
                <w:szCs w:val="19"/>
              </w:rPr>
            </w:pPr>
            <w:r>
              <w:rPr>
                <w:position w:val="1"/>
                <w:sz w:val="19"/>
                <w:szCs w:val="19"/>
              </w:rPr>
              <w:t>8</w:t>
            </w:r>
          </w:p>
        </w:tc>
        <w:tc>
          <w:tcPr>
            <w:tcW w:w="2457" w:type="dxa"/>
            <w:vAlign w:val="top"/>
          </w:tcPr>
          <w:p w14:paraId="4E2BD9F5">
            <w:pPr>
              <w:pStyle w:val="6"/>
              <w:spacing w:before="75" w:line="229" w:lineRule="auto"/>
              <w:ind w:left="34"/>
              <w:rPr>
                <w:sz w:val="19"/>
                <w:szCs w:val="19"/>
              </w:rPr>
            </w:pPr>
            <w:r>
              <w:rPr>
                <w:spacing w:val="-4"/>
                <w:sz w:val="19"/>
                <w:szCs w:val="19"/>
              </w:rPr>
              <w:t>13</w:t>
            </w:r>
            <w:r>
              <w:rPr>
                <w:spacing w:val="-38"/>
                <w:sz w:val="19"/>
                <w:szCs w:val="19"/>
              </w:rPr>
              <w:t xml:space="preserve"> </w:t>
            </w:r>
            <w:r>
              <w:rPr>
                <w:spacing w:val="-4"/>
                <w:sz w:val="19"/>
                <w:szCs w:val="19"/>
              </w:rPr>
              <w:t>个</w:t>
            </w:r>
          </w:p>
        </w:tc>
        <w:tc>
          <w:tcPr>
            <w:tcW w:w="660" w:type="dxa"/>
            <w:vMerge w:val="restart"/>
            <w:tcBorders>
              <w:bottom w:val="nil"/>
            </w:tcBorders>
            <w:vAlign w:val="top"/>
          </w:tcPr>
          <w:p w14:paraId="13682828">
            <w:pPr>
              <w:spacing w:line="383" w:lineRule="auto"/>
              <w:rPr>
                <w:rFonts w:ascii="Arial"/>
                <w:sz w:val="21"/>
              </w:rPr>
            </w:pPr>
          </w:p>
          <w:p w14:paraId="0A3CD424">
            <w:pPr>
              <w:pStyle w:val="6"/>
              <w:spacing w:before="62" w:line="256" w:lineRule="exact"/>
              <w:ind w:left="21"/>
              <w:rPr>
                <w:sz w:val="19"/>
                <w:szCs w:val="19"/>
              </w:rPr>
            </w:pPr>
            <w:r>
              <w:rPr>
                <w:position w:val="1"/>
                <w:sz w:val="19"/>
                <w:szCs w:val="19"/>
              </w:rPr>
              <w:t>8</w:t>
            </w:r>
          </w:p>
        </w:tc>
        <w:tc>
          <w:tcPr>
            <w:tcW w:w="1830" w:type="dxa"/>
            <w:vAlign w:val="top"/>
          </w:tcPr>
          <w:p w14:paraId="229F3F9E">
            <w:pPr>
              <w:pStyle w:val="6"/>
              <w:spacing w:before="75" w:line="229" w:lineRule="auto"/>
              <w:ind w:left="21"/>
              <w:rPr>
                <w:sz w:val="19"/>
                <w:szCs w:val="19"/>
              </w:rPr>
            </w:pPr>
            <w:r>
              <w:rPr>
                <w:spacing w:val="7"/>
                <w:sz w:val="19"/>
                <w:szCs w:val="19"/>
              </w:rPr>
              <w:t>符合要求</w:t>
            </w:r>
          </w:p>
        </w:tc>
        <w:tc>
          <w:tcPr>
            <w:tcW w:w="859" w:type="dxa"/>
            <w:vMerge w:val="restart"/>
            <w:tcBorders>
              <w:bottom w:val="nil"/>
            </w:tcBorders>
            <w:vAlign w:val="top"/>
          </w:tcPr>
          <w:p w14:paraId="2286E3A0">
            <w:pPr>
              <w:pStyle w:val="6"/>
              <w:spacing w:before="291" w:line="257" w:lineRule="exact"/>
              <w:ind w:left="22"/>
              <w:rPr>
                <w:sz w:val="19"/>
                <w:szCs w:val="19"/>
              </w:rPr>
            </w:pPr>
            <w:r>
              <w:rPr>
                <w:position w:val="1"/>
                <w:sz w:val="19"/>
                <w:szCs w:val="19"/>
              </w:rPr>
              <w:t>8</w:t>
            </w:r>
          </w:p>
        </w:tc>
      </w:tr>
      <w:tr w14:paraId="22A43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873" w:type="dxa"/>
            <w:vMerge w:val="continue"/>
            <w:tcBorders>
              <w:top w:val="nil"/>
            </w:tcBorders>
            <w:vAlign w:val="top"/>
          </w:tcPr>
          <w:p w14:paraId="43032355">
            <w:pPr>
              <w:rPr>
                <w:rFonts w:ascii="Arial"/>
                <w:sz w:val="21"/>
              </w:rPr>
            </w:pPr>
          </w:p>
        </w:tc>
        <w:tc>
          <w:tcPr>
            <w:tcW w:w="2590" w:type="dxa"/>
            <w:vAlign w:val="top"/>
          </w:tcPr>
          <w:p w14:paraId="5DE90DF6">
            <w:pPr>
              <w:pStyle w:val="6"/>
              <w:spacing w:before="76" w:line="230" w:lineRule="auto"/>
              <w:ind w:left="20"/>
              <w:rPr>
                <w:sz w:val="19"/>
                <w:szCs w:val="19"/>
              </w:rPr>
            </w:pPr>
            <w:r>
              <w:rPr>
                <w:spacing w:val="7"/>
                <w:sz w:val="19"/>
                <w:szCs w:val="19"/>
              </w:rPr>
              <w:t>茶园面积</w:t>
            </w:r>
          </w:p>
        </w:tc>
        <w:tc>
          <w:tcPr>
            <w:tcW w:w="574" w:type="dxa"/>
            <w:vMerge w:val="continue"/>
            <w:tcBorders>
              <w:top w:val="nil"/>
              <w:bottom w:val="nil"/>
            </w:tcBorders>
            <w:vAlign w:val="top"/>
          </w:tcPr>
          <w:p w14:paraId="66E6BFDB">
            <w:pPr>
              <w:rPr>
                <w:rFonts w:ascii="Arial"/>
                <w:sz w:val="21"/>
              </w:rPr>
            </w:pPr>
          </w:p>
        </w:tc>
        <w:tc>
          <w:tcPr>
            <w:tcW w:w="2457" w:type="dxa"/>
            <w:vAlign w:val="top"/>
          </w:tcPr>
          <w:p w14:paraId="6ABF6D12">
            <w:pPr>
              <w:pStyle w:val="6"/>
              <w:spacing w:before="76" w:line="256" w:lineRule="exact"/>
              <w:ind w:left="34"/>
              <w:rPr>
                <w:sz w:val="19"/>
                <w:szCs w:val="19"/>
              </w:rPr>
            </w:pPr>
            <w:r>
              <w:rPr>
                <w:spacing w:val="-1"/>
                <w:position w:val="1"/>
                <w:sz w:val="19"/>
                <w:szCs w:val="19"/>
              </w:rPr>
              <w:t>1172</w:t>
            </w:r>
          </w:p>
        </w:tc>
        <w:tc>
          <w:tcPr>
            <w:tcW w:w="660" w:type="dxa"/>
            <w:vMerge w:val="continue"/>
            <w:tcBorders>
              <w:top w:val="nil"/>
              <w:bottom w:val="nil"/>
            </w:tcBorders>
            <w:vAlign w:val="top"/>
          </w:tcPr>
          <w:p w14:paraId="345D75F0">
            <w:pPr>
              <w:rPr>
                <w:rFonts w:ascii="Arial"/>
                <w:sz w:val="21"/>
              </w:rPr>
            </w:pPr>
          </w:p>
        </w:tc>
        <w:tc>
          <w:tcPr>
            <w:tcW w:w="1830" w:type="dxa"/>
            <w:vAlign w:val="top"/>
          </w:tcPr>
          <w:p w14:paraId="0622BC11">
            <w:pPr>
              <w:pStyle w:val="6"/>
              <w:spacing w:before="76" w:line="230" w:lineRule="auto"/>
              <w:ind w:left="19"/>
              <w:rPr>
                <w:sz w:val="19"/>
                <w:szCs w:val="19"/>
              </w:rPr>
            </w:pPr>
            <w:r>
              <w:rPr>
                <w:spacing w:val="8"/>
                <w:sz w:val="19"/>
                <w:szCs w:val="19"/>
              </w:rPr>
              <w:t>达到目标</w:t>
            </w:r>
          </w:p>
        </w:tc>
        <w:tc>
          <w:tcPr>
            <w:tcW w:w="859" w:type="dxa"/>
            <w:vMerge w:val="continue"/>
            <w:tcBorders>
              <w:top w:val="nil"/>
              <w:bottom w:val="nil"/>
            </w:tcBorders>
            <w:vAlign w:val="top"/>
          </w:tcPr>
          <w:p w14:paraId="276A04FE">
            <w:pPr>
              <w:rPr>
                <w:rFonts w:ascii="Arial"/>
                <w:sz w:val="21"/>
              </w:rPr>
            </w:pPr>
          </w:p>
        </w:tc>
      </w:tr>
      <w:tr w14:paraId="6D3BA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04BFC889">
            <w:pPr>
              <w:pStyle w:val="6"/>
              <w:spacing w:before="252" w:line="230" w:lineRule="auto"/>
              <w:ind w:left="23"/>
              <w:rPr>
                <w:sz w:val="19"/>
                <w:szCs w:val="19"/>
              </w:rPr>
            </w:pPr>
            <w:r>
              <w:rPr>
                <w:spacing w:val="7"/>
                <w:sz w:val="19"/>
                <w:szCs w:val="19"/>
              </w:rPr>
              <w:t>质量指标</w:t>
            </w:r>
          </w:p>
        </w:tc>
        <w:tc>
          <w:tcPr>
            <w:tcW w:w="2590" w:type="dxa"/>
            <w:vAlign w:val="top"/>
          </w:tcPr>
          <w:p w14:paraId="281C7EA0">
            <w:pPr>
              <w:pStyle w:val="6"/>
              <w:spacing w:before="77" w:line="229" w:lineRule="auto"/>
              <w:ind w:left="17"/>
              <w:rPr>
                <w:sz w:val="19"/>
                <w:szCs w:val="19"/>
              </w:rPr>
            </w:pPr>
            <w:r>
              <w:rPr>
                <w:spacing w:val="8"/>
                <w:sz w:val="19"/>
                <w:szCs w:val="19"/>
              </w:rPr>
              <w:t>验收合格率</w:t>
            </w:r>
          </w:p>
        </w:tc>
        <w:tc>
          <w:tcPr>
            <w:tcW w:w="574" w:type="dxa"/>
            <w:vMerge w:val="continue"/>
            <w:tcBorders>
              <w:top w:val="nil"/>
              <w:bottom w:val="nil"/>
            </w:tcBorders>
            <w:vAlign w:val="top"/>
          </w:tcPr>
          <w:p w14:paraId="1D57C3F3">
            <w:pPr>
              <w:rPr>
                <w:rFonts w:ascii="Arial"/>
                <w:sz w:val="21"/>
              </w:rPr>
            </w:pPr>
          </w:p>
        </w:tc>
        <w:tc>
          <w:tcPr>
            <w:tcW w:w="2457" w:type="dxa"/>
            <w:vAlign w:val="top"/>
          </w:tcPr>
          <w:p w14:paraId="6973343C">
            <w:pPr>
              <w:pStyle w:val="6"/>
              <w:spacing w:before="77" w:line="256" w:lineRule="exact"/>
              <w:ind w:left="34"/>
              <w:rPr>
                <w:sz w:val="19"/>
                <w:szCs w:val="19"/>
              </w:rPr>
            </w:pPr>
            <w:r>
              <w:rPr>
                <w:spacing w:val="-1"/>
                <w:position w:val="1"/>
                <w:sz w:val="19"/>
                <w:szCs w:val="19"/>
              </w:rPr>
              <w:t>100%</w:t>
            </w:r>
          </w:p>
        </w:tc>
        <w:tc>
          <w:tcPr>
            <w:tcW w:w="660" w:type="dxa"/>
            <w:vMerge w:val="continue"/>
            <w:tcBorders>
              <w:top w:val="nil"/>
              <w:bottom w:val="nil"/>
            </w:tcBorders>
            <w:vAlign w:val="top"/>
          </w:tcPr>
          <w:p w14:paraId="515A754F">
            <w:pPr>
              <w:rPr>
                <w:rFonts w:ascii="Arial"/>
                <w:sz w:val="21"/>
              </w:rPr>
            </w:pPr>
          </w:p>
        </w:tc>
        <w:tc>
          <w:tcPr>
            <w:tcW w:w="1830" w:type="dxa"/>
            <w:vAlign w:val="top"/>
          </w:tcPr>
          <w:p w14:paraId="07C20AD7">
            <w:pPr>
              <w:pStyle w:val="6"/>
              <w:spacing w:before="77" w:line="228" w:lineRule="auto"/>
              <w:ind w:left="20"/>
              <w:rPr>
                <w:sz w:val="19"/>
                <w:szCs w:val="19"/>
              </w:rPr>
            </w:pPr>
            <w:r>
              <w:rPr>
                <w:spacing w:val="7"/>
                <w:sz w:val="19"/>
                <w:szCs w:val="19"/>
              </w:rPr>
              <w:t>基本达标</w:t>
            </w:r>
          </w:p>
        </w:tc>
        <w:tc>
          <w:tcPr>
            <w:tcW w:w="859" w:type="dxa"/>
            <w:vMerge w:val="continue"/>
            <w:tcBorders>
              <w:top w:val="nil"/>
              <w:bottom w:val="nil"/>
            </w:tcBorders>
            <w:vAlign w:val="top"/>
          </w:tcPr>
          <w:p w14:paraId="6995FEE2">
            <w:pPr>
              <w:rPr>
                <w:rFonts w:ascii="Arial"/>
                <w:sz w:val="21"/>
              </w:rPr>
            </w:pPr>
          </w:p>
        </w:tc>
      </w:tr>
      <w:tr w14:paraId="346C2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49D47447">
            <w:pPr>
              <w:rPr>
                <w:rFonts w:ascii="Arial"/>
                <w:sz w:val="21"/>
              </w:rPr>
            </w:pPr>
          </w:p>
        </w:tc>
        <w:tc>
          <w:tcPr>
            <w:tcW w:w="2590" w:type="dxa"/>
            <w:vAlign w:val="top"/>
          </w:tcPr>
          <w:p w14:paraId="3BAD0FC9">
            <w:pPr>
              <w:pStyle w:val="6"/>
              <w:spacing w:before="75" w:line="229" w:lineRule="auto"/>
              <w:ind w:left="20"/>
              <w:rPr>
                <w:sz w:val="19"/>
                <w:szCs w:val="19"/>
              </w:rPr>
            </w:pPr>
            <w:r>
              <w:rPr>
                <w:spacing w:val="7"/>
                <w:sz w:val="19"/>
                <w:szCs w:val="19"/>
              </w:rPr>
              <w:t>茶苗存活率</w:t>
            </w:r>
          </w:p>
        </w:tc>
        <w:tc>
          <w:tcPr>
            <w:tcW w:w="574" w:type="dxa"/>
            <w:vMerge w:val="continue"/>
            <w:tcBorders>
              <w:top w:val="nil"/>
            </w:tcBorders>
            <w:vAlign w:val="top"/>
          </w:tcPr>
          <w:p w14:paraId="00279D22">
            <w:pPr>
              <w:rPr>
                <w:rFonts w:ascii="Arial"/>
                <w:sz w:val="21"/>
              </w:rPr>
            </w:pPr>
          </w:p>
        </w:tc>
        <w:tc>
          <w:tcPr>
            <w:tcW w:w="2457" w:type="dxa"/>
            <w:vAlign w:val="top"/>
          </w:tcPr>
          <w:p w14:paraId="17DBD232">
            <w:pPr>
              <w:pStyle w:val="6"/>
              <w:spacing w:before="75" w:line="254" w:lineRule="exact"/>
              <w:ind w:left="39"/>
              <w:rPr>
                <w:sz w:val="19"/>
                <w:szCs w:val="19"/>
              </w:rPr>
            </w:pPr>
            <w:r>
              <w:rPr>
                <w:spacing w:val="-1"/>
                <w:position w:val="1"/>
                <w:sz w:val="19"/>
                <w:szCs w:val="19"/>
              </w:rPr>
              <w:t>≥95%</w:t>
            </w:r>
          </w:p>
        </w:tc>
        <w:tc>
          <w:tcPr>
            <w:tcW w:w="660" w:type="dxa"/>
            <w:vMerge w:val="continue"/>
            <w:tcBorders>
              <w:top w:val="nil"/>
            </w:tcBorders>
            <w:vAlign w:val="top"/>
          </w:tcPr>
          <w:p w14:paraId="67A034BF">
            <w:pPr>
              <w:rPr>
                <w:rFonts w:ascii="Arial"/>
                <w:sz w:val="21"/>
              </w:rPr>
            </w:pPr>
          </w:p>
        </w:tc>
        <w:tc>
          <w:tcPr>
            <w:tcW w:w="1830" w:type="dxa"/>
            <w:vAlign w:val="top"/>
          </w:tcPr>
          <w:p w14:paraId="1A735626">
            <w:pPr>
              <w:pStyle w:val="6"/>
              <w:spacing w:before="75" w:line="230" w:lineRule="auto"/>
              <w:ind w:left="19"/>
              <w:rPr>
                <w:sz w:val="19"/>
                <w:szCs w:val="19"/>
              </w:rPr>
            </w:pPr>
            <w:r>
              <w:rPr>
                <w:spacing w:val="5"/>
                <w:sz w:val="19"/>
                <w:szCs w:val="19"/>
              </w:rPr>
              <w:t>达标</w:t>
            </w:r>
          </w:p>
        </w:tc>
        <w:tc>
          <w:tcPr>
            <w:tcW w:w="859" w:type="dxa"/>
            <w:vMerge w:val="continue"/>
            <w:tcBorders>
              <w:top w:val="nil"/>
            </w:tcBorders>
            <w:vAlign w:val="top"/>
          </w:tcPr>
          <w:p w14:paraId="4B45E13D">
            <w:pPr>
              <w:rPr>
                <w:rFonts w:ascii="Arial"/>
                <w:sz w:val="21"/>
              </w:rPr>
            </w:pPr>
          </w:p>
        </w:tc>
      </w:tr>
      <w:tr w14:paraId="2E027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2E4B777E">
            <w:pPr>
              <w:pStyle w:val="6"/>
              <w:spacing w:before="251" w:line="230" w:lineRule="auto"/>
              <w:ind w:left="23"/>
              <w:rPr>
                <w:sz w:val="19"/>
                <w:szCs w:val="19"/>
              </w:rPr>
            </w:pPr>
            <w:r>
              <w:rPr>
                <w:spacing w:val="7"/>
                <w:sz w:val="19"/>
                <w:szCs w:val="19"/>
              </w:rPr>
              <w:t>经济效益</w:t>
            </w:r>
          </w:p>
        </w:tc>
        <w:tc>
          <w:tcPr>
            <w:tcW w:w="2590" w:type="dxa"/>
            <w:vAlign w:val="top"/>
          </w:tcPr>
          <w:p w14:paraId="07CAD894">
            <w:pPr>
              <w:pStyle w:val="6"/>
              <w:spacing w:before="76" w:line="229" w:lineRule="auto"/>
              <w:ind w:left="18"/>
              <w:rPr>
                <w:sz w:val="19"/>
                <w:szCs w:val="19"/>
              </w:rPr>
            </w:pPr>
            <w:r>
              <w:rPr>
                <w:spacing w:val="8"/>
                <w:sz w:val="19"/>
                <w:szCs w:val="19"/>
              </w:rPr>
              <w:t>推动产业发展</w:t>
            </w:r>
          </w:p>
        </w:tc>
        <w:tc>
          <w:tcPr>
            <w:tcW w:w="574" w:type="dxa"/>
            <w:vMerge w:val="restart"/>
            <w:tcBorders>
              <w:bottom w:val="nil"/>
            </w:tcBorders>
            <w:vAlign w:val="top"/>
          </w:tcPr>
          <w:p w14:paraId="76982E7B">
            <w:pPr>
              <w:spacing w:line="264" w:lineRule="auto"/>
              <w:rPr>
                <w:rFonts w:ascii="Arial"/>
                <w:sz w:val="21"/>
              </w:rPr>
            </w:pPr>
          </w:p>
          <w:p w14:paraId="68513952">
            <w:pPr>
              <w:spacing w:line="265" w:lineRule="auto"/>
              <w:rPr>
                <w:rFonts w:ascii="Arial"/>
                <w:sz w:val="21"/>
              </w:rPr>
            </w:pPr>
          </w:p>
          <w:p w14:paraId="74FE7411">
            <w:pPr>
              <w:spacing w:line="265" w:lineRule="auto"/>
              <w:rPr>
                <w:rFonts w:ascii="Arial"/>
                <w:sz w:val="21"/>
              </w:rPr>
            </w:pPr>
          </w:p>
          <w:p w14:paraId="7C6107A7">
            <w:pPr>
              <w:spacing w:line="265" w:lineRule="auto"/>
              <w:rPr>
                <w:rFonts w:ascii="Arial"/>
                <w:sz w:val="21"/>
              </w:rPr>
            </w:pPr>
          </w:p>
          <w:p w14:paraId="22863C0E">
            <w:pPr>
              <w:spacing w:line="265" w:lineRule="auto"/>
              <w:rPr>
                <w:rFonts w:ascii="Arial"/>
                <w:sz w:val="21"/>
              </w:rPr>
            </w:pPr>
          </w:p>
          <w:p w14:paraId="6BE3B1E5">
            <w:pPr>
              <w:spacing w:line="265" w:lineRule="auto"/>
              <w:rPr>
                <w:rFonts w:ascii="Arial"/>
                <w:sz w:val="21"/>
              </w:rPr>
            </w:pPr>
          </w:p>
          <w:p w14:paraId="11090FA3">
            <w:pPr>
              <w:pStyle w:val="6"/>
              <w:spacing w:before="61" w:line="257" w:lineRule="exact"/>
              <w:ind w:left="22"/>
              <w:rPr>
                <w:sz w:val="19"/>
                <w:szCs w:val="19"/>
              </w:rPr>
            </w:pPr>
            <w:r>
              <w:rPr>
                <w:position w:val="1"/>
                <w:sz w:val="19"/>
                <w:szCs w:val="19"/>
              </w:rPr>
              <w:t>20</w:t>
            </w:r>
          </w:p>
        </w:tc>
        <w:tc>
          <w:tcPr>
            <w:tcW w:w="2457" w:type="dxa"/>
            <w:vAlign w:val="top"/>
          </w:tcPr>
          <w:p w14:paraId="4009FCD4">
            <w:pPr>
              <w:pStyle w:val="6"/>
              <w:spacing w:before="76" w:line="229" w:lineRule="auto"/>
              <w:ind w:left="21"/>
              <w:rPr>
                <w:sz w:val="19"/>
                <w:szCs w:val="19"/>
              </w:rPr>
            </w:pPr>
            <w:r>
              <w:rPr>
                <w:spacing w:val="7"/>
                <w:sz w:val="19"/>
                <w:szCs w:val="19"/>
              </w:rPr>
              <w:t>成效显著</w:t>
            </w:r>
          </w:p>
        </w:tc>
        <w:tc>
          <w:tcPr>
            <w:tcW w:w="660" w:type="dxa"/>
            <w:vMerge w:val="restart"/>
            <w:tcBorders>
              <w:bottom w:val="nil"/>
            </w:tcBorders>
            <w:vAlign w:val="top"/>
          </w:tcPr>
          <w:p w14:paraId="1CABECCE">
            <w:pPr>
              <w:spacing w:line="264" w:lineRule="auto"/>
              <w:rPr>
                <w:rFonts w:ascii="Arial"/>
                <w:sz w:val="21"/>
              </w:rPr>
            </w:pPr>
          </w:p>
          <w:p w14:paraId="25409C4A">
            <w:pPr>
              <w:spacing w:line="265" w:lineRule="auto"/>
              <w:rPr>
                <w:rFonts w:ascii="Arial"/>
                <w:sz w:val="21"/>
              </w:rPr>
            </w:pPr>
          </w:p>
          <w:p w14:paraId="31E79CCD">
            <w:pPr>
              <w:spacing w:line="265" w:lineRule="auto"/>
              <w:rPr>
                <w:rFonts w:ascii="Arial"/>
                <w:sz w:val="21"/>
              </w:rPr>
            </w:pPr>
          </w:p>
          <w:p w14:paraId="6E336434">
            <w:pPr>
              <w:spacing w:line="265" w:lineRule="auto"/>
              <w:rPr>
                <w:rFonts w:ascii="Arial"/>
                <w:sz w:val="21"/>
              </w:rPr>
            </w:pPr>
          </w:p>
          <w:p w14:paraId="375D7F68">
            <w:pPr>
              <w:spacing w:line="265" w:lineRule="auto"/>
              <w:rPr>
                <w:rFonts w:ascii="Arial"/>
                <w:sz w:val="21"/>
              </w:rPr>
            </w:pPr>
          </w:p>
          <w:p w14:paraId="5A340C63">
            <w:pPr>
              <w:spacing w:line="265" w:lineRule="auto"/>
              <w:rPr>
                <w:rFonts w:ascii="Arial"/>
                <w:sz w:val="21"/>
              </w:rPr>
            </w:pPr>
          </w:p>
          <w:p w14:paraId="3E640A1C">
            <w:pPr>
              <w:pStyle w:val="6"/>
              <w:spacing w:before="61" w:line="257" w:lineRule="exact"/>
              <w:ind w:left="35"/>
              <w:rPr>
                <w:sz w:val="19"/>
                <w:szCs w:val="19"/>
              </w:rPr>
            </w:pPr>
            <w:r>
              <w:rPr>
                <w:spacing w:val="-7"/>
                <w:position w:val="1"/>
                <w:sz w:val="19"/>
                <w:szCs w:val="19"/>
              </w:rPr>
              <w:t>17</w:t>
            </w:r>
          </w:p>
        </w:tc>
        <w:tc>
          <w:tcPr>
            <w:tcW w:w="1830" w:type="dxa"/>
            <w:vAlign w:val="top"/>
          </w:tcPr>
          <w:p w14:paraId="64CE0760">
            <w:pPr>
              <w:pStyle w:val="6"/>
              <w:spacing w:before="76" w:line="229" w:lineRule="auto"/>
              <w:ind w:left="21"/>
              <w:rPr>
                <w:sz w:val="19"/>
                <w:szCs w:val="19"/>
              </w:rPr>
            </w:pPr>
            <w:r>
              <w:rPr>
                <w:spacing w:val="7"/>
                <w:sz w:val="19"/>
                <w:szCs w:val="19"/>
              </w:rPr>
              <w:t>成效显著</w:t>
            </w:r>
          </w:p>
        </w:tc>
        <w:tc>
          <w:tcPr>
            <w:tcW w:w="859" w:type="dxa"/>
            <w:vMerge w:val="restart"/>
            <w:tcBorders>
              <w:bottom w:val="nil"/>
            </w:tcBorders>
            <w:vAlign w:val="top"/>
          </w:tcPr>
          <w:p w14:paraId="09C0CDF0">
            <w:pPr>
              <w:spacing w:line="264" w:lineRule="auto"/>
              <w:rPr>
                <w:rFonts w:ascii="Arial"/>
                <w:sz w:val="21"/>
              </w:rPr>
            </w:pPr>
          </w:p>
          <w:p w14:paraId="1C1C99DE">
            <w:pPr>
              <w:spacing w:line="265" w:lineRule="auto"/>
              <w:rPr>
                <w:rFonts w:ascii="Arial"/>
                <w:sz w:val="21"/>
              </w:rPr>
            </w:pPr>
          </w:p>
          <w:p w14:paraId="58E1EEBF">
            <w:pPr>
              <w:spacing w:line="265" w:lineRule="auto"/>
              <w:rPr>
                <w:rFonts w:ascii="Arial"/>
                <w:sz w:val="21"/>
              </w:rPr>
            </w:pPr>
          </w:p>
          <w:p w14:paraId="501559C7">
            <w:pPr>
              <w:spacing w:line="265" w:lineRule="auto"/>
              <w:rPr>
                <w:rFonts w:ascii="Arial"/>
                <w:sz w:val="21"/>
              </w:rPr>
            </w:pPr>
          </w:p>
          <w:p w14:paraId="43A08729">
            <w:pPr>
              <w:spacing w:line="265" w:lineRule="auto"/>
              <w:rPr>
                <w:rFonts w:ascii="Arial"/>
                <w:sz w:val="21"/>
              </w:rPr>
            </w:pPr>
          </w:p>
          <w:p w14:paraId="4B3EBBBA">
            <w:pPr>
              <w:spacing w:line="265" w:lineRule="auto"/>
              <w:rPr>
                <w:rFonts w:ascii="Arial"/>
                <w:sz w:val="21"/>
              </w:rPr>
            </w:pPr>
          </w:p>
          <w:p w14:paraId="322F669A">
            <w:pPr>
              <w:pStyle w:val="6"/>
              <w:spacing w:before="61" w:line="257" w:lineRule="exact"/>
              <w:ind w:left="36"/>
              <w:rPr>
                <w:sz w:val="19"/>
                <w:szCs w:val="19"/>
              </w:rPr>
            </w:pPr>
            <w:r>
              <w:rPr>
                <w:spacing w:val="-7"/>
                <w:position w:val="1"/>
                <w:sz w:val="19"/>
                <w:szCs w:val="19"/>
              </w:rPr>
              <w:t>17</w:t>
            </w:r>
          </w:p>
        </w:tc>
      </w:tr>
      <w:tr w14:paraId="03DD8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23C287E1">
            <w:pPr>
              <w:rPr>
                <w:rFonts w:ascii="Arial"/>
                <w:sz w:val="21"/>
              </w:rPr>
            </w:pPr>
          </w:p>
        </w:tc>
        <w:tc>
          <w:tcPr>
            <w:tcW w:w="2590" w:type="dxa"/>
            <w:vAlign w:val="top"/>
          </w:tcPr>
          <w:p w14:paraId="76261492">
            <w:pPr>
              <w:pStyle w:val="6"/>
              <w:spacing w:before="77" w:line="228" w:lineRule="auto"/>
              <w:ind w:left="18"/>
              <w:rPr>
                <w:sz w:val="19"/>
                <w:szCs w:val="19"/>
              </w:rPr>
            </w:pPr>
            <w:r>
              <w:rPr>
                <w:spacing w:val="8"/>
                <w:sz w:val="19"/>
                <w:szCs w:val="19"/>
              </w:rPr>
              <w:t>助力乡村振兴</w:t>
            </w:r>
          </w:p>
        </w:tc>
        <w:tc>
          <w:tcPr>
            <w:tcW w:w="574" w:type="dxa"/>
            <w:vMerge w:val="continue"/>
            <w:tcBorders>
              <w:top w:val="nil"/>
              <w:bottom w:val="nil"/>
            </w:tcBorders>
            <w:vAlign w:val="top"/>
          </w:tcPr>
          <w:p w14:paraId="0B7A60A6">
            <w:pPr>
              <w:rPr>
                <w:rFonts w:ascii="Arial"/>
                <w:sz w:val="21"/>
              </w:rPr>
            </w:pPr>
          </w:p>
        </w:tc>
        <w:tc>
          <w:tcPr>
            <w:tcW w:w="2457" w:type="dxa"/>
            <w:vAlign w:val="top"/>
          </w:tcPr>
          <w:p w14:paraId="44E1F799">
            <w:pPr>
              <w:pStyle w:val="6"/>
              <w:spacing w:before="77" w:line="229" w:lineRule="auto"/>
              <w:ind w:left="21"/>
              <w:rPr>
                <w:sz w:val="19"/>
                <w:szCs w:val="19"/>
              </w:rPr>
            </w:pPr>
            <w:r>
              <w:rPr>
                <w:spacing w:val="7"/>
                <w:sz w:val="19"/>
                <w:szCs w:val="19"/>
              </w:rPr>
              <w:t>成效显著</w:t>
            </w:r>
          </w:p>
        </w:tc>
        <w:tc>
          <w:tcPr>
            <w:tcW w:w="660" w:type="dxa"/>
            <w:vMerge w:val="continue"/>
            <w:tcBorders>
              <w:top w:val="nil"/>
              <w:bottom w:val="nil"/>
            </w:tcBorders>
            <w:vAlign w:val="top"/>
          </w:tcPr>
          <w:p w14:paraId="4AEB4E0D">
            <w:pPr>
              <w:rPr>
                <w:rFonts w:ascii="Arial"/>
                <w:sz w:val="21"/>
              </w:rPr>
            </w:pPr>
          </w:p>
        </w:tc>
        <w:tc>
          <w:tcPr>
            <w:tcW w:w="1830" w:type="dxa"/>
            <w:vAlign w:val="top"/>
          </w:tcPr>
          <w:p w14:paraId="6DFDAAA8">
            <w:pPr>
              <w:pStyle w:val="6"/>
              <w:spacing w:before="77" w:line="229" w:lineRule="auto"/>
              <w:ind w:left="21"/>
              <w:rPr>
                <w:sz w:val="19"/>
                <w:szCs w:val="19"/>
              </w:rPr>
            </w:pPr>
            <w:r>
              <w:rPr>
                <w:spacing w:val="7"/>
                <w:sz w:val="19"/>
                <w:szCs w:val="19"/>
              </w:rPr>
              <w:t>成效显著</w:t>
            </w:r>
          </w:p>
        </w:tc>
        <w:tc>
          <w:tcPr>
            <w:tcW w:w="859" w:type="dxa"/>
            <w:vMerge w:val="continue"/>
            <w:tcBorders>
              <w:top w:val="nil"/>
              <w:bottom w:val="nil"/>
            </w:tcBorders>
            <w:vAlign w:val="top"/>
          </w:tcPr>
          <w:p w14:paraId="24A85512">
            <w:pPr>
              <w:rPr>
                <w:rFonts w:ascii="Arial"/>
                <w:sz w:val="21"/>
              </w:rPr>
            </w:pPr>
          </w:p>
        </w:tc>
      </w:tr>
      <w:tr w14:paraId="11A9A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142CC972">
            <w:pPr>
              <w:pStyle w:val="6"/>
              <w:spacing w:before="253" w:line="228" w:lineRule="auto"/>
              <w:ind w:left="23"/>
              <w:rPr>
                <w:sz w:val="19"/>
                <w:szCs w:val="19"/>
              </w:rPr>
            </w:pPr>
            <w:r>
              <w:rPr>
                <w:spacing w:val="7"/>
                <w:sz w:val="19"/>
                <w:szCs w:val="19"/>
              </w:rPr>
              <w:t>社会效益</w:t>
            </w:r>
          </w:p>
        </w:tc>
        <w:tc>
          <w:tcPr>
            <w:tcW w:w="2590" w:type="dxa"/>
            <w:vAlign w:val="top"/>
          </w:tcPr>
          <w:p w14:paraId="3DD4992E">
            <w:pPr>
              <w:pStyle w:val="6"/>
              <w:spacing w:before="75" w:line="229" w:lineRule="auto"/>
              <w:ind w:left="18"/>
              <w:rPr>
                <w:sz w:val="19"/>
                <w:szCs w:val="19"/>
              </w:rPr>
            </w:pPr>
            <w:r>
              <w:rPr>
                <w:spacing w:val="8"/>
                <w:sz w:val="19"/>
                <w:szCs w:val="19"/>
              </w:rPr>
              <w:t>化解森林火灾</w:t>
            </w:r>
          </w:p>
        </w:tc>
        <w:tc>
          <w:tcPr>
            <w:tcW w:w="574" w:type="dxa"/>
            <w:vMerge w:val="continue"/>
            <w:tcBorders>
              <w:top w:val="nil"/>
              <w:bottom w:val="nil"/>
            </w:tcBorders>
            <w:vAlign w:val="top"/>
          </w:tcPr>
          <w:p w14:paraId="176E4B37">
            <w:pPr>
              <w:rPr>
                <w:rFonts w:ascii="Arial"/>
                <w:sz w:val="21"/>
              </w:rPr>
            </w:pPr>
          </w:p>
        </w:tc>
        <w:tc>
          <w:tcPr>
            <w:tcW w:w="2457" w:type="dxa"/>
            <w:vAlign w:val="top"/>
          </w:tcPr>
          <w:p w14:paraId="77AD3301">
            <w:pPr>
              <w:pStyle w:val="6"/>
              <w:spacing w:before="75" w:line="229" w:lineRule="auto"/>
              <w:ind w:left="20"/>
              <w:rPr>
                <w:sz w:val="19"/>
                <w:szCs w:val="19"/>
              </w:rPr>
            </w:pPr>
            <w:r>
              <w:rPr>
                <w:spacing w:val="7"/>
                <w:sz w:val="19"/>
                <w:szCs w:val="19"/>
              </w:rPr>
              <w:t>有效保障</w:t>
            </w:r>
          </w:p>
        </w:tc>
        <w:tc>
          <w:tcPr>
            <w:tcW w:w="660" w:type="dxa"/>
            <w:vMerge w:val="continue"/>
            <w:tcBorders>
              <w:top w:val="nil"/>
              <w:bottom w:val="nil"/>
            </w:tcBorders>
            <w:vAlign w:val="top"/>
          </w:tcPr>
          <w:p w14:paraId="6F873093">
            <w:pPr>
              <w:rPr>
                <w:rFonts w:ascii="Arial"/>
                <w:sz w:val="21"/>
              </w:rPr>
            </w:pPr>
          </w:p>
        </w:tc>
        <w:tc>
          <w:tcPr>
            <w:tcW w:w="1830" w:type="dxa"/>
            <w:vAlign w:val="top"/>
          </w:tcPr>
          <w:p w14:paraId="13E56783">
            <w:pPr>
              <w:pStyle w:val="6"/>
              <w:spacing w:before="75" w:line="229" w:lineRule="auto"/>
              <w:ind w:left="21"/>
              <w:rPr>
                <w:sz w:val="19"/>
                <w:szCs w:val="19"/>
              </w:rPr>
            </w:pPr>
            <w:r>
              <w:rPr>
                <w:spacing w:val="7"/>
                <w:sz w:val="19"/>
                <w:szCs w:val="19"/>
              </w:rPr>
              <w:t>有效保障</w:t>
            </w:r>
          </w:p>
        </w:tc>
        <w:tc>
          <w:tcPr>
            <w:tcW w:w="859" w:type="dxa"/>
            <w:vMerge w:val="continue"/>
            <w:tcBorders>
              <w:top w:val="nil"/>
              <w:bottom w:val="nil"/>
            </w:tcBorders>
            <w:vAlign w:val="top"/>
          </w:tcPr>
          <w:p w14:paraId="53AE8AE9">
            <w:pPr>
              <w:rPr>
                <w:rFonts w:ascii="Arial"/>
                <w:sz w:val="21"/>
              </w:rPr>
            </w:pPr>
          </w:p>
        </w:tc>
      </w:tr>
      <w:tr w14:paraId="58E6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3157F66D">
            <w:pPr>
              <w:rPr>
                <w:rFonts w:ascii="Arial"/>
                <w:sz w:val="21"/>
              </w:rPr>
            </w:pPr>
          </w:p>
        </w:tc>
        <w:tc>
          <w:tcPr>
            <w:tcW w:w="2590" w:type="dxa"/>
            <w:vAlign w:val="top"/>
          </w:tcPr>
          <w:p w14:paraId="6CE6C9CF">
            <w:pPr>
              <w:pStyle w:val="6"/>
              <w:spacing w:before="76" w:line="229" w:lineRule="auto"/>
              <w:ind w:left="18"/>
              <w:rPr>
                <w:sz w:val="19"/>
                <w:szCs w:val="19"/>
              </w:rPr>
            </w:pPr>
            <w:r>
              <w:rPr>
                <w:spacing w:val="8"/>
                <w:sz w:val="19"/>
                <w:szCs w:val="19"/>
              </w:rPr>
              <w:t>方便务工生产</w:t>
            </w:r>
          </w:p>
        </w:tc>
        <w:tc>
          <w:tcPr>
            <w:tcW w:w="574" w:type="dxa"/>
            <w:vMerge w:val="continue"/>
            <w:tcBorders>
              <w:top w:val="nil"/>
              <w:bottom w:val="nil"/>
            </w:tcBorders>
            <w:vAlign w:val="top"/>
          </w:tcPr>
          <w:p w14:paraId="3F110FEE">
            <w:pPr>
              <w:rPr>
                <w:rFonts w:ascii="Arial"/>
                <w:sz w:val="21"/>
              </w:rPr>
            </w:pPr>
          </w:p>
        </w:tc>
        <w:tc>
          <w:tcPr>
            <w:tcW w:w="2457" w:type="dxa"/>
            <w:vAlign w:val="top"/>
          </w:tcPr>
          <w:p w14:paraId="252245C6">
            <w:pPr>
              <w:pStyle w:val="6"/>
              <w:spacing w:before="76" w:line="229" w:lineRule="auto"/>
              <w:ind w:left="20"/>
              <w:rPr>
                <w:sz w:val="19"/>
                <w:szCs w:val="19"/>
              </w:rPr>
            </w:pPr>
            <w:r>
              <w:rPr>
                <w:spacing w:val="4"/>
                <w:sz w:val="19"/>
                <w:szCs w:val="19"/>
              </w:rPr>
              <w:t>保障</w:t>
            </w:r>
          </w:p>
        </w:tc>
        <w:tc>
          <w:tcPr>
            <w:tcW w:w="660" w:type="dxa"/>
            <w:vMerge w:val="continue"/>
            <w:tcBorders>
              <w:top w:val="nil"/>
              <w:bottom w:val="nil"/>
            </w:tcBorders>
            <w:vAlign w:val="top"/>
          </w:tcPr>
          <w:p w14:paraId="5C37DB04">
            <w:pPr>
              <w:rPr>
                <w:rFonts w:ascii="Arial"/>
                <w:sz w:val="21"/>
              </w:rPr>
            </w:pPr>
          </w:p>
        </w:tc>
        <w:tc>
          <w:tcPr>
            <w:tcW w:w="1830" w:type="dxa"/>
            <w:vAlign w:val="top"/>
          </w:tcPr>
          <w:p w14:paraId="6EBE0C19">
            <w:pPr>
              <w:pStyle w:val="6"/>
              <w:spacing w:before="76" w:line="229" w:lineRule="auto"/>
              <w:ind w:left="21"/>
              <w:rPr>
                <w:sz w:val="19"/>
                <w:szCs w:val="19"/>
              </w:rPr>
            </w:pPr>
            <w:r>
              <w:rPr>
                <w:spacing w:val="8"/>
                <w:sz w:val="19"/>
                <w:szCs w:val="19"/>
              </w:rPr>
              <w:t>方便群众生产</w:t>
            </w:r>
          </w:p>
        </w:tc>
        <w:tc>
          <w:tcPr>
            <w:tcW w:w="859" w:type="dxa"/>
            <w:vMerge w:val="continue"/>
            <w:tcBorders>
              <w:top w:val="nil"/>
              <w:bottom w:val="nil"/>
            </w:tcBorders>
            <w:vAlign w:val="top"/>
          </w:tcPr>
          <w:p w14:paraId="509B4AAA">
            <w:pPr>
              <w:rPr>
                <w:rFonts w:ascii="Arial"/>
                <w:sz w:val="21"/>
              </w:rPr>
            </w:pPr>
          </w:p>
        </w:tc>
      </w:tr>
      <w:tr w14:paraId="17391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7248DA70">
            <w:pPr>
              <w:pStyle w:val="6"/>
              <w:spacing w:before="252" w:line="230" w:lineRule="auto"/>
              <w:ind w:left="22"/>
              <w:rPr>
                <w:sz w:val="19"/>
                <w:szCs w:val="19"/>
              </w:rPr>
            </w:pPr>
            <w:r>
              <w:rPr>
                <w:spacing w:val="7"/>
                <w:sz w:val="19"/>
                <w:szCs w:val="19"/>
              </w:rPr>
              <w:t>环境效益</w:t>
            </w:r>
          </w:p>
        </w:tc>
        <w:tc>
          <w:tcPr>
            <w:tcW w:w="2590" w:type="dxa"/>
            <w:vAlign w:val="top"/>
          </w:tcPr>
          <w:p w14:paraId="6C9E8182">
            <w:pPr>
              <w:pStyle w:val="6"/>
              <w:spacing w:before="77" w:line="229" w:lineRule="auto"/>
              <w:ind w:left="18"/>
              <w:rPr>
                <w:sz w:val="19"/>
                <w:szCs w:val="19"/>
              </w:rPr>
            </w:pPr>
            <w:r>
              <w:rPr>
                <w:spacing w:val="9"/>
                <w:sz w:val="19"/>
                <w:szCs w:val="19"/>
              </w:rPr>
              <w:t>通过环评，改善环境</w:t>
            </w:r>
          </w:p>
        </w:tc>
        <w:tc>
          <w:tcPr>
            <w:tcW w:w="574" w:type="dxa"/>
            <w:vMerge w:val="continue"/>
            <w:tcBorders>
              <w:top w:val="nil"/>
              <w:bottom w:val="nil"/>
            </w:tcBorders>
            <w:vAlign w:val="top"/>
          </w:tcPr>
          <w:p w14:paraId="648BB12A">
            <w:pPr>
              <w:rPr>
                <w:rFonts w:ascii="Arial"/>
                <w:sz w:val="21"/>
              </w:rPr>
            </w:pPr>
          </w:p>
        </w:tc>
        <w:tc>
          <w:tcPr>
            <w:tcW w:w="2457" w:type="dxa"/>
            <w:vAlign w:val="top"/>
          </w:tcPr>
          <w:p w14:paraId="3C2186D4">
            <w:pPr>
              <w:pStyle w:val="6"/>
              <w:spacing w:before="77" w:line="229" w:lineRule="auto"/>
              <w:ind w:left="20"/>
              <w:rPr>
                <w:sz w:val="19"/>
                <w:szCs w:val="19"/>
              </w:rPr>
            </w:pPr>
            <w:r>
              <w:rPr>
                <w:spacing w:val="7"/>
                <w:sz w:val="19"/>
                <w:szCs w:val="19"/>
              </w:rPr>
              <w:t>有效改善</w:t>
            </w:r>
          </w:p>
        </w:tc>
        <w:tc>
          <w:tcPr>
            <w:tcW w:w="660" w:type="dxa"/>
            <w:vMerge w:val="continue"/>
            <w:tcBorders>
              <w:top w:val="nil"/>
              <w:bottom w:val="nil"/>
            </w:tcBorders>
            <w:vAlign w:val="top"/>
          </w:tcPr>
          <w:p w14:paraId="49C75A94">
            <w:pPr>
              <w:rPr>
                <w:rFonts w:ascii="Arial"/>
                <w:sz w:val="21"/>
              </w:rPr>
            </w:pPr>
          </w:p>
        </w:tc>
        <w:tc>
          <w:tcPr>
            <w:tcW w:w="1830" w:type="dxa"/>
            <w:vAlign w:val="top"/>
          </w:tcPr>
          <w:p w14:paraId="2271D28E">
            <w:pPr>
              <w:pStyle w:val="6"/>
              <w:spacing w:before="77" w:line="229" w:lineRule="auto"/>
              <w:ind w:left="21"/>
              <w:rPr>
                <w:sz w:val="19"/>
                <w:szCs w:val="19"/>
              </w:rPr>
            </w:pPr>
            <w:r>
              <w:rPr>
                <w:spacing w:val="8"/>
                <w:sz w:val="19"/>
                <w:szCs w:val="19"/>
              </w:rPr>
              <w:t>有效改善环境</w:t>
            </w:r>
          </w:p>
        </w:tc>
        <w:tc>
          <w:tcPr>
            <w:tcW w:w="859" w:type="dxa"/>
            <w:vMerge w:val="continue"/>
            <w:tcBorders>
              <w:top w:val="nil"/>
              <w:bottom w:val="nil"/>
            </w:tcBorders>
            <w:vAlign w:val="top"/>
          </w:tcPr>
          <w:p w14:paraId="01F0FF1E">
            <w:pPr>
              <w:rPr>
                <w:rFonts w:ascii="Arial"/>
                <w:sz w:val="21"/>
              </w:rPr>
            </w:pPr>
          </w:p>
        </w:tc>
      </w:tr>
      <w:tr w14:paraId="7E696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3BD32CC0">
            <w:pPr>
              <w:rPr>
                <w:rFonts w:ascii="Arial"/>
                <w:sz w:val="21"/>
              </w:rPr>
            </w:pPr>
          </w:p>
        </w:tc>
        <w:tc>
          <w:tcPr>
            <w:tcW w:w="2590" w:type="dxa"/>
            <w:vAlign w:val="top"/>
          </w:tcPr>
          <w:p w14:paraId="4F05B92F">
            <w:pPr>
              <w:rPr>
                <w:rFonts w:ascii="Arial"/>
                <w:sz w:val="21"/>
              </w:rPr>
            </w:pPr>
          </w:p>
        </w:tc>
        <w:tc>
          <w:tcPr>
            <w:tcW w:w="574" w:type="dxa"/>
            <w:vMerge w:val="continue"/>
            <w:tcBorders>
              <w:top w:val="nil"/>
              <w:bottom w:val="nil"/>
            </w:tcBorders>
            <w:vAlign w:val="top"/>
          </w:tcPr>
          <w:p w14:paraId="66F4CE85">
            <w:pPr>
              <w:rPr>
                <w:rFonts w:ascii="Arial"/>
                <w:sz w:val="21"/>
              </w:rPr>
            </w:pPr>
          </w:p>
        </w:tc>
        <w:tc>
          <w:tcPr>
            <w:tcW w:w="2457" w:type="dxa"/>
            <w:vAlign w:val="top"/>
          </w:tcPr>
          <w:p w14:paraId="283CC9E1">
            <w:pPr>
              <w:rPr>
                <w:rFonts w:ascii="Arial"/>
                <w:sz w:val="21"/>
              </w:rPr>
            </w:pPr>
          </w:p>
        </w:tc>
        <w:tc>
          <w:tcPr>
            <w:tcW w:w="660" w:type="dxa"/>
            <w:vMerge w:val="continue"/>
            <w:tcBorders>
              <w:top w:val="nil"/>
              <w:bottom w:val="nil"/>
            </w:tcBorders>
            <w:vAlign w:val="top"/>
          </w:tcPr>
          <w:p w14:paraId="611DC0E1">
            <w:pPr>
              <w:rPr>
                <w:rFonts w:ascii="Arial"/>
                <w:sz w:val="21"/>
              </w:rPr>
            </w:pPr>
          </w:p>
        </w:tc>
        <w:tc>
          <w:tcPr>
            <w:tcW w:w="1830" w:type="dxa"/>
            <w:vAlign w:val="top"/>
          </w:tcPr>
          <w:p w14:paraId="65351A1E">
            <w:pPr>
              <w:rPr>
                <w:rFonts w:ascii="Arial"/>
                <w:sz w:val="21"/>
              </w:rPr>
            </w:pPr>
          </w:p>
        </w:tc>
        <w:tc>
          <w:tcPr>
            <w:tcW w:w="859" w:type="dxa"/>
            <w:vMerge w:val="continue"/>
            <w:tcBorders>
              <w:top w:val="nil"/>
              <w:bottom w:val="nil"/>
            </w:tcBorders>
            <w:vAlign w:val="top"/>
          </w:tcPr>
          <w:p w14:paraId="34540099">
            <w:pPr>
              <w:rPr>
                <w:rFonts w:ascii="Arial"/>
                <w:sz w:val="21"/>
              </w:rPr>
            </w:pPr>
          </w:p>
        </w:tc>
      </w:tr>
      <w:tr w14:paraId="14B31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restart"/>
            <w:tcBorders>
              <w:bottom w:val="nil"/>
            </w:tcBorders>
            <w:vAlign w:val="top"/>
          </w:tcPr>
          <w:p w14:paraId="66C8331D">
            <w:pPr>
              <w:pStyle w:val="6"/>
              <w:spacing w:before="96" w:line="288" w:lineRule="auto"/>
              <w:ind w:left="31" w:right="54" w:hanging="8"/>
              <w:rPr>
                <w:sz w:val="19"/>
                <w:szCs w:val="19"/>
              </w:rPr>
            </w:pPr>
            <w:r>
              <w:rPr>
                <w:spacing w:val="7"/>
                <w:sz w:val="19"/>
                <w:szCs w:val="19"/>
              </w:rPr>
              <w:t>可持续影</w:t>
            </w:r>
            <w:r>
              <w:rPr>
                <w:sz w:val="19"/>
                <w:szCs w:val="19"/>
              </w:rPr>
              <w:t xml:space="preserve"> 响</w:t>
            </w:r>
          </w:p>
        </w:tc>
        <w:tc>
          <w:tcPr>
            <w:tcW w:w="2590" w:type="dxa"/>
            <w:vAlign w:val="top"/>
          </w:tcPr>
          <w:p w14:paraId="684E211E">
            <w:pPr>
              <w:pStyle w:val="6"/>
              <w:spacing w:before="76" w:line="229" w:lineRule="auto"/>
              <w:ind w:left="22"/>
              <w:rPr>
                <w:sz w:val="19"/>
                <w:szCs w:val="19"/>
              </w:rPr>
            </w:pPr>
            <w:r>
              <w:rPr>
                <w:spacing w:val="6"/>
                <w:sz w:val="19"/>
                <w:szCs w:val="19"/>
              </w:rPr>
              <w:t>交通状况</w:t>
            </w:r>
          </w:p>
        </w:tc>
        <w:tc>
          <w:tcPr>
            <w:tcW w:w="574" w:type="dxa"/>
            <w:vMerge w:val="continue"/>
            <w:tcBorders>
              <w:top w:val="nil"/>
              <w:bottom w:val="nil"/>
            </w:tcBorders>
            <w:vAlign w:val="top"/>
          </w:tcPr>
          <w:p w14:paraId="288C66CD">
            <w:pPr>
              <w:rPr>
                <w:rFonts w:ascii="Arial"/>
                <w:sz w:val="21"/>
              </w:rPr>
            </w:pPr>
          </w:p>
        </w:tc>
        <w:tc>
          <w:tcPr>
            <w:tcW w:w="2457" w:type="dxa"/>
            <w:vAlign w:val="top"/>
          </w:tcPr>
          <w:p w14:paraId="1A5069EA">
            <w:pPr>
              <w:pStyle w:val="6"/>
              <w:spacing w:before="76" w:line="229" w:lineRule="auto"/>
              <w:ind w:left="24"/>
              <w:rPr>
                <w:sz w:val="19"/>
                <w:szCs w:val="19"/>
              </w:rPr>
            </w:pPr>
            <w:r>
              <w:rPr>
                <w:spacing w:val="6"/>
                <w:sz w:val="19"/>
                <w:szCs w:val="19"/>
              </w:rPr>
              <w:t>显著改善</w:t>
            </w:r>
          </w:p>
        </w:tc>
        <w:tc>
          <w:tcPr>
            <w:tcW w:w="660" w:type="dxa"/>
            <w:vMerge w:val="continue"/>
            <w:tcBorders>
              <w:top w:val="nil"/>
              <w:bottom w:val="nil"/>
            </w:tcBorders>
            <w:vAlign w:val="top"/>
          </w:tcPr>
          <w:p w14:paraId="4D9E0A9A">
            <w:pPr>
              <w:rPr>
                <w:rFonts w:ascii="Arial"/>
                <w:sz w:val="21"/>
              </w:rPr>
            </w:pPr>
          </w:p>
        </w:tc>
        <w:tc>
          <w:tcPr>
            <w:tcW w:w="1830" w:type="dxa"/>
            <w:vAlign w:val="top"/>
          </w:tcPr>
          <w:p w14:paraId="29C8F0B0">
            <w:pPr>
              <w:pStyle w:val="6"/>
              <w:spacing w:before="76" w:line="229" w:lineRule="auto"/>
              <w:ind w:left="25"/>
              <w:rPr>
                <w:sz w:val="19"/>
                <w:szCs w:val="19"/>
              </w:rPr>
            </w:pPr>
            <w:r>
              <w:rPr>
                <w:spacing w:val="6"/>
                <w:sz w:val="19"/>
                <w:szCs w:val="19"/>
              </w:rPr>
              <w:t>显著改善</w:t>
            </w:r>
          </w:p>
        </w:tc>
        <w:tc>
          <w:tcPr>
            <w:tcW w:w="859" w:type="dxa"/>
            <w:vMerge w:val="continue"/>
            <w:tcBorders>
              <w:top w:val="nil"/>
              <w:bottom w:val="nil"/>
            </w:tcBorders>
            <w:vAlign w:val="top"/>
          </w:tcPr>
          <w:p w14:paraId="05373FBD">
            <w:pPr>
              <w:rPr>
                <w:rFonts w:ascii="Arial"/>
                <w:sz w:val="21"/>
              </w:rPr>
            </w:pPr>
          </w:p>
        </w:tc>
      </w:tr>
      <w:tr w14:paraId="3E91E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873" w:type="dxa"/>
            <w:vMerge w:val="continue"/>
            <w:tcBorders>
              <w:top w:val="nil"/>
            </w:tcBorders>
            <w:vAlign w:val="top"/>
          </w:tcPr>
          <w:p w14:paraId="6685EAF4">
            <w:pPr>
              <w:rPr>
                <w:rFonts w:ascii="Arial"/>
                <w:sz w:val="21"/>
              </w:rPr>
            </w:pPr>
          </w:p>
        </w:tc>
        <w:tc>
          <w:tcPr>
            <w:tcW w:w="2590" w:type="dxa"/>
            <w:vAlign w:val="top"/>
          </w:tcPr>
          <w:p w14:paraId="3AEE20C4">
            <w:pPr>
              <w:pStyle w:val="6"/>
              <w:spacing w:before="77" w:line="229" w:lineRule="auto"/>
              <w:ind w:left="18"/>
              <w:rPr>
                <w:sz w:val="19"/>
                <w:szCs w:val="19"/>
              </w:rPr>
            </w:pPr>
            <w:r>
              <w:rPr>
                <w:spacing w:val="7"/>
                <w:sz w:val="19"/>
                <w:szCs w:val="19"/>
              </w:rPr>
              <w:t>使用时间</w:t>
            </w:r>
          </w:p>
        </w:tc>
        <w:tc>
          <w:tcPr>
            <w:tcW w:w="574" w:type="dxa"/>
            <w:vMerge w:val="continue"/>
            <w:tcBorders>
              <w:top w:val="nil"/>
              <w:bottom w:val="nil"/>
            </w:tcBorders>
            <w:vAlign w:val="top"/>
          </w:tcPr>
          <w:p w14:paraId="2E920F84">
            <w:pPr>
              <w:rPr>
                <w:rFonts w:ascii="Arial"/>
                <w:sz w:val="21"/>
              </w:rPr>
            </w:pPr>
          </w:p>
        </w:tc>
        <w:tc>
          <w:tcPr>
            <w:tcW w:w="2457" w:type="dxa"/>
            <w:vAlign w:val="top"/>
          </w:tcPr>
          <w:p w14:paraId="18301DF6">
            <w:pPr>
              <w:pStyle w:val="6"/>
              <w:spacing w:before="77" w:line="229" w:lineRule="auto"/>
              <w:ind w:left="39"/>
              <w:rPr>
                <w:sz w:val="19"/>
                <w:szCs w:val="19"/>
              </w:rPr>
            </w:pPr>
            <w:r>
              <w:rPr>
                <w:spacing w:val="-2"/>
                <w:sz w:val="19"/>
                <w:szCs w:val="19"/>
              </w:rPr>
              <w:t>≥20</w:t>
            </w:r>
            <w:r>
              <w:rPr>
                <w:spacing w:val="-38"/>
                <w:sz w:val="19"/>
                <w:szCs w:val="19"/>
              </w:rPr>
              <w:t xml:space="preserve"> </w:t>
            </w:r>
            <w:r>
              <w:rPr>
                <w:spacing w:val="-2"/>
                <w:sz w:val="19"/>
                <w:szCs w:val="19"/>
              </w:rPr>
              <w:t>年</w:t>
            </w:r>
          </w:p>
        </w:tc>
        <w:tc>
          <w:tcPr>
            <w:tcW w:w="660" w:type="dxa"/>
            <w:vMerge w:val="continue"/>
            <w:tcBorders>
              <w:top w:val="nil"/>
              <w:bottom w:val="nil"/>
            </w:tcBorders>
            <w:vAlign w:val="top"/>
          </w:tcPr>
          <w:p w14:paraId="1FAF4702">
            <w:pPr>
              <w:rPr>
                <w:rFonts w:ascii="Arial"/>
                <w:sz w:val="21"/>
              </w:rPr>
            </w:pPr>
          </w:p>
        </w:tc>
        <w:tc>
          <w:tcPr>
            <w:tcW w:w="1830" w:type="dxa"/>
            <w:vAlign w:val="top"/>
          </w:tcPr>
          <w:p w14:paraId="2F147971">
            <w:pPr>
              <w:pStyle w:val="6"/>
              <w:spacing w:before="77" w:line="229" w:lineRule="auto"/>
              <w:ind w:left="21"/>
              <w:rPr>
                <w:sz w:val="19"/>
                <w:szCs w:val="19"/>
              </w:rPr>
            </w:pPr>
            <w:r>
              <w:rPr>
                <w:spacing w:val="7"/>
                <w:sz w:val="19"/>
                <w:szCs w:val="19"/>
              </w:rPr>
              <w:t>长期使用</w:t>
            </w:r>
          </w:p>
        </w:tc>
        <w:tc>
          <w:tcPr>
            <w:tcW w:w="859" w:type="dxa"/>
            <w:vMerge w:val="continue"/>
            <w:tcBorders>
              <w:top w:val="nil"/>
              <w:bottom w:val="nil"/>
            </w:tcBorders>
            <w:vAlign w:val="top"/>
          </w:tcPr>
          <w:p w14:paraId="65A6ABC9">
            <w:pPr>
              <w:rPr>
                <w:rFonts w:ascii="Arial"/>
                <w:sz w:val="21"/>
              </w:rPr>
            </w:pPr>
          </w:p>
        </w:tc>
      </w:tr>
      <w:tr w14:paraId="650DE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873" w:type="dxa"/>
            <w:vMerge w:val="restart"/>
            <w:tcBorders>
              <w:bottom w:val="nil"/>
            </w:tcBorders>
            <w:vAlign w:val="top"/>
          </w:tcPr>
          <w:p w14:paraId="4CDD252C">
            <w:pPr>
              <w:pStyle w:val="6"/>
              <w:spacing w:before="98" w:line="287" w:lineRule="auto"/>
              <w:ind w:left="22" w:right="54"/>
              <w:rPr>
                <w:sz w:val="19"/>
                <w:szCs w:val="19"/>
              </w:rPr>
            </w:pPr>
            <w:r>
              <w:rPr>
                <w:spacing w:val="7"/>
                <w:sz w:val="19"/>
                <w:szCs w:val="19"/>
              </w:rPr>
              <w:t>服务对象</w:t>
            </w:r>
            <w:r>
              <w:rPr>
                <w:spacing w:val="2"/>
                <w:sz w:val="19"/>
                <w:szCs w:val="19"/>
              </w:rPr>
              <w:t xml:space="preserve"> </w:t>
            </w:r>
            <w:r>
              <w:rPr>
                <w:spacing w:val="7"/>
                <w:sz w:val="19"/>
                <w:szCs w:val="19"/>
              </w:rPr>
              <w:t>满意度</w:t>
            </w:r>
          </w:p>
        </w:tc>
        <w:tc>
          <w:tcPr>
            <w:tcW w:w="2590" w:type="dxa"/>
            <w:vAlign w:val="top"/>
          </w:tcPr>
          <w:p w14:paraId="5795F593">
            <w:pPr>
              <w:pStyle w:val="6"/>
              <w:spacing w:before="75" w:line="229" w:lineRule="auto"/>
              <w:ind w:left="18"/>
              <w:rPr>
                <w:sz w:val="19"/>
                <w:szCs w:val="19"/>
              </w:rPr>
            </w:pPr>
            <w:r>
              <w:rPr>
                <w:spacing w:val="8"/>
                <w:sz w:val="19"/>
                <w:szCs w:val="19"/>
              </w:rPr>
              <w:t>群众满意度</w:t>
            </w:r>
          </w:p>
        </w:tc>
        <w:tc>
          <w:tcPr>
            <w:tcW w:w="574" w:type="dxa"/>
            <w:vMerge w:val="continue"/>
            <w:tcBorders>
              <w:top w:val="nil"/>
              <w:bottom w:val="nil"/>
            </w:tcBorders>
            <w:vAlign w:val="top"/>
          </w:tcPr>
          <w:p w14:paraId="382258AA">
            <w:pPr>
              <w:rPr>
                <w:rFonts w:ascii="Arial"/>
                <w:sz w:val="21"/>
              </w:rPr>
            </w:pPr>
          </w:p>
        </w:tc>
        <w:tc>
          <w:tcPr>
            <w:tcW w:w="2457" w:type="dxa"/>
            <w:vAlign w:val="top"/>
          </w:tcPr>
          <w:p w14:paraId="4995F350">
            <w:pPr>
              <w:pStyle w:val="6"/>
              <w:spacing w:before="75" w:line="257" w:lineRule="exact"/>
              <w:ind w:left="34"/>
              <w:rPr>
                <w:sz w:val="19"/>
                <w:szCs w:val="19"/>
              </w:rPr>
            </w:pPr>
            <w:r>
              <w:rPr>
                <w:spacing w:val="-1"/>
                <w:position w:val="1"/>
                <w:sz w:val="19"/>
                <w:szCs w:val="19"/>
              </w:rPr>
              <w:t>100%</w:t>
            </w:r>
          </w:p>
        </w:tc>
        <w:tc>
          <w:tcPr>
            <w:tcW w:w="660" w:type="dxa"/>
            <w:vMerge w:val="continue"/>
            <w:tcBorders>
              <w:top w:val="nil"/>
              <w:bottom w:val="nil"/>
            </w:tcBorders>
            <w:vAlign w:val="top"/>
          </w:tcPr>
          <w:p w14:paraId="1B5D4830">
            <w:pPr>
              <w:rPr>
                <w:rFonts w:ascii="Arial"/>
                <w:sz w:val="21"/>
              </w:rPr>
            </w:pPr>
          </w:p>
        </w:tc>
        <w:tc>
          <w:tcPr>
            <w:tcW w:w="1830" w:type="dxa"/>
            <w:vAlign w:val="top"/>
          </w:tcPr>
          <w:p w14:paraId="1994501D">
            <w:pPr>
              <w:pStyle w:val="6"/>
              <w:spacing w:before="75" w:line="228" w:lineRule="auto"/>
              <w:ind w:left="21"/>
              <w:rPr>
                <w:sz w:val="19"/>
                <w:szCs w:val="19"/>
              </w:rPr>
            </w:pPr>
            <w:r>
              <w:rPr>
                <w:spacing w:val="8"/>
                <w:sz w:val="19"/>
                <w:szCs w:val="19"/>
              </w:rPr>
              <w:t>村民满意度高</w:t>
            </w:r>
          </w:p>
        </w:tc>
        <w:tc>
          <w:tcPr>
            <w:tcW w:w="859" w:type="dxa"/>
            <w:vMerge w:val="continue"/>
            <w:tcBorders>
              <w:top w:val="nil"/>
              <w:bottom w:val="nil"/>
            </w:tcBorders>
            <w:vAlign w:val="top"/>
          </w:tcPr>
          <w:p w14:paraId="1B1AE59B">
            <w:pPr>
              <w:rPr>
                <w:rFonts w:ascii="Arial"/>
                <w:sz w:val="21"/>
              </w:rPr>
            </w:pPr>
          </w:p>
        </w:tc>
      </w:tr>
      <w:tr w14:paraId="72B4C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873" w:type="dxa"/>
            <w:vMerge w:val="continue"/>
            <w:tcBorders>
              <w:top w:val="nil"/>
            </w:tcBorders>
            <w:vAlign w:val="top"/>
          </w:tcPr>
          <w:p w14:paraId="279673FB">
            <w:pPr>
              <w:rPr>
                <w:rFonts w:ascii="Arial"/>
                <w:sz w:val="21"/>
              </w:rPr>
            </w:pPr>
          </w:p>
        </w:tc>
        <w:tc>
          <w:tcPr>
            <w:tcW w:w="2590" w:type="dxa"/>
            <w:vAlign w:val="top"/>
          </w:tcPr>
          <w:p w14:paraId="47F111F6">
            <w:pPr>
              <w:pStyle w:val="6"/>
              <w:spacing w:before="76" w:line="229" w:lineRule="auto"/>
              <w:ind w:left="19"/>
              <w:rPr>
                <w:sz w:val="19"/>
                <w:szCs w:val="19"/>
              </w:rPr>
            </w:pPr>
            <w:r>
              <w:rPr>
                <w:spacing w:val="8"/>
                <w:sz w:val="19"/>
                <w:szCs w:val="19"/>
              </w:rPr>
              <w:t>上级主管部门满意度</w:t>
            </w:r>
          </w:p>
        </w:tc>
        <w:tc>
          <w:tcPr>
            <w:tcW w:w="574" w:type="dxa"/>
            <w:vMerge w:val="continue"/>
            <w:tcBorders>
              <w:top w:val="nil"/>
            </w:tcBorders>
            <w:vAlign w:val="top"/>
          </w:tcPr>
          <w:p w14:paraId="730C58FA">
            <w:pPr>
              <w:rPr>
                <w:rFonts w:ascii="Arial"/>
                <w:sz w:val="21"/>
              </w:rPr>
            </w:pPr>
          </w:p>
        </w:tc>
        <w:tc>
          <w:tcPr>
            <w:tcW w:w="2457" w:type="dxa"/>
            <w:vAlign w:val="top"/>
          </w:tcPr>
          <w:p w14:paraId="4C921636">
            <w:pPr>
              <w:pStyle w:val="6"/>
              <w:spacing w:before="76" w:line="254" w:lineRule="exact"/>
              <w:ind w:left="39"/>
              <w:rPr>
                <w:sz w:val="19"/>
                <w:szCs w:val="19"/>
              </w:rPr>
            </w:pPr>
            <w:r>
              <w:rPr>
                <w:spacing w:val="-1"/>
                <w:position w:val="1"/>
                <w:sz w:val="19"/>
                <w:szCs w:val="19"/>
              </w:rPr>
              <w:t>≥95%</w:t>
            </w:r>
          </w:p>
        </w:tc>
        <w:tc>
          <w:tcPr>
            <w:tcW w:w="660" w:type="dxa"/>
            <w:vMerge w:val="continue"/>
            <w:tcBorders>
              <w:top w:val="nil"/>
            </w:tcBorders>
            <w:vAlign w:val="top"/>
          </w:tcPr>
          <w:p w14:paraId="68317FBB">
            <w:pPr>
              <w:rPr>
                <w:rFonts w:ascii="Arial"/>
                <w:sz w:val="21"/>
              </w:rPr>
            </w:pPr>
          </w:p>
        </w:tc>
        <w:tc>
          <w:tcPr>
            <w:tcW w:w="1830" w:type="dxa"/>
            <w:vAlign w:val="top"/>
          </w:tcPr>
          <w:p w14:paraId="3445807B">
            <w:pPr>
              <w:pStyle w:val="6"/>
              <w:spacing w:before="76" w:line="229" w:lineRule="auto"/>
              <w:ind w:left="21"/>
              <w:rPr>
                <w:sz w:val="19"/>
                <w:szCs w:val="19"/>
              </w:rPr>
            </w:pPr>
            <w:r>
              <w:rPr>
                <w:spacing w:val="7"/>
                <w:sz w:val="19"/>
                <w:szCs w:val="19"/>
              </w:rPr>
              <w:t>上级满意</w:t>
            </w:r>
          </w:p>
        </w:tc>
        <w:tc>
          <w:tcPr>
            <w:tcW w:w="859" w:type="dxa"/>
            <w:vMerge w:val="continue"/>
            <w:tcBorders>
              <w:top w:val="nil"/>
            </w:tcBorders>
            <w:vAlign w:val="top"/>
          </w:tcPr>
          <w:p w14:paraId="7F64A155">
            <w:pPr>
              <w:rPr>
                <w:rFonts w:ascii="Arial"/>
                <w:sz w:val="21"/>
              </w:rPr>
            </w:pPr>
          </w:p>
        </w:tc>
      </w:tr>
      <w:tr w14:paraId="47196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73" w:type="dxa"/>
            <w:vAlign w:val="top"/>
          </w:tcPr>
          <w:p w14:paraId="47C28D74">
            <w:pPr>
              <w:pStyle w:val="6"/>
              <w:spacing w:before="77" w:line="230" w:lineRule="auto"/>
              <w:ind w:left="23"/>
              <w:rPr>
                <w:sz w:val="19"/>
                <w:szCs w:val="19"/>
              </w:rPr>
            </w:pPr>
            <w:r>
              <w:rPr>
                <w:spacing w:val="4"/>
                <w:sz w:val="19"/>
                <w:szCs w:val="19"/>
              </w:rPr>
              <w:t>合计</w:t>
            </w:r>
          </w:p>
        </w:tc>
        <w:tc>
          <w:tcPr>
            <w:tcW w:w="2590" w:type="dxa"/>
            <w:vAlign w:val="top"/>
          </w:tcPr>
          <w:p w14:paraId="78D8D1E9">
            <w:pPr>
              <w:pStyle w:val="6"/>
              <w:spacing w:before="171" w:line="129" w:lineRule="exact"/>
              <w:ind w:left="16"/>
              <w:rPr>
                <w:sz w:val="19"/>
                <w:szCs w:val="19"/>
              </w:rPr>
            </w:pPr>
            <w:r>
              <w:rPr>
                <w:spacing w:val="2"/>
                <w:position w:val="-3"/>
                <w:sz w:val="19"/>
                <w:szCs w:val="19"/>
              </w:rPr>
              <w:t>—</w:t>
            </w:r>
          </w:p>
        </w:tc>
        <w:tc>
          <w:tcPr>
            <w:tcW w:w="574" w:type="dxa"/>
            <w:vAlign w:val="top"/>
          </w:tcPr>
          <w:p w14:paraId="4A329EA0">
            <w:pPr>
              <w:pStyle w:val="6"/>
              <w:spacing w:before="77" w:line="256" w:lineRule="exact"/>
              <w:ind w:left="34"/>
              <w:rPr>
                <w:sz w:val="19"/>
                <w:szCs w:val="19"/>
              </w:rPr>
            </w:pPr>
            <w:r>
              <w:rPr>
                <w:spacing w:val="-3"/>
                <w:position w:val="1"/>
                <w:sz w:val="19"/>
                <w:szCs w:val="19"/>
              </w:rPr>
              <w:t>100</w:t>
            </w:r>
          </w:p>
        </w:tc>
        <w:tc>
          <w:tcPr>
            <w:tcW w:w="2457" w:type="dxa"/>
            <w:vAlign w:val="top"/>
          </w:tcPr>
          <w:p w14:paraId="24C4D88F">
            <w:pPr>
              <w:rPr>
                <w:rFonts w:ascii="Arial"/>
                <w:sz w:val="21"/>
              </w:rPr>
            </w:pPr>
          </w:p>
        </w:tc>
        <w:tc>
          <w:tcPr>
            <w:tcW w:w="660" w:type="dxa"/>
            <w:vAlign w:val="top"/>
          </w:tcPr>
          <w:p w14:paraId="5D4B9652">
            <w:pPr>
              <w:pStyle w:val="6"/>
              <w:spacing w:before="77" w:line="256" w:lineRule="exact"/>
              <w:ind w:left="21"/>
              <w:rPr>
                <w:sz w:val="19"/>
                <w:szCs w:val="19"/>
              </w:rPr>
            </w:pPr>
            <w:r>
              <w:rPr>
                <w:position w:val="1"/>
                <w:sz w:val="19"/>
                <w:szCs w:val="19"/>
              </w:rPr>
              <w:t>97</w:t>
            </w:r>
          </w:p>
        </w:tc>
        <w:tc>
          <w:tcPr>
            <w:tcW w:w="1830" w:type="dxa"/>
            <w:vAlign w:val="top"/>
          </w:tcPr>
          <w:p w14:paraId="04817C55">
            <w:pPr>
              <w:rPr>
                <w:rFonts w:ascii="Arial"/>
                <w:sz w:val="21"/>
              </w:rPr>
            </w:pPr>
          </w:p>
        </w:tc>
        <w:tc>
          <w:tcPr>
            <w:tcW w:w="859" w:type="dxa"/>
            <w:vAlign w:val="top"/>
          </w:tcPr>
          <w:p w14:paraId="5896216C">
            <w:pPr>
              <w:pStyle w:val="6"/>
              <w:spacing w:before="77" w:line="256" w:lineRule="exact"/>
              <w:ind w:left="22"/>
              <w:rPr>
                <w:sz w:val="19"/>
                <w:szCs w:val="19"/>
              </w:rPr>
            </w:pPr>
            <w:r>
              <w:rPr>
                <w:position w:val="1"/>
                <w:sz w:val="19"/>
                <w:szCs w:val="19"/>
              </w:rPr>
              <w:t>97</w:t>
            </w:r>
          </w:p>
        </w:tc>
      </w:tr>
    </w:tbl>
    <w:p w14:paraId="380D715E">
      <w:pPr>
        <w:rPr>
          <w:rFonts w:ascii="Arial"/>
          <w:sz w:val="21"/>
        </w:rPr>
      </w:pPr>
    </w:p>
    <w:p w14:paraId="5B68C87B">
      <w:pPr>
        <w:rPr>
          <w:rFonts w:ascii="Arial" w:hAnsi="Arial" w:eastAsia="Arial" w:cs="Arial"/>
          <w:sz w:val="21"/>
          <w:szCs w:val="21"/>
        </w:rPr>
        <w:sectPr>
          <w:pgSz w:w="11906" w:h="16839"/>
          <w:pgMar w:top="1431" w:right="1028" w:bottom="0" w:left="1029" w:header="0" w:footer="0" w:gutter="0"/>
          <w:cols w:space="720" w:num="1"/>
        </w:sectPr>
      </w:pPr>
    </w:p>
    <w:p w14:paraId="56D0065A">
      <w:pPr>
        <w:pStyle w:val="2"/>
        <w:spacing w:before="181" w:line="217" w:lineRule="auto"/>
        <w:ind w:left="532"/>
      </w:pPr>
      <w:r>
        <w:rPr>
          <w:b/>
          <w:bCs/>
          <w:spacing w:val="-1"/>
        </w:rPr>
        <w:t>二、</w:t>
      </w:r>
      <w:r>
        <w:rPr>
          <w:spacing w:val="-1"/>
        </w:rPr>
        <w:t>2023</w:t>
      </w:r>
      <w:r>
        <w:rPr>
          <w:spacing w:val="-57"/>
        </w:rPr>
        <w:t xml:space="preserve"> </w:t>
      </w:r>
      <w:r>
        <w:rPr>
          <w:spacing w:val="-1"/>
        </w:rPr>
        <w:t>年度和美乡村建设试点项目绩效</w:t>
      </w:r>
      <w:r>
        <w:rPr>
          <w:spacing w:val="-2"/>
        </w:rPr>
        <w:t>评价自评表</w:t>
      </w:r>
    </w:p>
    <w:p w14:paraId="523CC22C">
      <w:pPr>
        <w:pStyle w:val="2"/>
        <w:spacing w:before="232" w:line="220" w:lineRule="auto"/>
        <w:ind w:left="3447"/>
        <w:outlineLvl w:val="2"/>
        <w:rPr>
          <w:sz w:val="40"/>
          <w:szCs w:val="40"/>
        </w:rPr>
      </w:pPr>
      <w:r>
        <w:rPr>
          <w:b/>
          <w:bCs/>
          <w:spacing w:val="-6"/>
          <w:sz w:val="40"/>
          <w:szCs w:val="40"/>
        </w:rPr>
        <w:t>项目基本情况表</w:t>
      </w:r>
    </w:p>
    <w:p w14:paraId="04E50570">
      <w:pPr>
        <w:pStyle w:val="2"/>
        <w:spacing w:before="95" w:line="230" w:lineRule="auto"/>
        <w:jc w:val="right"/>
        <w:rPr>
          <w:sz w:val="19"/>
          <w:szCs w:val="19"/>
        </w:rPr>
      </w:pPr>
      <w:r>
        <w:rPr>
          <w:spacing w:val="7"/>
          <w:sz w:val="19"/>
          <w:szCs w:val="19"/>
        </w:rPr>
        <w:t>单位：万元</w:t>
      </w:r>
    </w:p>
    <w:p w14:paraId="7F51B59C">
      <w:pPr>
        <w:spacing w:line="17" w:lineRule="exact"/>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567"/>
        <w:gridCol w:w="597"/>
        <w:gridCol w:w="503"/>
        <w:gridCol w:w="558"/>
        <w:gridCol w:w="184"/>
        <w:gridCol w:w="1670"/>
        <w:gridCol w:w="372"/>
        <w:gridCol w:w="732"/>
        <w:gridCol w:w="200"/>
        <w:gridCol w:w="844"/>
        <w:gridCol w:w="263"/>
        <w:gridCol w:w="186"/>
        <w:gridCol w:w="549"/>
        <w:gridCol w:w="1682"/>
      </w:tblGrid>
      <w:tr w14:paraId="409B3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316" w:type="dxa"/>
            <w:gridSpan w:val="2"/>
            <w:vAlign w:val="top"/>
          </w:tcPr>
          <w:p w14:paraId="7415801B">
            <w:pPr>
              <w:pStyle w:val="6"/>
              <w:spacing w:before="101" w:line="226" w:lineRule="auto"/>
              <w:ind w:left="119"/>
              <w:rPr>
                <w:sz w:val="19"/>
                <w:szCs w:val="19"/>
              </w:rPr>
            </w:pPr>
            <w:r>
              <w:rPr>
                <w:spacing w:val="7"/>
                <w:sz w:val="19"/>
                <w:szCs w:val="19"/>
              </w:rPr>
              <w:t>项目负责人</w:t>
            </w:r>
          </w:p>
        </w:tc>
        <w:tc>
          <w:tcPr>
            <w:tcW w:w="1100" w:type="dxa"/>
            <w:gridSpan w:val="2"/>
            <w:vAlign w:val="top"/>
          </w:tcPr>
          <w:p w14:paraId="37B8B1B6">
            <w:pPr>
              <w:pStyle w:val="6"/>
              <w:spacing w:before="101" w:line="230" w:lineRule="auto"/>
              <w:ind w:left="254"/>
              <w:rPr>
                <w:sz w:val="19"/>
                <w:szCs w:val="19"/>
              </w:rPr>
            </w:pPr>
            <w:r>
              <w:rPr>
                <w:spacing w:val="6"/>
                <w:sz w:val="19"/>
                <w:szCs w:val="19"/>
              </w:rPr>
              <w:t>盛志刚</w:t>
            </w:r>
          </w:p>
        </w:tc>
        <w:tc>
          <w:tcPr>
            <w:tcW w:w="742" w:type="dxa"/>
            <w:gridSpan w:val="2"/>
            <w:vAlign w:val="top"/>
          </w:tcPr>
          <w:p w14:paraId="18D6AEF7">
            <w:pPr>
              <w:pStyle w:val="6"/>
              <w:spacing w:before="101" w:line="231" w:lineRule="auto"/>
              <w:ind w:left="135"/>
              <w:rPr>
                <w:sz w:val="19"/>
                <w:szCs w:val="19"/>
              </w:rPr>
            </w:pPr>
            <w:r>
              <w:rPr>
                <w:spacing w:val="-7"/>
                <w:sz w:val="19"/>
                <w:szCs w:val="19"/>
              </w:rPr>
              <w:t>电话</w:t>
            </w:r>
          </w:p>
        </w:tc>
        <w:tc>
          <w:tcPr>
            <w:tcW w:w="1670" w:type="dxa"/>
            <w:vAlign w:val="top"/>
          </w:tcPr>
          <w:p w14:paraId="27B1F21A">
            <w:pPr>
              <w:pStyle w:val="6"/>
              <w:spacing w:before="101" w:line="256" w:lineRule="exact"/>
              <w:ind w:left="126"/>
              <w:rPr>
                <w:sz w:val="19"/>
                <w:szCs w:val="19"/>
              </w:rPr>
            </w:pPr>
            <w:r>
              <w:rPr>
                <w:spacing w:val="2"/>
                <w:position w:val="1"/>
                <w:sz w:val="19"/>
                <w:szCs w:val="19"/>
              </w:rPr>
              <w:t>13886469995</w:t>
            </w:r>
          </w:p>
        </w:tc>
        <w:tc>
          <w:tcPr>
            <w:tcW w:w="1304" w:type="dxa"/>
            <w:gridSpan w:val="3"/>
            <w:vAlign w:val="top"/>
          </w:tcPr>
          <w:p w14:paraId="6E1C1530">
            <w:pPr>
              <w:pStyle w:val="6"/>
              <w:spacing w:before="100" w:line="229" w:lineRule="auto"/>
              <w:ind w:left="115"/>
              <w:rPr>
                <w:sz w:val="19"/>
                <w:szCs w:val="19"/>
              </w:rPr>
            </w:pPr>
            <w:r>
              <w:rPr>
                <w:spacing w:val="7"/>
                <w:sz w:val="19"/>
                <w:szCs w:val="19"/>
              </w:rPr>
              <w:t>项目联系人</w:t>
            </w:r>
          </w:p>
        </w:tc>
        <w:tc>
          <w:tcPr>
            <w:tcW w:w="1107" w:type="dxa"/>
            <w:gridSpan w:val="2"/>
            <w:vAlign w:val="top"/>
          </w:tcPr>
          <w:p w14:paraId="62E173D6">
            <w:pPr>
              <w:pStyle w:val="6"/>
              <w:spacing w:before="100" w:line="230" w:lineRule="auto"/>
              <w:ind w:left="259"/>
              <w:rPr>
                <w:sz w:val="19"/>
                <w:szCs w:val="19"/>
              </w:rPr>
            </w:pPr>
            <w:r>
              <w:rPr>
                <w:spacing w:val="7"/>
                <w:sz w:val="19"/>
                <w:szCs w:val="19"/>
              </w:rPr>
              <w:t>刘昌余</w:t>
            </w:r>
          </w:p>
        </w:tc>
        <w:tc>
          <w:tcPr>
            <w:tcW w:w="735" w:type="dxa"/>
            <w:gridSpan w:val="2"/>
            <w:vAlign w:val="top"/>
          </w:tcPr>
          <w:p w14:paraId="61119677">
            <w:pPr>
              <w:pStyle w:val="6"/>
              <w:spacing w:before="101" w:line="231" w:lineRule="auto"/>
              <w:ind w:left="139"/>
              <w:rPr>
                <w:sz w:val="19"/>
                <w:szCs w:val="19"/>
              </w:rPr>
            </w:pPr>
            <w:r>
              <w:rPr>
                <w:spacing w:val="-7"/>
                <w:sz w:val="19"/>
                <w:szCs w:val="19"/>
              </w:rPr>
              <w:t>电话</w:t>
            </w:r>
          </w:p>
        </w:tc>
        <w:tc>
          <w:tcPr>
            <w:tcW w:w="1682" w:type="dxa"/>
            <w:vAlign w:val="top"/>
          </w:tcPr>
          <w:p w14:paraId="54E14573">
            <w:pPr>
              <w:pStyle w:val="6"/>
              <w:spacing w:before="101" w:line="256" w:lineRule="exact"/>
              <w:ind w:left="130"/>
              <w:rPr>
                <w:sz w:val="19"/>
                <w:szCs w:val="19"/>
              </w:rPr>
            </w:pPr>
            <w:r>
              <w:rPr>
                <w:spacing w:val="2"/>
                <w:position w:val="1"/>
                <w:sz w:val="19"/>
                <w:szCs w:val="19"/>
              </w:rPr>
              <w:t>15826964978</w:t>
            </w:r>
          </w:p>
        </w:tc>
      </w:tr>
      <w:tr w14:paraId="43086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9" w:type="dxa"/>
            <w:vAlign w:val="top"/>
          </w:tcPr>
          <w:p w14:paraId="398D10CA">
            <w:pPr>
              <w:pStyle w:val="6"/>
              <w:spacing w:before="98" w:line="238" w:lineRule="auto"/>
              <w:ind w:left="116"/>
              <w:rPr>
                <w:sz w:val="19"/>
                <w:szCs w:val="19"/>
              </w:rPr>
            </w:pPr>
            <w:r>
              <w:rPr>
                <w:spacing w:val="5"/>
                <w:sz w:val="19"/>
                <w:szCs w:val="19"/>
              </w:rPr>
              <w:t>地址</w:t>
            </w:r>
          </w:p>
        </w:tc>
        <w:tc>
          <w:tcPr>
            <w:tcW w:w="4079" w:type="dxa"/>
            <w:gridSpan w:val="6"/>
            <w:vAlign w:val="top"/>
          </w:tcPr>
          <w:p w14:paraId="723185C8">
            <w:pPr>
              <w:pStyle w:val="6"/>
              <w:spacing w:before="98" w:line="225" w:lineRule="auto"/>
              <w:ind w:left="113"/>
              <w:rPr>
                <w:sz w:val="19"/>
                <w:szCs w:val="19"/>
              </w:rPr>
            </w:pPr>
            <w:r>
              <w:rPr>
                <w:spacing w:val="9"/>
                <w:sz w:val="19"/>
                <w:szCs w:val="19"/>
              </w:rPr>
              <w:t>大冶市刘仁八镇刘仁八村村民委员会</w:t>
            </w:r>
          </w:p>
        </w:tc>
        <w:tc>
          <w:tcPr>
            <w:tcW w:w="1104" w:type="dxa"/>
            <w:gridSpan w:val="2"/>
            <w:vAlign w:val="top"/>
          </w:tcPr>
          <w:p w14:paraId="72D07D1C">
            <w:pPr>
              <w:pStyle w:val="6"/>
              <w:spacing w:before="97" w:line="229" w:lineRule="auto"/>
              <w:ind w:left="161"/>
              <w:rPr>
                <w:sz w:val="19"/>
                <w:szCs w:val="19"/>
              </w:rPr>
            </w:pPr>
            <w:r>
              <w:rPr>
                <w:spacing w:val="7"/>
                <w:sz w:val="19"/>
                <w:szCs w:val="19"/>
              </w:rPr>
              <w:t>项目属性</w:t>
            </w:r>
          </w:p>
        </w:tc>
        <w:tc>
          <w:tcPr>
            <w:tcW w:w="3724" w:type="dxa"/>
            <w:gridSpan w:val="6"/>
            <w:vAlign w:val="top"/>
          </w:tcPr>
          <w:p w14:paraId="4B976868">
            <w:pPr>
              <w:pStyle w:val="6"/>
              <w:spacing w:before="97" w:line="229" w:lineRule="auto"/>
              <w:ind w:left="371"/>
              <w:rPr>
                <w:sz w:val="19"/>
                <w:szCs w:val="19"/>
              </w:rPr>
            </w:pPr>
            <w:r>
              <w:rPr>
                <w:spacing w:val="6"/>
                <w:sz w:val="19"/>
                <w:szCs w:val="19"/>
              </w:rPr>
              <w:t>常年性□   一次性</w:t>
            </w:r>
            <w:r>
              <w:rPr>
                <w:rFonts w:ascii="MS PMincho" w:hAnsi="MS PMincho" w:eastAsia="MS PMincho" w:cs="MS PMincho"/>
                <w:spacing w:val="6"/>
                <w:sz w:val="19"/>
                <w:szCs w:val="19"/>
              </w:rPr>
              <w:t>☑</w:t>
            </w:r>
            <w:r>
              <w:rPr>
                <w:rFonts w:ascii="MS PMincho" w:hAnsi="MS PMincho" w:eastAsia="MS PMincho" w:cs="MS PMincho"/>
                <w:spacing w:val="7"/>
                <w:sz w:val="19"/>
                <w:szCs w:val="19"/>
              </w:rPr>
              <w:t xml:space="preserve">     </w:t>
            </w:r>
            <w:r>
              <w:rPr>
                <w:spacing w:val="6"/>
                <w:sz w:val="19"/>
                <w:szCs w:val="19"/>
              </w:rPr>
              <w:t>阶段性□</w:t>
            </w:r>
          </w:p>
        </w:tc>
      </w:tr>
      <w:tr w14:paraId="11D1E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1913" w:type="dxa"/>
            <w:gridSpan w:val="3"/>
            <w:vAlign w:val="top"/>
          </w:tcPr>
          <w:p w14:paraId="5ADB94E4">
            <w:pPr>
              <w:pStyle w:val="6"/>
              <w:spacing w:before="96" w:line="229" w:lineRule="auto"/>
              <w:ind w:left="165"/>
              <w:rPr>
                <w:sz w:val="19"/>
                <w:szCs w:val="19"/>
              </w:rPr>
            </w:pPr>
            <w:r>
              <w:rPr>
                <w:spacing w:val="8"/>
                <w:sz w:val="19"/>
                <w:szCs w:val="19"/>
              </w:rPr>
              <w:t>项目计划起止时间</w:t>
            </w:r>
          </w:p>
        </w:tc>
        <w:tc>
          <w:tcPr>
            <w:tcW w:w="2915" w:type="dxa"/>
            <w:gridSpan w:val="4"/>
            <w:vAlign w:val="top"/>
          </w:tcPr>
          <w:p w14:paraId="674DA095">
            <w:pPr>
              <w:pStyle w:val="6"/>
              <w:spacing w:before="96" w:line="229" w:lineRule="auto"/>
              <w:ind w:left="113"/>
              <w:rPr>
                <w:sz w:val="19"/>
                <w:szCs w:val="19"/>
              </w:rPr>
            </w:pPr>
            <w:r>
              <w:rPr>
                <w:sz w:val="19"/>
                <w:szCs w:val="19"/>
              </w:rPr>
              <w:t>2023</w:t>
            </w:r>
            <w:r>
              <w:rPr>
                <w:spacing w:val="-32"/>
                <w:sz w:val="19"/>
                <w:szCs w:val="19"/>
              </w:rPr>
              <w:t xml:space="preserve"> </w:t>
            </w:r>
            <w:r>
              <w:rPr>
                <w:sz w:val="19"/>
                <w:szCs w:val="19"/>
              </w:rPr>
              <w:t>年</w:t>
            </w:r>
            <w:r>
              <w:rPr>
                <w:spacing w:val="-22"/>
                <w:sz w:val="19"/>
                <w:szCs w:val="19"/>
              </w:rPr>
              <w:t xml:space="preserve"> </w:t>
            </w:r>
            <w:r>
              <w:rPr>
                <w:sz w:val="19"/>
                <w:szCs w:val="19"/>
              </w:rPr>
              <w:t>10</w:t>
            </w:r>
            <w:r>
              <w:rPr>
                <w:spacing w:val="-33"/>
                <w:sz w:val="19"/>
                <w:szCs w:val="19"/>
              </w:rPr>
              <w:t xml:space="preserve"> </w:t>
            </w:r>
            <w:r>
              <w:rPr>
                <w:sz w:val="19"/>
                <w:szCs w:val="19"/>
              </w:rPr>
              <w:t>月-2024</w:t>
            </w:r>
            <w:r>
              <w:rPr>
                <w:spacing w:val="-37"/>
                <w:sz w:val="19"/>
                <w:szCs w:val="19"/>
              </w:rPr>
              <w:t xml:space="preserve"> </w:t>
            </w:r>
            <w:r>
              <w:rPr>
                <w:sz w:val="19"/>
                <w:szCs w:val="19"/>
              </w:rPr>
              <w:t>年</w:t>
            </w:r>
            <w:r>
              <w:rPr>
                <w:spacing w:val="-22"/>
                <w:sz w:val="19"/>
                <w:szCs w:val="19"/>
              </w:rPr>
              <w:t xml:space="preserve"> </w:t>
            </w:r>
            <w:r>
              <w:rPr>
                <w:sz w:val="19"/>
                <w:szCs w:val="19"/>
              </w:rPr>
              <w:t>1</w:t>
            </w:r>
            <w:r>
              <w:rPr>
                <w:spacing w:val="-33"/>
                <w:sz w:val="19"/>
                <w:szCs w:val="19"/>
              </w:rPr>
              <w:t xml:space="preserve"> </w:t>
            </w:r>
            <w:r>
              <w:rPr>
                <w:sz w:val="19"/>
                <w:szCs w:val="19"/>
              </w:rPr>
              <w:t>月</w:t>
            </w:r>
          </w:p>
        </w:tc>
        <w:tc>
          <w:tcPr>
            <w:tcW w:w="2148" w:type="dxa"/>
            <w:gridSpan w:val="4"/>
            <w:vAlign w:val="top"/>
          </w:tcPr>
          <w:p w14:paraId="07F4B448">
            <w:pPr>
              <w:pStyle w:val="6"/>
              <w:spacing w:before="96" w:line="225" w:lineRule="auto"/>
              <w:ind w:left="283"/>
              <w:rPr>
                <w:sz w:val="19"/>
                <w:szCs w:val="19"/>
              </w:rPr>
            </w:pPr>
            <w:r>
              <w:rPr>
                <w:spacing w:val="8"/>
                <w:sz w:val="19"/>
                <w:szCs w:val="19"/>
              </w:rPr>
              <w:t>项目实际执行时间</w:t>
            </w:r>
          </w:p>
        </w:tc>
        <w:tc>
          <w:tcPr>
            <w:tcW w:w="2680" w:type="dxa"/>
            <w:gridSpan w:val="4"/>
            <w:vAlign w:val="top"/>
          </w:tcPr>
          <w:p w14:paraId="23677AF2">
            <w:pPr>
              <w:pStyle w:val="6"/>
              <w:spacing w:before="96" w:line="229" w:lineRule="auto"/>
              <w:ind w:left="117"/>
              <w:rPr>
                <w:sz w:val="19"/>
                <w:szCs w:val="19"/>
              </w:rPr>
            </w:pPr>
            <w:r>
              <w:rPr>
                <w:sz w:val="19"/>
                <w:szCs w:val="19"/>
              </w:rPr>
              <w:t>2023</w:t>
            </w:r>
            <w:r>
              <w:rPr>
                <w:spacing w:val="-34"/>
                <w:sz w:val="19"/>
                <w:szCs w:val="19"/>
              </w:rPr>
              <w:t xml:space="preserve"> </w:t>
            </w:r>
            <w:r>
              <w:rPr>
                <w:sz w:val="19"/>
                <w:szCs w:val="19"/>
              </w:rPr>
              <w:t>年</w:t>
            </w:r>
            <w:r>
              <w:rPr>
                <w:spacing w:val="-22"/>
                <w:sz w:val="19"/>
                <w:szCs w:val="19"/>
              </w:rPr>
              <w:t xml:space="preserve"> </w:t>
            </w:r>
            <w:r>
              <w:rPr>
                <w:sz w:val="19"/>
                <w:szCs w:val="19"/>
              </w:rPr>
              <w:t>10</w:t>
            </w:r>
            <w:r>
              <w:rPr>
                <w:spacing w:val="-33"/>
                <w:sz w:val="19"/>
                <w:szCs w:val="19"/>
              </w:rPr>
              <w:t xml:space="preserve"> </w:t>
            </w:r>
            <w:r>
              <w:rPr>
                <w:sz w:val="19"/>
                <w:szCs w:val="19"/>
              </w:rPr>
              <w:t>月-2024</w:t>
            </w:r>
            <w:r>
              <w:rPr>
                <w:spacing w:val="-35"/>
                <w:sz w:val="19"/>
                <w:szCs w:val="19"/>
              </w:rPr>
              <w:t xml:space="preserve"> </w:t>
            </w:r>
            <w:r>
              <w:rPr>
                <w:sz w:val="19"/>
                <w:szCs w:val="19"/>
              </w:rPr>
              <w:t>年</w:t>
            </w:r>
            <w:r>
              <w:rPr>
                <w:spacing w:val="-22"/>
                <w:sz w:val="19"/>
                <w:szCs w:val="19"/>
              </w:rPr>
              <w:t xml:space="preserve"> </w:t>
            </w:r>
            <w:r>
              <w:rPr>
                <w:sz w:val="19"/>
                <w:szCs w:val="19"/>
              </w:rPr>
              <w:t>1</w:t>
            </w:r>
            <w:r>
              <w:rPr>
                <w:spacing w:val="-33"/>
                <w:sz w:val="19"/>
                <w:szCs w:val="19"/>
              </w:rPr>
              <w:t xml:space="preserve"> </w:t>
            </w:r>
            <w:r>
              <w:rPr>
                <w:sz w:val="19"/>
                <w:szCs w:val="19"/>
              </w:rPr>
              <w:t>月</w:t>
            </w:r>
          </w:p>
        </w:tc>
      </w:tr>
      <w:tr w14:paraId="1DC61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restart"/>
            <w:tcBorders>
              <w:bottom w:val="nil"/>
            </w:tcBorders>
            <w:textDirection w:val="tbRlV"/>
            <w:vAlign w:val="top"/>
          </w:tcPr>
          <w:p w14:paraId="08864947">
            <w:pPr>
              <w:pStyle w:val="6"/>
              <w:spacing w:before="275" w:line="208" w:lineRule="auto"/>
              <w:ind w:left="823"/>
              <w:rPr>
                <w:sz w:val="19"/>
                <w:szCs w:val="19"/>
              </w:rPr>
            </w:pPr>
            <w:r>
              <w:rPr>
                <w:spacing w:val="9"/>
                <w:sz w:val="19"/>
                <w:szCs w:val="19"/>
              </w:rPr>
              <w:t>资金情况</w:t>
            </w:r>
          </w:p>
        </w:tc>
        <w:tc>
          <w:tcPr>
            <w:tcW w:w="2225" w:type="dxa"/>
            <w:gridSpan w:val="4"/>
            <w:vAlign w:val="top"/>
          </w:tcPr>
          <w:p w14:paraId="4646712F">
            <w:pPr>
              <w:pStyle w:val="6"/>
              <w:spacing w:before="102" w:line="227" w:lineRule="auto"/>
              <w:ind w:left="724"/>
              <w:rPr>
                <w:sz w:val="19"/>
                <w:szCs w:val="19"/>
              </w:rPr>
            </w:pPr>
            <w:r>
              <w:rPr>
                <w:spacing w:val="5"/>
                <w:sz w:val="19"/>
                <w:szCs w:val="19"/>
              </w:rPr>
              <w:t>资金来源</w:t>
            </w:r>
          </w:p>
        </w:tc>
        <w:tc>
          <w:tcPr>
            <w:tcW w:w="2226" w:type="dxa"/>
            <w:gridSpan w:val="3"/>
            <w:vAlign w:val="top"/>
          </w:tcPr>
          <w:p w14:paraId="418D23DF">
            <w:pPr>
              <w:pStyle w:val="6"/>
              <w:spacing w:before="101" w:line="229" w:lineRule="auto"/>
              <w:ind w:left="718"/>
              <w:rPr>
                <w:sz w:val="19"/>
                <w:szCs w:val="19"/>
              </w:rPr>
            </w:pPr>
            <w:r>
              <w:rPr>
                <w:spacing w:val="7"/>
                <w:sz w:val="19"/>
                <w:szCs w:val="19"/>
              </w:rPr>
              <w:t>计划安排</w:t>
            </w:r>
          </w:p>
        </w:tc>
        <w:tc>
          <w:tcPr>
            <w:tcW w:w="2225" w:type="dxa"/>
            <w:gridSpan w:val="5"/>
            <w:vAlign w:val="top"/>
          </w:tcPr>
          <w:p w14:paraId="5F4FFE76">
            <w:pPr>
              <w:pStyle w:val="6"/>
              <w:spacing w:before="102" w:line="225" w:lineRule="auto"/>
              <w:ind w:left="722"/>
              <w:rPr>
                <w:sz w:val="19"/>
                <w:szCs w:val="19"/>
              </w:rPr>
            </w:pPr>
            <w:r>
              <w:rPr>
                <w:spacing w:val="6"/>
                <w:sz w:val="19"/>
                <w:szCs w:val="19"/>
              </w:rPr>
              <w:t>实际到位</w:t>
            </w:r>
          </w:p>
        </w:tc>
        <w:tc>
          <w:tcPr>
            <w:tcW w:w="2231" w:type="dxa"/>
            <w:gridSpan w:val="2"/>
            <w:vAlign w:val="top"/>
          </w:tcPr>
          <w:p w14:paraId="1E1D6AB1">
            <w:pPr>
              <w:pStyle w:val="6"/>
              <w:spacing w:before="102" w:line="225" w:lineRule="auto"/>
              <w:ind w:left="724"/>
              <w:rPr>
                <w:sz w:val="19"/>
                <w:szCs w:val="19"/>
              </w:rPr>
            </w:pPr>
            <w:r>
              <w:rPr>
                <w:spacing w:val="6"/>
                <w:sz w:val="19"/>
                <w:szCs w:val="19"/>
              </w:rPr>
              <w:t>实际支出</w:t>
            </w:r>
          </w:p>
        </w:tc>
      </w:tr>
      <w:tr w14:paraId="50F51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2104D6D4">
            <w:pPr>
              <w:rPr>
                <w:rFonts w:ascii="Arial"/>
                <w:sz w:val="21"/>
              </w:rPr>
            </w:pPr>
          </w:p>
        </w:tc>
        <w:tc>
          <w:tcPr>
            <w:tcW w:w="2225" w:type="dxa"/>
            <w:gridSpan w:val="4"/>
            <w:vAlign w:val="top"/>
          </w:tcPr>
          <w:p w14:paraId="64AE9DC6">
            <w:pPr>
              <w:pStyle w:val="6"/>
              <w:spacing w:before="101" w:line="230" w:lineRule="auto"/>
              <w:ind w:left="717"/>
              <w:rPr>
                <w:sz w:val="19"/>
                <w:szCs w:val="19"/>
              </w:rPr>
            </w:pPr>
            <w:r>
              <w:rPr>
                <w:spacing w:val="7"/>
                <w:sz w:val="19"/>
                <w:szCs w:val="19"/>
              </w:rPr>
              <w:t>上级财政</w:t>
            </w:r>
          </w:p>
        </w:tc>
        <w:tc>
          <w:tcPr>
            <w:tcW w:w="2226" w:type="dxa"/>
            <w:gridSpan w:val="3"/>
            <w:vAlign w:val="top"/>
          </w:tcPr>
          <w:p w14:paraId="7C8325B7">
            <w:pPr>
              <w:pStyle w:val="6"/>
              <w:spacing w:before="100" w:line="257" w:lineRule="exact"/>
              <w:ind w:left="967"/>
              <w:rPr>
                <w:sz w:val="19"/>
                <w:szCs w:val="19"/>
              </w:rPr>
            </w:pPr>
            <w:r>
              <w:rPr>
                <w:spacing w:val="3"/>
                <w:position w:val="1"/>
                <w:sz w:val="19"/>
                <w:szCs w:val="19"/>
              </w:rPr>
              <w:t>400</w:t>
            </w:r>
          </w:p>
        </w:tc>
        <w:tc>
          <w:tcPr>
            <w:tcW w:w="2225" w:type="dxa"/>
            <w:gridSpan w:val="5"/>
            <w:vAlign w:val="top"/>
          </w:tcPr>
          <w:p w14:paraId="3C6ABB92">
            <w:pPr>
              <w:pStyle w:val="6"/>
              <w:spacing w:before="100" w:line="257" w:lineRule="exact"/>
              <w:ind w:left="968"/>
              <w:rPr>
                <w:sz w:val="19"/>
                <w:szCs w:val="19"/>
              </w:rPr>
            </w:pPr>
            <w:r>
              <w:rPr>
                <w:spacing w:val="2"/>
                <w:position w:val="1"/>
                <w:sz w:val="19"/>
                <w:szCs w:val="19"/>
              </w:rPr>
              <w:t>400</w:t>
            </w:r>
          </w:p>
        </w:tc>
        <w:tc>
          <w:tcPr>
            <w:tcW w:w="2231" w:type="dxa"/>
            <w:gridSpan w:val="2"/>
            <w:vAlign w:val="top"/>
          </w:tcPr>
          <w:p w14:paraId="7EAD7B6E">
            <w:pPr>
              <w:pStyle w:val="6"/>
              <w:spacing w:before="100" w:line="256" w:lineRule="exact"/>
              <w:ind w:left="822"/>
              <w:rPr>
                <w:sz w:val="19"/>
                <w:szCs w:val="19"/>
              </w:rPr>
            </w:pPr>
            <w:r>
              <w:rPr>
                <w:spacing w:val="3"/>
                <w:position w:val="1"/>
                <w:sz w:val="19"/>
                <w:szCs w:val="19"/>
              </w:rPr>
              <w:t>279.84</w:t>
            </w:r>
          </w:p>
        </w:tc>
      </w:tr>
      <w:tr w14:paraId="32834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27AA9A75">
            <w:pPr>
              <w:rPr>
                <w:rFonts w:ascii="Arial"/>
                <w:sz w:val="21"/>
              </w:rPr>
            </w:pPr>
          </w:p>
        </w:tc>
        <w:tc>
          <w:tcPr>
            <w:tcW w:w="2225" w:type="dxa"/>
            <w:gridSpan w:val="4"/>
            <w:vAlign w:val="top"/>
          </w:tcPr>
          <w:p w14:paraId="1A393CEB">
            <w:pPr>
              <w:pStyle w:val="6"/>
              <w:spacing w:before="99" w:line="228" w:lineRule="auto"/>
              <w:ind w:left="717"/>
              <w:rPr>
                <w:sz w:val="19"/>
                <w:szCs w:val="19"/>
              </w:rPr>
            </w:pPr>
            <w:r>
              <w:rPr>
                <w:spacing w:val="7"/>
                <w:sz w:val="19"/>
                <w:szCs w:val="19"/>
              </w:rPr>
              <w:t>本级财政</w:t>
            </w:r>
          </w:p>
        </w:tc>
        <w:tc>
          <w:tcPr>
            <w:tcW w:w="2226" w:type="dxa"/>
            <w:gridSpan w:val="3"/>
            <w:vAlign w:val="top"/>
          </w:tcPr>
          <w:p w14:paraId="637F1F2C">
            <w:pPr>
              <w:rPr>
                <w:rFonts w:ascii="Arial"/>
                <w:sz w:val="21"/>
              </w:rPr>
            </w:pPr>
          </w:p>
        </w:tc>
        <w:tc>
          <w:tcPr>
            <w:tcW w:w="2225" w:type="dxa"/>
            <w:gridSpan w:val="5"/>
            <w:vAlign w:val="top"/>
          </w:tcPr>
          <w:p w14:paraId="7996E6D8">
            <w:pPr>
              <w:rPr>
                <w:rFonts w:ascii="Arial"/>
                <w:sz w:val="21"/>
              </w:rPr>
            </w:pPr>
          </w:p>
        </w:tc>
        <w:tc>
          <w:tcPr>
            <w:tcW w:w="2231" w:type="dxa"/>
            <w:gridSpan w:val="2"/>
            <w:vAlign w:val="top"/>
          </w:tcPr>
          <w:p w14:paraId="54B2ADB5">
            <w:pPr>
              <w:rPr>
                <w:rFonts w:ascii="Arial"/>
                <w:sz w:val="21"/>
              </w:rPr>
            </w:pPr>
          </w:p>
        </w:tc>
      </w:tr>
      <w:tr w14:paraId="25B31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685BC0F7">
            <w:pPr>
              <w:rPr>
                <w:rFonts w:ascii="Arial"/>
                <w:sz w:val="21"/>
              </w:rPr>
            </w:pPr>
          </w:p>
        </w:tc>
        <w:tc>
          <w:tcPr>
            <w:tcW w:w="2225" w:type="dxa"/>
            <w:gridSpan w:val="4"/>
            <w:vAlign w:val="top"/>
          </w:tcPr>
          <w:p w14:paraId="0A085881">
            <w:pPr>
              <w:pStyle w:val="6"/>
              <w:spacing w:before="101" w:line="229" w:lineRule="auto"/>
              <w:ind w:left="717"/>
              <w:rPr>
                <w:sz w:val="19"/>
                <w:szCs w:val="19"/>
              </w:rPr>
            </w:pPr>
            <w:r>
              <w:rPr>
                <w:spacing w:val="7"/>
                <w:sz w:val="19"/>
                <w:szCs w:val="19"/>
              </w:rPr>
              <w:t>单位自筹</w:t>
            </w:r>
          </w:p>
        </w:tc>
        <w:tc>
          <w:tcPr>
            <w:tcW w:w="2226" w:type="dxa"/>
            <w:gridSpan w:val="3"/>
            <w:vAlign w:val="top"/>
          </w:tcPr>
          <w:p w14:paraId="7743C9DD">
            <w:pPr>
              <w:rPr>
                <w:rFonts w:ascii="Arial"/>
                <w:sz w:val="21"/>
              </w:rPr>
            </w:pPr>
          </w:p>
        </w:tc>
        <w:tc>
          <w:tcPr>
            <w:tcW w:w="2225" w:type="dxa"/>
            <w:gridSpan w:val="5"/>
            <w:vAlign w:val="top"/>
          </w:tcPr>
          <w:p w14:paraId="6DA896D8">
            <w:pPr>
              <w:rPr>
                <w:rFonts w:ascii="Arial"/>
                <w:sz w:val="21"/>
              </w:rPr>
            </w:pPr>
          </w:p>
        </w:tc>
        <w:tc>
          <w:tcPr>
            <w:tcW w:w="2231" w:type="dxa"/>
            <w:gridSpan w:val="2"/>
            <w:vAlign w:val="top"/>
          </w:tcPr>
          <w:p w14:paraId="5552E1BD">
            <w:pPr>
              <w:rPr>
                <w:rFonts w:ascii="Arial"/>
                <w:sz w:val="21"/>
              </w:rPr>
            </w:pPr>
          </w:p>
        </w:tc>
      </w:tr>
      <w:tr w14:paraId="0E720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6B5B75AF">
            <w:pPr>
              <w:rPr>
                <w:rFonts w:ascii="Arial"/>
                <w:sz w:val="21"/>
              </w:rPr>
            </w:pPr>
          </w:p>
        </w:tc>
        <w:tc>
          <w:tcPr>
            <w:tcW w:w="2225" w:type="dxa"/>
            <w:gridSpan w:val="4"/>
            <w:vAlign w:val="top"/>
          </w:tcPr>
          <w:p w14:paraId="672EB714">
            <w:pPr>
              <w:pStyle w:val="6"/>
              <w:spacing w:before="99" w:line="227" w:lineRule="auto"/>
              <w:ind w:left="916"/>
              <w:rPr>
                <w:sz w:val="19"/>
                <w:szCs w:val="19"/>
              </w:rPr>
            </w:pPr>
            <w:r>
              <w:rPr>
                <w:spacing w:val="4"/>
                <w:sz w:val="19"/>
                <w:szCs w:val="19"/>
              </w:rPr>
              <w:t>其他</w:t>
            </w:r>
          </w:p>
        </w:tc>
        <w:tc>
          <w:tcPr>
            <w:tcW w:w="2226" w:type="dxa"/>
            <w:gridSpan w:val="3"/>
            <w:vAlign w:val="top"/>
          </w:tcPr>
          <w:p w14:paraId="291C13F6">
            <w:pPr>
              <w:rPr>
                <w:rFonts w:ascii="Arial"/>
                <w:sz w:val="21"/>
              </w:rPr>
            </w:pPr>
          </w:p>
        </w:tc>
        <w:tc>
          <w:tcPr>
            <w:tcW w:w="2225" w:type="dxa"/>
            <w:gridSpan w:val="5"/>
            <w:vAlign w:val="top"/>
          </w:tcPr>
          <w:p w14:paraId="5FB7F903">
            <w:pPr>
              <w:rPr>
                <w:rFonts w:ascii="Arial"/>
                <w:sz w:val="21"/>
              </w:rPr>
            </w:pPr>
          </w:p>
        </w:tc>
        <w:tc>
          <w:tcPr>
            <w:tcW w:w="2231" w:type="dxa"/>
            <w:gridSpan w:val="2"/>
            <w:vAlign w:val="top"/>
          </w:tcPr>
          <w:p w14:paraId="2E0407B4">
            <w:pPr>
              <w:rPr>
                <w:rFonts w:ascii="Arial"/>
                <w:sz w:val="21"/>
              </w:rPr>
            </w:pPr>
          </w:p>
        </w:tc>
      </w:tr>
      <w:tr w14:paraId="61ECB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tcBorders>
            <w:textDirection w:val="tbRlV"/>
            <w:vAlign w:val="top"/>
          </w:tcPr>
          <w:p w14:paraId="1B317FBE">
            <w:pPr>
              <w:rPr>
                <w:rFonts w:ascii="Arial"/>
                <w:sz w:val="21"/>
              </w:rPr>
            </w:pPr>
          </w:p>
        </w:tc>
        <w:tc>
          <w:tcPr>
            <w:tcW w:w="2225" w:type="dxa"/>
            <w:gridSpan w:val="4"/>
            <w:vAlign w:val="top"/>
          </w:tcPr>
          <w:p w14:paraId="5C95713C">
            <w:pPr>
              <w:pStyle w:val="6"/>
              <w:spacing w:before="101" w:line="230" w:lineRule="auto"/>
              <w:ind w:left="916"/>
              <w:rPr>
                <w:sz w:val="19"/>
                <w:szCs w:val="19"/>
              </w:rPr>
            </w:pPr>
            <w:r>
              <w:rPr>
                <w:spacing w:val="4"/>
                <w:sz w:val="19"/>
                <w:szCs w:val="19"/>
              </w:rPr>
              <w:t>合计</w:t>
            </w:r>
          </w:p>
        </w:tc>
        <w:tc>
          <w:tcPr>
            <w:tcW w:w="2226" w:type="dxa"/>
            <w:gridSpan w:val="3"/>
            <w:vAlign w:val="top"/>
          </w:tcPr>
          <w:p w14:paraId="6933FFF9">
            <w:pPr>
              <w:pStyle w:val="6"/>
              <w:spacing w:before="101" w:line="256" w:lineRule="exact"/>
              <w:ind w:left="967"/>
              <w:rPr>
                <w:sz w:val="19"/>
                <w:szCs w:val="19"/>
              </w:rPr>
            </w:pPr>
            <w:r>
              <w:rPr>
                <w:spacing w:val="3"/>
                <w:position w:val="1"/>
                <w:sz w:val="19"/>
                <w:szCs w:val="19"/>
              </w:rPr>
              <w:t>400</w:t>
            </w:r>
          </w:p>
        </w:tc>
        <w:tc>
          <w:tcPr>
            <w:tcW w:w="2225" w:type="dxa"/>
            <w:gridSpan w:val="5"/>
            <w:vAlign w:val="top"/>
          </w:tcPr>
          <w:p w14:paraId="73F6910D">
            <w:pPr>
              <w:pStyle w:val="6"/>
              <w:spacing w:before="101" w:line="256" w:lineRule="exact"/>
              <w:ind w:left="968"/>
              <w:rPr>
                <w:sz w:val="19"/>
                <w:szCs w:val="19"/>
              </w:rPr>
            </w:pPr>
            <w:r>
              <w:rPr>
                <w:spacing w:val="2"/>
                <w:position w:val="1"/>
                <w:sz w:val="19"/>
                <w:szCs w:val="19"/>
              </w:rPr>
              <w:t>400</w:t>
            </w:r>
          </w:p>
        </w:tc>
        <w:tc>
          <w:tcPr>
            <w:tcW w:w="2231" w:type="dxa"/>
            <w:gridSpan w:val="2"/>
            <w:vAlign w:val="top"/>
          </w:tcPr>
          <w:p w14:paraId="540BD72A">
            <w:pPr>
              <w:pStyle w:val="6"/>
              <w:spacing w:before="101" w:line="256" w:lineRule="exact"/>
              <w:ind w:left="822"/>
              <w:rPr>
                <w:sz w:val="19"/>
                <w:szCs w:val="19"/>
              </w:rPr>
            </w:pPr>
            <w:r>
              <w:rPr>
                <w:spacing w:val="3"/>
                <w:position w:val="1"/>
                <w:sz w:val="19"/>
                <w:szCs w:val="19"/>
              </w:rPr>
              <w:t>279.84</w:t>
            </w:r>
          </w:p>
        </w:tc>
      </w:tr>
      <w:tr w14:paraId="6598E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749" w:type="dxa"/>
            <w:textDirection w:val="tbRlV"/>
            <w:vAlign w:val="top"/>
          </w:tcPr>
          <w:p w14:paraId="5DB10475">
            <w:pPr>
              <w:pStyle w:val="6"/>
              <w:spacing w:before="277" w:line="206" w:lineRule="auto"/>
              <w:ind w:left="804"/>
              <w:rPr>
                <w:sz w:val="19"/>
                <w:szCs w:val="19"/>
              </w:rPr>
            </w:pPr>
            <w:r>
              <w:rPr>
                <w:spacing w:val="9"/>
                <w:sz w:val="19"/>
                <w:szCs w:val="19"/>
              </w:rPr>
              <w:t>项目主要工作内容</w:t>
            </w:r>
          </w:p>
        </w:tc>
        <w:tc>
          <w:tcPr>
            <w:tcW w:w="8907" w:type="dxa"/>
            <w:gridSpan w:val="14"/>
            <w:vAlign w:val="top"/>
          </w:tcPr>
          <w:p w14:paraId="2BBC911D">
            <w:pPr>
              <w:spacing w:line="281" w:lineRule="auto"/>
              <w:rPr>
                <w:rFonts w:ascii="Arial"/>
                <w:sz w:val="21"/>
              </w:rPr>
            </w:pPr>
          </w:p>
          <w:p w14:paraId="6ADA5E54">
            <w:pPr>
              <w:spacing w:line="281" w:lineRule="auto"/>
              <w:rPr>
                <w:rFonts w:ascii="Arial"/>
                <w:sz w:val="21"/>
              </w:rPr>
            </w:pPr>
          </w:p>
          <w:p w14:paraId="7189E750">
            <w:pPr>
              <w:spacing w:line="281" w:lineRule="auto"/>
              <w:rPr>
                <w:rFonts w:ascii="Arial"/>
                <w:sz w:val="21"/>
              </w:rPr>
            </w:pPr>
          </w:p>
          <w:p w14:paraId="1091D880">
            <w:pPr>
              <w:spacing w:line="281" w:lineRule="auto"/>
              <w:rPr>
                <w:rFonts w:ascii="Arial"/>
                <w:sz w:val="21"/>
              </w:rPr>
            </w:pPr>
          </w:p>
          <w:p w14:paraId="05D144F8">
            <w:pPr>
              <w:pStyle w:val="6"/>
              <w:spacing w:before="61" w:line="304" w:lineRule="auto"/>
              <w:ind w:left="111" w:right="57"/>
              <w:jc w:val="both"/>
              <w:rPr>
                <w:sz w:val="19"/>
                <w:szCs w:val="19"/>
              </w:rPr>
            </w:pPr>
            <w:r>
              <w:rPr>
                <w:spacing w:val="6"/>
                <w:sz w:val="19"/>
                <w:szCs w:val="19"/>
              </w:rPr>
              <w:t>和美乡村项目共栽种绿色植物近</w:t>
            </w:r>
            <w:r>
              <w:rPr>
                <w:spacing w:val="-34"/>
                <w:sz w:val="19"/>
                <w:szCs w:val="19"/>
              </w:rPr>
              <w:t xml:space="preserve"> </w:t>
            </w:r>
            <w:r>
              <w:rPr>
                <w:spacing w:val="6"/>
                <w:sz w:val="19"/>
                <w:szCs w:val="19"/>
              </w:rPr>
              <w:t>21</w:t>
            </w:r>
            <w:r>
              <w:rPr>
                <w:spacing w:val="-35"/>
                <w:sz w:val="19"/>
                <w:szCs w:val="19"/>
              </w:rPr>
              <w:t xml:space="preserve"> </w:t>
            </w:r>
            <w:r>
              <w:rPr>
                <w:spacing w:val="6"/>
                <w:sz w:val="19"/>
                <w:szCs w:val="19"/>
              </w:rPr>
              <w:t>棵；增加路面刷黑</w:t>
            </w:r>
            <w:r>
              <w:rPr>
                <w:spacing w:val="-22"/>
                <w:sz w:val="19"/>
                <w:szCs w:val="19"/>
              </w:rPr>
              <w:t xml:space="preserve"> </w:t>
            </w:r>
            <w:r>
              <w:rPr>
                <w:spacing w:val="6"/>
                <w:sz w:val="19"/>
                <w:szCs w:val="19"/>
              </w:rPr>
              <w:t>19666</w:t>
            </w:r>
            <w:r>
              <w:rPr>
                <w:spacing w:val="5"/>
                <w:sz w:val="19"/>
                <w:szCs w:val="19"/>
              </w:rPr>
              <w:t>.92</w:t>
            </w:r>
            <w:r>
              <w:rPr>
                <w:spacing w:val="-38"/>
                <w:sz w:val="19"/>
                <w:szCs w:val="19"/>
              </w:rPr>
              <w:t xml:space="preserve"> </w:t>
            </w:r>
            <w:r>
              <w:rPr>
                <w:spacing w:val="5"/>
                <w:sz w:val="19"/>
                <w:szCs w:val="19"/>
              </w:rPr>
              <w:t>平方米；路面硬化</w:t>
            </w:r>
            <w:r>
              <w:rPr>
                <w:spacing w:val="-33"/>
                <w:sz w:val="19"/>
                <w:szCs w:val="19"/>
              </w:rPr>
              <w:t xml:space="preserve"> </w:t>
            </w:r>
            <w:r>
              <w:rPr>
                <w:spacing w:val="5"/>
                <w:sz w:val="19"/>
                <w:szCs w:val="19"/>
              </w:rPr>
              <w:t>3142.69</w:t>
            </w:r>
            <w:r>
              <w:rPr>
                <w:spacing w:val="-36"/>
                <w:sz w:val="19"/>
                <w:szCs w:val="19"/>
              </w:rPr>
              <w:t xml:space="preserve"> </w:t>
            </w:r>
            <w:r>
              <w:rPr>
                <w:spacing w:val="5"/>
                <w:sz w:val="19"/>
                <w:szCs w:val="19"/>
              </w:rPr>
              <w:t>平方米；</w:t>
            </w:r>
            <w:r>
              <w:rPr>
                <w:sz w:val="19"/>
                <w:szCs w:val="19"/>
              </w:rPr>
              <w:t xml:space="preserve"> </w:t>
            </w:r>
            <w:r>
              <w:rPr>
                <w:spacing w:val="6"/>
                <w:sz w:val="19"/>
                <w:szCs w:val="19"/>
              </w:rPr>
              <w:t>排水系统</w:t>
            </w:r>
            <w:r>
              <w:rPr>
                <w:spacing w:val="-32"/>
                <w:sz w:val="19"/>
                <w:szCs w:val="19"/>
              </w:rPr>
              <w:t xml:space="preserve"> </w:t>
            </w:r>
            <w:r>
              <w:rPr>
                <w:sz w:val="19"/>
                <w:szCs w:val="19"/>
              </w:rPr>
              <w:t>DN</w:t>
            </w:r>
            <w:r>
              <w:rPr>
                <w:spacing w:val="6"/>
                <w:sz w:val="19"/>
                <w:szCs w:val="19"/>
              </w:rPr>
              <w:t>600</w:t>
            </w:r>
            <w:r>
              <w:rPr>
                <w:spacing w:val="-36"/>
                <w:sz w:val="19"/>
                <w:szCs w:val="19"/>
              </w:rPr>
              <w:t xml:space="preserve"> </w:t>
            </w:r>
            <w:r>
              <w:rPr>
                <w:spacing w:val="6"/>
                <w:sz w:val="19"/>
                <w:szCs w:val="19"/>
              </w:rPr>
              <w:t>混凝土排水管</w:t>
            </w:r>
            <w:r>
              <w:rPr>
                <w:spacing w:val="-37"/>
                <w:sz w:val="19"/>
                <w:szCs w:val="19"/>
              </w:rPr>
              <w:t xml:space="preserve"> </w:t>
            </w:r>
            <w:r>
              <w:rPr>
                <w:spacing w:val="6"/>
                <w:sz w:val="19"/>
                <w:szCs w:val="19"/>
              </w:rPr>
              <w:t>428</w:t>
            </w:r>
            <w:r>
              <w:rPr>
                <w:spacing w:val="-38"/>
                <w:sz w:val="19"/>
                <w:szCs w:val="19"/>
              </w:rPr>
              <w:t xml:space="preserve"> </w:t>
            </w:r>
            <w:r>
              <w:rPr>
                <w:spacing w:val="6"/>
                <w:sz w:val="19"/>
                <w:szCs w:val="19"/>
              </w:rPr>
              <w:t>米；</w:t>
            </w:r>
            <w:r>
              <w:rPr>
                <w:spacing w:val="-53"/>
                <w:sz w:val="19"/>
                <w:szCs w:val="19"/>
              </w:rPr>
              <w:t xml:space="preserve"> </w:t>
            </w:r>
            <w:r>
              <w:rPr>
                <w:spacing w:val="6"/>
                <w:sz w:val="19"/>
                <w:szCs w:val="19"/>
              </w:rPr>
              <w:t>门口塘修建并加固，安装护栏</w:t>
            </w:r>
            <w:r>
              <w:rPr>
                <w:spacing w:val="-22"/>
                <w:sz w:val="19"/>
                <w:szCs w:val="19"/>
              </w:rPr>
              <w:t xml:space="preserve"> </w:t>
            </w:r>
            <w:r>
              <w:rPr>
                <w:spacing w:val="6"/>
                <w:sz w:val="19"/>
                <w:szCs w:val="19"/>
              </w:rPr>
              <w:t>136</w:t>
            </w:r>
            <w:r>
              <w:rPr>
                <w:spacing w:val="-38"/>
                <w:sz w:val="19"/>
                <w:szCs w:val="19"/>
              </w:rPr>
              <w:t xml:space="preserve"> </w:t>
            </w:r>
            <w:r>
              <w:rPr>
                <w:spacing w:val="6"/>
                <w:sz w:val="19"/>
                <w:szCs w:val="19"/>
              </w:rPr>
              <w:t>米；墙面改造</w:t>
            </w:r>
            <w:r>
              <w:rPr>
                <w:spacing w:val="-35"/>
                <w:sz w:val="19"/>
                <w:szCs w:val="19"/>
              </w:rPr>
              <w:t xml:space="preserve"> </w:t>
            </w:r>
            <w:r>
              <w:rPr>
                <w:spacing w:val="6"/>
                <w:sz w:val="19"/>
                <w:szCs w:val="19"/>
              </w:rPr>
              <w:t>5</w:t>
            </w:r>
            <w:r>
              <w:rPr>
                <w:spacing w:val="-34"/>
                <w:sz w:val="19"/>
                <w:szCs w:val="19"/>
              </w:rPr>
              <w:t xml:space="preserve"> </w:t>
            </w:r>
            <w:r>
              <w:rPr>
                <w:spacing w:val="6"/>
                <w:sz w:val="19"/>
                <w:szCs w:val="19"/>
              </w:rPr>
              <w:t>户；新建</w:t>
            </w:r>
            <w:r>
              <w:rPr>
                <w:sz w:val="19"/>
                <w:szCs w:val="19"/>
              </w:rPr>
              <w:t xml:space="preserve">  </w:t>
            </w:r>
            <w:r>
              <w:rPr>
                <w:spacing w:val="4"/>
                <w:sz w:val="19"/>
                <w:szCs w:val="19"/>
              </w:rPr>
              <w:t>厕所</w:t>
            </w:r>
            <w:r>
              <w:rPr>
                <w:spacing w:val="-21"/>
                <w:sz w:val="19"/>
                <w:szCs w:val="19"/>
              </w:rPr>
              <w:t xml:space="preserve"> </w:t>
            </w:r>
            <w:r>
              <w:rPr>
                <w:spacing w:val="4"/>
                <w:sz w:val="19"/>
                <w:szCs w:val="19"/>
              </w:rPr>
              <w:t>2</w:t>
            </w:r>
            <w:r>
              <w:rPr>
                <w:spacing w:val="-35"/>
                <w:sz w:val="19"/>
                <w:szCs w:val="19"/>
              </w:rPr>
              <w:t xml:space="preserve"> </w:t>
            </w:r>
            <w:r>
              <w:rPr>
                <w:spacing w:val="4"/>
                <w:sz w:val="19"/>
                <w:szCs w:val="19"/>
              </w:rPr>
              <w:t>个；新建涵洞</w:t>
            </w:r>
            <w:r>
              <w:rPr>
                <w:spacing w:val="-22"/>
                <w:sz w:val="19"/>
                <w:szCs w:val="19"/>
              </w:rPr>
              <w:t xml:space="preserve"> </w:t>
            </w:r>
            <w:r>
              <w:rPr>
                <w:spacing w:val="4"/>
                <w:sz w:val="19"/>
                <w:szCs w:val="19"/>
              </w:rPr>
              <w:t>1</w:t>
            </w:r>
            <w:r>
              <w:rPr>
                <w:spacing w:val="-38"/>
                <w:sz w:val="19"/>
                <w:szCs w:val="19"/>
              </w:rPr>
              <w:t xml:space="preserve"> </w:t>
            </w:r>
            <w:r>
              <w:rPr>
                <w:spacing w:val="4"/>
                <w:sz w:val="19"/>
                <w:szCs w:val="19"/>
              </w:rPr>
              <w:t>个，新增挡土墙</w:t>
            </w:r>
            <w:r>
              <w:rPr>
                <w:spacing w:val="-22"/>
                <w:sz w:val="19"/>
                <w:szCs w:val="19"/>
              </w:rPr>
              <w:t xml:space="preserve"> </w:t>
            </w:r>
            <w:r>
              <w:rPr>
                <w:spacing w:val="4"/>
                <w:sz w:val="19"/>
                <w:szCs w:val="19"/>
              </w:rPr>
              <w:t>179.14</w:t>
            </w:r>
            <w:r>
              <w:rPr>
                <w:spacing w:val="-38"/>
                <w:sz w:val="19"/>
                <w:szCs w:val="19"/>
              </w:rPr>
              <w:t xml:space="preserve"> </w:t>
            </w:r>
            <w:r>
              <w:rPr>
                <w:spacing w:val="4"/>
                <w:sz w:val="19"/>
                <w:szCs w:val="19"/>
              </w:rPr>
              <w:t>立方。</w:t>
            </w:r>
          </w:p>
        </w:tc>
      </w:tr>
      <w:tr w14:paraId="59905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49" w:type="dxa"/>
            <w:vMerge w:val="restart"/>
            <w:tcBorders>
              <w:bottom w:val="nil"/>
            </w:tcBorders>
            <w:textDirection w:val="tbRlV"/>
            <w:vAlign w:val="top"/>
          </w:tcPr>
          <w:p w14:paraId="19EDBCD5">
            <w:pPr>
              <w:pStyle w:val="6"/>
              <w:spacing w:before="273" w:line="206" w:lineRule="auto"/>
              <w:ind w:left="1161"/>
              <w:rPr>
                <w:sz w:val="19"/>
                <w:szCs w:val="19"/>
              </w:rPr>
            </w:pPr>
            <w:r>
              <w:rPr>
                <w:spacing w:val="9"/>
                <w:sz w:val="19"/>
                <w:szCs w:val="19"/>
              </w:rPr>
              <w:t>项目绩效目标</w:t>
            </w:r>
          </w:p>
        </w:tc>
        <w:tc>
          <w:tcPr>
            <w:tcW w:w="4079" w:type="dxa"/>
            <w:gridSpan w:val="6"/>
            <w:vAlign w:val="top"/>
          </w:tcPr>
          <w:p w14:paraId="22DB8286">
            <w:pPr>
              <w:pStyle w:val="6"/>
              <w:spacing w:before="230" w:line="229" w:lineRule="auto"/>
              <w:ind w:left="1845"/>
              <w:rPr>
                <w:sz w:val="19"/>
                <w:szCs w:val="19"/>
              </w:rPr>
            </w:pPr>
            <w:r>
              <w:rPr>
                <w:spacing w:val="4"/>
                <w:sz w:val="19"/>
                <w:szCs w:val="19"/>
              </w:rPr>
              <w:t>预期</w:t>
            </w:r>
          </w:p>
        </w:tc>
        <w:tc>
          <w:tcPr>
            <w:tcW w:w="4828" w:type="dxa"/>
            <w:gridSpan w:val="8"/>
            <w:vAlign w:val="top"/>
          </w:tcPr>
          <w:p w14:paraId="28CE5264">
            <w:pPr>
              <w:pStyle w:val="6"/>
              <w:spacing w:before="231" w:line="225" w:lineRule="auto"/>
              <w:ind w:left="2222"/>
              <w:rPr>
                <w:sz w:val="19"/>
                <w:szCs w:val="19"/>
              </w:rPr>
            </w:pPr>
            <w:r>
              <w:rPr>
                <w:spacing w:val="2"/>
                <w:sz w:val="19"/>
                <w:szCs w:val="19"/>
              </w:rPr>
              <w:t>实际</w:t>
            </w:r>
          </w:p>
        </w:tc>
      </w:tr>
      <w:tr w14:paraId="5E6F7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749" w:type="dxa"/>
            <w:vMerge w:val="continue"/>
            <w:tcBorders>
              <w:top w:val="nil"/>
            </w:tcBorders>
            <w:textDirection w:val="tbRlV"/>
            <w:vAlign w:val="top"/>
          </w:tcPr>
          <w:p w14:paraId="7C902AC2">
            <w:pPr>
              <w:rPr>
                <w:rFonts w:ascii="Arial"/>
                <w:sz w:val="21"/>
              </w:rPr>
            </w:pPr>
          </w:p>
        </w:tc>
        <w:tc>
          <w:tcPr>
            <w:tcW w:w="4079" w:type="dxa"/>
            <w:gridSpan w:val="6"/>
            <w:vAlign w:val="top"/>
          </w:tcPr>
          <w:p w14:paraId="544885E6">
            <w:pPr>
              <w:spacing w:line="317" w:lineRule="auto"/>
              <w:rPr>
                <w:rFonts w:ascii="Arial"/>
                <w:sz w:val="21"/>
              </w:rPr>
            </w:pPr>
          </w:p>
          <w:p w14:paraId="227C8C1D">
            <w:pPr>
              <w:spacing w:line="317" w:lineRule="auto"/>
              <w:rPr>
                <w:rFonts w:ascii="Arial"/>
                <w:sz w:val="21"/>
              </w:rPr>
            </w:pPr>
          </w:p>
          <w:p w14:paraId="4968AAE4">
            <w:pPr>
              <w:spacing w:line="318" w:lineRule="auto"/>
              <w:rPr>
                <w:rFonts w:ascii="Arial"/>
                <w:sz w:val="21"/>
              </w:rPr>
            </w:pPr>
          </w:p>
          <w:p w14:paraId="63112DB0">
            <w:pPr>
              <w:pStyle w:val="6"/>
              <w:spacing w:before="62" w:line="303" w:lineRule="auto"/>
              <w:ind w:left="110" w:right="106" w:firstLine="401"/>
              <w:rPr>
                <w:sz w:val="19"/>
                <w:szCs w:val="19"/>
              </w:rPr>
            </w:pPr>
            <w:r>
              <w:rPr>
                <w:spacing w:val="5"/>
                <w:sz w:val="19"/>
                <w:szCs w:val="19"/>
              </w:rPr>
              <w:t>通过资金投入，按时完成了省级</w:t>
            </w:r>
            <w:r>
              <w:rPr>
                <w:spacing w:val="-24"/>
                <w:sz w:val="19"/>
                <w:szCs w:val="19"/>
              </w:rPr>
              <w:t xml:space="preserve"> </w:t>
            </w:r>
            <w:r>
              <w:rPr>
                <w:spacing w:val="5"/>
                <w:sz w:val="19"/>
                <w:szCs w:val="19"/>
              </w:rPr>
              <w:t>2023</w:t>
            </w:r>
            <w:r>
              <w:rPr>
                <w:spacing w:val="-37"/>
                <w:sz w:val="19"/>
                <w:szCs w:val="19"/>
              </w:rPr>
              <w:t xml:space="preserve"> </w:t>
            </w:r>
            <w:r>
              <w:rPr>
                <w:spacing w:val="5"/>
                <w:sz w:val="19"/>
                <w:szCs w:val="19"/>
              </w:rPr>
              <w:t>年</w:t>
            </w:r>
            <w:r>
              <w:rPr>
                <w:sz w:val="19"/>
                <w:szCs w:val="19"/>
              </w:rPr>
              <w:t xml:space="preserve"> </w:t>
            </w:r>
            <w:r>
              <w:rPr>
                <w:spacing w:val="8"/>
                <w:sz w:val="19"/>
                <w:szCs w:val="19"/>
              </w:rPr>
              <w:t>度和美乡村建设试点村项目。</w:t>
            </w:r>
          </w:p>
        </w:tc>
        <w:tc>
          <w:tcPr>
            <w:tcW w:w="4828" w:type="dxa"/>
            <w:gridSpan w:val="8"/>
            <w:vAlign w:val="top"/>
          </w:tcPr>
          <w:p w14:paraId="4980EFE1">
            <w:pPr>
              <w:spacing w:line="276" w:lineRule="auto"/>
              <w:rPr>
                <w:rFonts w:ascii="Arial"/>
                <w:sz w:val="21"/>
              </w:rPr>
            </w:pPr>
          </w:p>
          <w:p w14:paraId="5755CB8B">
            <w:pPr>
              <w:spacing w:line="277" w:lineRule="auto"/>
              <w:rPr>
                <w:rFonts w:ascii="Arial"/>
                <w:sz w:val="21"/>
              </w:rPr>
            </w:pPr>
          </w:p>
          <w:p w14:paraId="25D8C1D6">
            <w:pPr>
              <w:spacing w:line="277" w:lineRule="auto"/>
              <w:rPr>
                <w:rFonts w:ascii="Arial"/>
                <w:sz w:val="21"/>
              </w:rPr>
            </w:pPr>
          </w:p>
          <w:p w14:paraId="739A384B">
            <w:pPr>
              <w:spacing w:line="277" w:lineRule="auto"/>
              <w:rPr>
                <w:rFonts w:ascii="Arial"/>
                <w:sz w:val="21"/>
              </w:rPr>
            </w:pPr>
          </w:p>
          <w:p w14:paraId="50C18EF8">
            <w:pPr>
              <w:pStyle w:val="6"/>
              <w:spacing w:before="62" w:line="303" w:lineRule="auto"/>
              <w:ind w:left="112" w:right="110" w:firstLine="402"/>
              <w:rPr>
                <w:sz w:val="19"/>
                <w:szCs w:val="19"/>
              </w:rPr>
            </w:pPr>
            <w:r>
              <w:rPr>
                <w:spacing w:val="12"/>
                <w:sz w:val="19"/>
                <w:szCs w:val="19"/>
              </w:rPr>
              <w:t>按照规定时间完成了省级</w:t>
            </w:r>
            <w:r>
              <w:rPr>
                <w:spacing w:val="-28"/>
                <w:sz w:val="19"/>
                <w:szCs w:val="19"/>
              </w:rPr>
              <w:t xml:space="preserve"> </w:t>
            </w:r>
            <w:r>
              <w:rPr>
                <w:spacing w:val="12"/>
                <w:sz w:val="19"/>
                <w:szCs w:val="19"/>
              </w:rPr>
              <w:t>2023</w:t>
            </w:r>
            <w:r>
              <w:rPr>
                <w:spacing w:val="-30"/>
                <w:sz w:val="19"/>
                <w:szCs w:val="19"/>
              </w:rPr>
              <w:t xml:space="preserve"> </w:t>
            </w:r>
            <w:r>
              <w:rPr>
                <w:spacing w:val="12"/>
                <w:sz w:val="19"/>
                <w:szCs w:val="19"/>
              </w:rPr>
              <w:t>年和美乡村建设</w:t>
            </w:r>
            <w:r>
              <w:rPr>
                <w:sz w:val="19"/>
                <w:szCs w:val="19"/>
              </w:rPr>
              <w:t xml:space="preserve"> </w:t>
            </w:r>
            <w:r>
              <w:rPr>
                <w:spacing w:val="6"/>
                <w:sz w:val="19"/>
                <w:szCs w:val="19"/>
              </w:rPr>
              <w:t>试点村项目。</w:t>
            </w:r>
          </w:p>
        </w:tc>
      </w:tr>
      <w:tr w14:paraId="6743F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749" w:type="dxa"/>
            <w:textDirection w:val="tbRlV"/>
            <w:vAlign w:val="top"/>
          </w:tcPr>
          <w:p w14:paraId="085801CA">
            <w:pPr>
              <w:pStyle w:val="6"/>
              <w:spacing w:before="275" w:line="207" w:lineRule="auto"/>
              <w:ind w:left="203"/>
              <w:rPr>
                <w:sz w:val="19"/>
                <w:szCs w:val="19"/>
              </w:rPr>
            </w:pPr>
            <w:r>
              <w:rPr>
                <w:spacing w:val="9"/>
                <w:sz w:val="19"/>
                <w:szCs w:val="19"/>
              </w:rPr>
              <w:t>其他说明</w:t>
            </w:r>
          </w:p>
        </w:tc>
        <w:tc>
          <w:tcPr>
            <w:tcW w:w="8907" w:type="dxa"/>
            <w:gridSpan w:val="14"/>
            <w:vAlign w:val="top"/>
          </w:tcPr>
          <w:p w14:paraId="12F6F9CC">
            <w:pPr>
              <w:spacing w:line="438" w:lineRule="auto"/>
              <w:rPr>
                <w:rFonts w:ascii="Arial"/>
                <w:sz w:val="21"/>
              </w:rPr>
            </w:pPr>
          </w:p>
          <w:p w14:paraId="1CFC2233">
            <w:pPr>
              <w:pStyle w:val="6"/>
              <w:spacing w:before="61" w:line="230" w:lineRule="auto"/>
              <w:ind w:left="113"/>
              <w:rPr>
                <w:sz w:val="19"/>
                <w:szCs w:val="19"/>
              </w:rPr>
            </w:pPr>
            <w:r>
              <w:rPr>
                <w:sz w:val="19"/>
                <w:szCs w:val="19"/>
              </w:rPr>
              <w:t>无</w:t>
            </w:r>
          </w:p>
        </w:tc>
      </w:tr>
    </w:tbl>
    <w:p w14:paraId="3B570454">
      <w:pPr>
        <w:rPr>
          <w:rFonts w:ascii="Arial"/>
          <w:sz w:val="21"/>
        </w:rPr>
      </w:pPr>
    </w:p>
    <w:p w14:paraId="3723DAE9">
      <w:pPr>
        <w:rPr>
          <w:rFonts w:ascii="Arial" w:hAnsi="Arial" w:eastAsia="Arial" w:cs="Arial"/>
          <w:sz w:val="21"/>
          <w:szCs w:val="21"/>
        </w:rPr>
        <w:sectPr>
          <w:pgSz w:w="11906" w:h="16839"/>
          <w:pgMar w:top="1431" w:right="1082" w:bottom="0" w:left="1122" w:header="0" w:footer="0" w:gutter="0"/>
          <w:cols w:space="720" w:num="1"/>
        </w:sectPr>
      </w:pPr>
    </w:p>
    <w:p w14:paraId="150F77CE">
      <w:pPr>
        <w:pStyle w:val="2"/>
        <w:spacing w:before="119" w:line="221" w:lineRule="auto"/>
        <w:ind w:left="2736"/>
        <w:outlineLvl w:val="2"/>
        <w:rPr>
          <w:sz w:val="40"/>
          <w:szCs w:val="40"/>
        </w:rPr>
      </w:pPr>
      <w:r>
        <w:rPr>
          <w:b/>
          <w:bCs/>
          <w:spacing w:val="-5"/>
          <w:sz w:val="40"/>
          <w:szCs w:val="40"/>
        </w:rPr>
        <w:t>项目支出绩效自评指标表</w:t>
      </w:r>
    </w:p>
    <w:p w14:paraId="589063FD">
      <w:pPr>
        <w:spacing w:before="63"/>
      </w:pPr>
    </w:p>
    <w:p w14:paraId="762B93F5">
      <w:pPr>
        <w:spacing w:before="62"/>
      </w:pPr>
    </w:p>
    <w:tbl>
      <w:tblPr>
        <w:tblStyle w:val="5"/>
        <w:tblW w:w="9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3006"/>
        <w:gridCol w:w="570"/>
        <w:gridCol w:w="2504"/>
        <w:gridCol w:w="765"/>
        <w:gridCol w:w="1439"/>
        <w:gridCol w:w="686"/>
      </w:tblGrid>
      <w:tr w14:paraId="32454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73" w:type="dxa"/>
            <w:vAlign w:val="top"/>
          </w:tcPr>
          <w:p w14:paraId="53AD2E96">
            <w:pPr>
              <w:pStyle w:val="6"/>
              <w:spacing w:before="77" w:line="227" w:lineRule="auto"/>
              <w:ind w:left="40"/>
              <w:rPr>
                <w:sz w:val="19"/>
                <w:szCs w:val="19"/>
              </w:rPr>
            </w:pPr>
            <w:r>
              <w:rPr>
                <w:spacing w:val="8"/>
                <w:sz w:val="19"/>
                <w:szCs w:val="19"/>
              </w:rPr>
              <w:t>评价指标</w:t>
            </w:r>
          </w:p>
        </w:tc>
        <w:tc>
          <w:tcPr>
            <w:tcW w:w="3006" w:type="dxa"/>
            <w:vAlign w:val="top"/>
          </w:tcPr>
          <w:p w14:paraId="607DF723">
            <w:pPr>
              <w:pStyle w:val="6"/>
              <w:spacing w:before="76" w:line="230" w:lineRule="auto"/>
              <w:ind w:left="1106"/>
              <w:rPr>
                <w:sz w:val="19"/>
                <w:szCs w:val="19"/>
              </w:rPr>
            </w:pPr>
            <w:r>
              <w:rPr>
                <w:spacing w:val="8"/>
                <w:sz w:val="19"/>
                <w:szCs w:val="19"/>
              </w:rPr>
              <w:t>评分标准</w:t>
            </w:r>
          </w:p>
        </w:tc>
        <w:tc>
          <w:tcPr>
            <w:tcW w:w="570" w:type="dxa"/>
            <w:vAlign w:val="top"/>
          </w:tcPr>
          <w:p w14:paraId="24DC030B">
            <w:pPr>
              <w:pStyle w:val="6"/>
              <w:spacing w:before="76" w:line="229" w:lineRule="auto"/>
              <w:ind w:left="93"/>
              <w:rPr>
                <w:sz w:val="19"/>
                <w:szCs w:val="19"/>
              </w:rPr>
            </w:pPr>
            <w:r>
              <w:rPr>
                <w:spacing w:val="4"/>
                <w:sz w:val="19"/>
                <w:szCs w:val="19"/>
              </w:rPr>
              <w:t>分值</w:t>
            </w:r>
          </w:p>
        </w:tc>
        <w:tc>
          <w:tcPr>
            <w:tcW w:w="2504" w:type="dxa"/>
            <w:vAlign w:val="top"/>
          </w:tcPr>
          <w:p w14:paraId="3722DE98">
            <w:pPr>
              <w:pStyle w:val="6"/>
              <w:spacing w:before="76" w:line="230" w:lineRule="auto"/>
              <w:ind w:left="890"/>
              <w:rPr>
                <w:sz w:val="19"/>
                <w:szCs w:val="19"/>
              </w:rPr>
            </w:pPr>
            <w:r>
              <w:rPr>
                <w:spacing w:val="-1"/>
                <w:sz w:val="19"/>
                <w:szCs w:val="19"/>
              </w:rPr>
              <w:t>自评情况</w:t>
            </w:r>
          </w:p>
        </w:tc>
        <w:tc>
          <w:tcPr>
            <w:tcW w:w="765" w:type="dxa"/>
            <w:vAlign w:val="top"/>
          </w:tcPr>
          <w:p w14:paraId="6241CE26">
            <w:pPr>
              <w:pStyle w:val="6"/>
              <w:spacing w:before="76" w:line="230" w:lineRule="auto"/>
              <w:ind w:left="121"/>
              <w:rPr>
                <w:sz w:val="19"/>
                <w:szCs w:val="19"/>
              </w:rPr>
            </w:pPr>
            <w:r>
              <w:rPr>
                <w:spacing w:val="-4"/>
                <w:sz w:val="19"/>
                <w:szCs w:val="19"/>
              </w:rPr>
              <w:t>自评分</w:t>
            </w:r>
          </w:p>
        </w:tc>
        <w:tc>
          <w:tcPr>
            <w:tcW w:w="1439" w:type="dxa"/>
            <w:vAlign w:val="top"/>
          </w:tcPr>
          <w:p w14:paraId="32B00BF7">
            <w:pPr>
              <w:pStyle w:val="6"/>
              <w:spacing w:before="76" w:line="230" w:lineRule="auto"/>
              <w:ind w:left="333"/>
              <w:rPr>
                <w:sz w:val="19"/>
                <w:szCs w:val="19"/>
              </w:rPr>
            </w:pPr>
            <w:r>
              <w:rPr>
                <w:spacing w:val="6"/>
                <w:sz w:val="19"/>
                <w:szCs w:val="19"/>
              </w:rPr>
              <w:t>审核情况</w:t>
            </w:r>
          </w:p>
        </w:tc>
        <w:tc>
          <w:tcPr>
            <w:tcW w:w="686" w:type="dxa"/>
            <w:vAlign w:val="top"/>
          </w:tcPr>
          <w:p w14:paraId="4D2D5BD6">
            <w:pPr>
              <w:pStyle w:val="6"/>
              <w:spacing w:before="76" w:line="230" w:lineRule="auto"/>
              <w:ind w:left="53"/>
              <w:rPr>
                <w:sz w:val="19"/>
                <w:szCs w:val="19"/>
              </w:rPr>
            </w:pPr>
            <w:r>
              <w:rPr>
                <w:spacing w:val="5"/>
                <w:sz w:val="19"/>
                <w:szCs w:val="19"/>
              </w:rPr>
              <w:t>审核分</w:t>
            </w:r>
          </w:p>
        </w:tc>
      </w:tr>
      <w:tr w14:paraId="588CA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7EA044A2">
            <w:pPr>
              <w:pStyle w:val="6"/>
              <w:spacing w:before="224" w:line="230" w:lineRule="auto"/>
              <w:ind w:left="79"/>
              <w:rPr>
                <w:sz w:val="19"/>
                <w:szCs w:val="19"/>
              </w:rPr>
            </w:pPr>
            <w:r>
              <w:rPr>
                <w:spacing w:val="-2"/>
                <w:sz w:val="19"/>
                <w:szCs w:val="19"/>
              </w:rPr>
              <w:t>目标设定</w:t>
            </w:r>
          </w:p>
        </w:tc>
        <w:tc>
          <w:tcPr>
            <w:tcW w:w="3006" w:type="dxa"/>
            <w:vAlign w:val="top"/>
          </w:tcPr>
          <w:p w14:paraId="3A0F522B">
            <w:pPr>
              <w:pStyle w:val="6"/>
              <w:spacing w:before="85" w:line="262" w:lineRule="auto"/>
              <w:ind w:left="613" w:right="12" w:hanging="557"/>
              <w:rPr>
                <w:sz w:val="19"/>
                <w:szCs w:val="19"/>
              </w:rPr>
            </w:pPr>
            <w:r>
              <w:rPr>
                <w:spacing w:val="5"/>
                <w:sz w:val="19"/>
                <w:szCs w:val="19"/>
              </w:rPr>
              <w:t>目标设定是否明确合理、执行是否</w:t>
            </w:r>
            <w:r>
              <w:rPr>
                <w:spacing w:val="6"/>
                <w:sz w:val="19"/>
                <w:szCs w:val="19"/>
              </w:rPr>
              <w:t xml:space="preserve"> </w:t>
            </w:r>
            <w:r>
              <w:rPr>
                <w:spacing w:val="8"/>
                <w:sz w:val="19"/>
                <w:szCs w:val="19"/>
              </w:rPr>
              <w:t>到位、是否按期完成</w:t>
            </w:r>
          </w:p>
        </w:tc>
        <w:tc>
          <w:tcPr>
            <w:tcW w:w="570" w:type="dxa"/>
            <w:vAlign w:val="top"/>
          </w:tcPr>
          <w:p w14:paraId="73D83746">
            <w:pPr>
              <w:pStyle w:val="6"/>
              <w:spacing w:before="236" w:line="258" w:lineRule="exact"/>
              <w:ind w:left="242"/>
              <w:rPr>
                <w:sz w:val="19"/>
                <w:szCs w:val="19"/>
              </w:rPr>
            </w:pPr>
            <w:r>
              <w:rPr>
                <w:position w:val="1"/>
                <w:sz w:val="19"/>
                <w:szCs w:val="19"/>
              </w:rPr>
              <w:t>2</w:t>
            </w:r>
          </w:p>
        </w:tc>
        <w:tc>
          <w:tcPr>
            <w:tcW w:w="2504" w:type="dxa"/>
            <w:vAlign w:val="top"/>
          </w:tcPr>
          <w:p w14:paraId="4DFECAB9">
            <w:pPr>
              <w:pStyle w:val="6"/>
              <w:spacing w:before="85" w:line="262" w:lineRule="auto"/>
              <w:ind w:left="655" w:right="50" w:hanging="561"/>
              <w:rPr>
                <w:sz w:val="19"/>
                <w:szCs w:val="19"/>
              </w:rPr>
            </w:pPr>
            <w:r>
              <w:rPr>
                <w:spacing w:val="6"/>
                <w:sz w:val="19"/>
                <w:szCs w:val="19"/>
              </w:rPr>
              <w:t>目标设定明确合理、执行到</w:t>
            </w:r>
            <w:r>
              <w:rPr>
                <w:sz w:val="19"/>
                <w:szCs w:val="19"/>
              </w:rPr>
              <w:t xml:space="preserve"> </w:t>
            </w:r>
            <w:r>
              <w:rPr>
                <w:spacing w:val="8"/>
                <w:sz w:val="19"/>
                <w:szCs w:val="19"/>
              </w:rPr>
              <w:t>位、按期完成</w:t>
            </w:r>
          </w:p>
        </w:tc>
        <w:tc>
          <w:tcPr>
            <w:tcW w:w="765" w:type="dxa"/>
            <w:vAlign w:val="top"/>
          </w:tcPr>
          <w:p w14:paraId="7B5CE583">
            <w:pPr>
              <w:pStyle w:val="6"/>
              <w:spacing w:before="236" w:line="258" w:lineRule="exact"/>
              <w:ind w:left="341"/>
              <w:rPr>
                <w:sz w:val="19"/>
                <w:szCs w:val="19"/>
              </w:rPr>
            </w:pPr>
            <w:r>
              <w:rPr>
                <w:position w:val="1"/>
                <w:sz w:val="19"/>
                <w:szCs w:val="19"/>
              </w:rPr>
              <w:t>2</w:t>
            </w:r>
          </w:p>
        </w:tc>
        <w:tc>
          <w:tcPr>
            <w:tcW w:w="1439" w:type="dxa"/>
            <w:vAlign w:val="top"/>
          </w:tcPr>
          <w:p w14:paraId="708B1AEB">
            <w:pPr>
              <w:pStyle w:val="6"/>
              <w:spacing w:before="236" w:line="230" w:lineRule="auto"/>
              <w:ind w:left="326"/>
              <w:rPr>
                <w:sz w:val="19"/>
                <w:szCs w:val="19"/>
              </w:rPr>
            </w:pPr>
            <w:r>
              <w:rPr>
                <w:spacing w:val="8"/>
                <w:sz w:val="19"/>
                <w:szCs w:val="19"/>
              </w:rPr>
              <w:t>达到要求</w:t>
            </w:r>
          </w:p>
        </w:tc>
        <w:tc>
          <w:tcPr>
            <w:tcW w:w="686" w:type="dxa"/>
            <w:vAlign w:val="top"/>
          </w:tcPr>
          <w:p w14:paraId="34D8B9DC">
            <w:pPr>
              <w:pStyle w:val="6"/>
              <w:spacing w:before="236" w:line="258" w:lineRule="exact"/>
              <w:ind w:left="299"/>
              <w:rPr>
                <w:sz w:val="19"/>
                <w:szCs w:val="19"/>
              </w:rPr>
            </w:pPr>
            <w:r>
              <w:rPr>
                <w:position w:val="1"/>
                <w:sz w:val="19"/>
                <w:szCs w:val="19"/>
              </w:rPr>
              <w:t>2</w:t>
            </w:r>
          </w:p>
        </w:tc>
      </w:tr>
      <w:tr w14:paraId="2F9E5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3C548335">
            <w:pPr>
              <w:pStyle w:val="6"/>
              <w:spacing w:before="222" w:line="229" w:lineRule="auto"/>
              <w:ind w:left="50"/>
              <w:rPr>
                <w:sz w:val="19"/>
                <w:szCs w:val="19"/>
              </w:rPr>
            </w:pPr>
            <w:r>
              <w:rPr>
                <w:spacing w:val="5"/>
                <w:sz w:val="19"/>
                <w:szCs w:val="19"/>
              </w:rPr>
              <w:t>资金管理</w:t>
            </w:r>
          </w:p>
        </w:tc>
        <w:tc>
          <w:tcPr>
            <w:tcW w:w="3006" w:type="dxa"/>
            <w:vAlign w:val="top"/>
          </w:tcPr>
          <w:p w14:paraId="2B4B5916">
            <w:pPr>
              <w:pStyle w:val="6"/>
              <w:spacing w:before="86" w:line="229" w:lineRule="auto"/>
              <w:ind w:left="115"/>
              <w:rPr>
                <w:sz w:val="19"/>
                <w:szCs w:val="19"/>
              </w:rPr>
            </w:pPr>
            <w:r>
              <w:rPr>
                <w:spacing w:val="8"/>
                <w:sz w:val="19"/>
                <w:szCs w:val="19"/>
              </w:rPr>
              <w:t>资金的相关管理制度是否健全以</w:t>
            </w:r>
          </w:p>
          <w:p w14:paraId="78B5EC43">
            <w:pPr>
              <w:pStyle w:val="6"/>
              <w:spacing w:before="64" w:line="230" w:lineRule="auto"/>
              <w:ind w:left="1006"/>
              <w:rPr>
                <w:sz w:val="19"/>
                <w:szCs w:val="19"/>
              </w:rPr>
            </w:pPr>
            <w:r>
              <w:rPr>
                <w:spacing w:val="8"/>
                <w:sz w:val="19"/>
                <w:szCs w:val="19"/>
              </w:rPr>
              <w:t>及落实到位</w:t>
            </w:r>
          </w:p>
        </w:tc>
        <w:tc>
          <w:tcPr>
            <w:tcW w:w="570" w:type="dxa"/>
            <w:vAlign w:val="top"/>
          </w:tcPr>
          <w:p w14:paraId="2971443F">
            <w:pPr>
              <w:pStyle w:val="6"/>
              <w:spacing w:before="235" w:line="257" w:lineRule="exact"/>
              <w:ind w:left="242"/>
              <w:rPr>
                <w:sz w:val="19"/>
                <w:szCs w:val="19"/>
              </w:rPr>
            </w:pPr>
            <w:r>
              <w:rPr>
                <w:position w:val="1"/>
                <w:sz w:val="19"/>
                <w:szCs w:val="19"/>
              </w:rPr>
              <w:t>2</w:t>
            </w:r>
          </w:p>
        </w:tc>
        <w:tc>
          <w:tcPr>
            <w:tcW w:w="2504" w:type="dxa"/>
            <w:vAlign w:val="top"/>
          </w:tcPr>
          <w:p w14:paraId="21DF51D7">
            <w:pPr>
              <w:pStyle w:val="6"/>
              <w:spacing w:before="85" w:line="262" w:lineRule="auto"/>
              <w:ind w:left="756" w:right="50" w:hanging="691"/>
              <w:rPr>
                <w:sz w:val="19"/>
                <w:szCs w:val="19"/>
              </w:rPr>
            </w:pPr>
            <w:r>
              <w:rPr>
                <w:spacing w:val="8"/>
                <w:sz w:val="19"/>
                <w:szCs w:val="19"/>
              </w:rPr>
              <w:t>资金的相关管理制度健全以</w:t>
            </w:r>
            <w:r>
              <w:rPr>
                <w:spacing w:val="6"/>
                <w:sz w:val="19"/>
                <w:szCs w:val="19"/>
              </w:rPr>
              <w:t xml:space="preserve"> </w:t>
            </w:r>
            <w:r>
              <w:rPr>
                <w:spacing w:val="8"/>
                <w:sz w:val="19"/>
                <w:szCs w:val="19"/>
              </w:rPr>
              <w:t>及落实到位</w:t>
            </w:r>
          </w:p>
        </w:tc>
        <w:tc>
          <w:tcPr>
            <w:tcW w:w="765" w:type="dxa"/>
            <w:vAlign w:val="top"/>
          </w:tcPr>
          <w:p w14:paraId="47CD711C">
            <w:pPr>
              <w:pStyle w:val="6"/>
              <w:spacing w:before="235" w:line="257" w:lineRule="exact"/>
              <w:ind w:left="341"/>
              <w:rPr>
                <w:sz w:val="19"/>
                <w:szCs w:val="19"/>
              </w:rPr>
            </w:pPr>
            <w:r>
              <w:rPr>
                <w:position w:val="1"/>
                <w:sz w:val="19"/>
                <w:szCs w:val="19"/>
              </w:rPr>
              <w:t>2</w:t>
            </w:r>
          </w:p>
        </w:tc>
        <w:tc>
          <w:tcPr>
            <w:tcW w:w="1439" w:type="dxa"/>
            <w:vAlign w:val="top"/>
          </w:tcPr>
          <w:p w14:paraId="406EB640">
            <w:pPr>
              <w:pStyle w:val="6"/>
              <w:spacing w:before="234" w:line="230" w:lineRule="auto"/>
              <w:ind w:left="326"/>
              <w:rPr>
                <w:sz w:val="19"/>
                <w:szCs w:val="19"/>
              </w:rPr>
            </w:pPr>
            <w:r>
              <w:rPr>
                <w:spacing w:val="8"/>
                <w:sz w:val="19"/>
                <w:szCs w:val="19"/>
              </w:rPr>
              <w:t>达到要求</w:t>
            </w:r>
          </w:p>
        </w:tc>
        <w:tc>
          <w:tcPr>
            <w:tcW w:w="686" w:type="dxa"/>
            <w:vAlign w:val="top"/>
          </w:tcPr>
          <w:p w14:paraId="0C49D011">
            <w:pPr>
              <w:pStyle w:val="6"/>
              <w:spacing w:before="235" w:line="257" w:lineRule="exact"/>
              <w:ind w:left="299"/>
              <w:rPr>
                <w:sz w:val="19"/>
                <w:szCs w:val="19"/>
              </w:rPr>
            </w:pPr>
            <w:r>
              <w:rPr>
                <w:position w:val="1"/>
                <w:sz w:val="19"/>
                <w:szCs w:val="19"/>
              </w:rPr>
              <w:t>2</w:t>
            </w:r>
          </w:p>
        </w:tc>
      </w:tr>
      <w:tr w14:paraId="6D324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73" w:type="dxa"/>
            <w:vAlign w:val="top"/>
          </w:tcPr>
          <w:p w14:paraId="44345130">
            <w:pPr>
              <w:pStyle w:val="6"/>
              <w:spacing w:before="118" w:line="229" w:lineRule="auto"/>
              <w:ind w:left="42"/>
              <w:rPr>
                <w:sz w:val="19"/>
                <w:szCs w:val="19"/>
              </w:rPr>
            </w:pPr>
            <w:r>
              <w:rPr>
                <w:spacing w:val="7"/>
                <w:sz w:val="19"/>
                <w:szCs w:val="19"/>
              </w:rPr>
              <w:t>财务信息</w:t>
            </w:r>
          </w:p>
        </w:tc>
        <w:tc>
          <w:tcPr>
            <w:tcW w:w="3006" w:type="dxa"/>
            <w:vAlign w:val="top"/>
          </w:tcPr>
          <w:p w14:paraId="49787427">
            <w:pPr>
              <w:pStyle w:val="6"/>
              <w:spacing w:before="130" w:line="229" w:lineRule="auto"/>
              <w:ind w:left="407"/>
              <w:rPr>
                <w:sz w:val="19"/>
                <w:szCs w:val="19"/>
              </w:rPr>
            </w:pPr>
            <w:r>
              <w:rPr>
                <w:spacing w:val="9"/>
                <w:sz w:val="19"/>
                <w:szCs w:val="19"/>
              </w:rPr>
              <w:t>财务信息是否真实、完整</w:t>
            </w:r>
          </w:p>
        </w:tc>
        <w:tc>
          <w:tcPr>
            <w:tcW w:w="570" w:type="dxa"/>
            <w:vAlign w:val="top"/>
          </w:tcPr>
          <w:p w14:paraId="3645F767">
            <w:pPr>
              <w:pStyle w:val="6"/>
              <w:spacing w:before="130" w:line="258" w:lineRule="exact"/>
              <w:ind w:left="242"/>
              <w:rPr>
                <w:sz w:val="19"/>
                <w:szCs w:val="19"/>
              </w:rPr>
            </w:pPr>
            <w:r>
              <w:rPr>
                <w:position w:val="1"/>
                <w:sz w:val="19"/>
                <w:szCs w:val="19"/>
              </w:rPr>
              <w:t>2</w:t>
            </w:r>
          </w:p>
        </w:tc>
        <w:tc>
          <w:tcPr>
            <w:tcW w:w="2504" w:type="dxa"/>
            <w:vAlign w:val="top"/>
          </w:tcPr>
          <w:p w14:paraId="671271D1">
            <w:pPr>
              <w:pStyle w:val="6"/>
              <w:spacing w:before="130" w:line="229" w:lineRule="auto"/>
              <w:ind w:left="357"/>
              <w:rPr>
                <w:sz w:val="19"/>
                <w:szCs w:val="19"/>
              </w:rPr>
            </w:pPr>
            <w:r>
              <w:rPr>
                <w:spacing w:val="9"/>
                <w:sz w:val="19"/>
                <w:szCs w:val="19"/>
              </w:rPr>
              <w:t>财务信息真实、完整</w:t>
            </w:r>
          </w:p>
        </w:tc>
        <w:tc>
          <w:tcPr>
            <w:tcW w:w="765" w:type="dxa"/>
            <w:vAlign w:val="top"/>
          </w:tcPr>
          <w:p w14:paraId="2156E5C0">
            <w:pPr>
              <w:pStyle w:val="6"/>
              <w:spacing w:before="130" w:line="258" w:lineRule="exact"/>
              <w:ind w:left="341"/>
              <w:rPr>
                <w:sz w:val="19"/>
                <w:szCs w:val="19"/>
              </w:rPr>
            </w:pPr>
            <w:r>
              <w:rPr>
                <w:position w:val="1"/>
                <w:sz w:val="19"/>
                <w:szCs w:val="19"/>
              </w:rPr>
              <w:t>2</w:t>
            </w:r>
          </w:p>
        </w:tc>
        <w:tc>
          <w:tcPr>
            <w:tcW w:w="1439" w:type="dxa"/>
            <w:vAlign w:val="top"/>
          </w:tcPr>
          <w:p w14:paraId="0B67BD1F">
            <w:pPr>
              <w:pStyle w:val="6"/>
              <w:spacing w:before="130" w:line="229" w:lineRule="auto"/>
              <w:ind w:left="329"/>
              <w:rPr>
                <w:sz w:val="19"/>
                <w:szCs w:val="19"/>
              </w:rPr>
            </w:pPr>
            <w:r>
              <w:rPr>
                <w:spacing w:val="7"/>
                <w:sz w:val="19"/>
                <w:szCs w:val="19"/>
              </w:rPr>
              <w:t>真实完整</w:t>
            </w:r>
          </w:p>
        </w:tc>
        <w:tc>
          <w:tcPr>
            <w:tcW w:w="686" w:type="dxa"/>
            <w:vAlign w:val="top"/>
          </w:tcPr>
          <w:p w14:paraId="6224F40B">
            <w:pPr>
              <w:pStyle w:val="6"/>
              <w:spacing w:before="130" w:line="258" w:lineRule="exact"/>
              <w:ind w:left="299"/>
              <w:rPr>
                <w:sz w:val="19"/>
                <w:szCs w:val="19"/>
              </w:rPr>
            </w:pPr>
            <w:r>
              <w:rPr>
                <w:position w:val="1"/>
                <w:sz w:val="19"/>
                <w:szCs w:val="19"/>
              </w:rPr>
              <w:t>2</w:t>
            </w:r>
          </w:p>
        </w:tc>
      </w:tr>
      <w:tr w14:paraId="21CE9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761F1AFC">
            <w:pPr>
              <w:pStyle w:val="6"/>
              <w:spacing w:before="94" w:line="255" w:lineRule="auto"/>
              <w:ind w:left="242" w:right="35" w:hanging="199"/>
              <w:rPr>
                <w:sz w:val="19"/>
                <w:szCs w:val="19"/>
              </w:rPr>
            </w:pPr>
            <w:r>
              <w:rPr>
                <w:spacing w:val="7"/>
                <w:sz w:val="19"/>
                <w:szCs w:val="19"/>
              </w:rPr>
              <w:t>组织管理</w:t>
            </w:r>
            <w:r>
              <w:rPr>
                <w:sz w:val="19"/>
                <w:szCs w:val="19"/>
              </w:rPr>
              <w:t xml:space="preserve"> </w:t>
            </w:r>
            <w:r>
              <w:rPr>
                <w:spacing w:val="4"/>
                <w:sz w:val="19"/>
                <w:szCs w:val="19"/>
              </w:rPr>
              <w:t>水平</w:t>
            </w:r>
          </w:p>
        </w:tc>
        <w:tc>
          <w:tcPr>
            <w:tcW w:w="3006" w:type="dxa"/>
            <w:vAlign w:val="top"/>
          </w:tcPr>
          <w:p w14:paraId="39BEF2C3">
            <w:pPr>
              <w:pStyle w:val="6"/>
              <w:spacing w:before="86" w:line="229" w:lineRule="auto"/>
              <w:ind w:left="109"/>
              <w:rPr>
                <w:sz w:val="19"/>
                <w:szCs w:val="19"/>
              </w:rPr>
            </w:pPr>
            <w:r>
              <w:rPr>
                <w:spacing w:val="9"/>
                <w:sz w:val="19"/>
                <w:szCs w:val="19"/>
              </w:rPr>
              <w:t>组织管理制度是否健全以及落实</w:t>
            </w:r>
          </w:p>
          <w:p w14:paraId="651429C5">
            <w:pPr>
              <w:pStyle w:val="6"/>
              <w:spacing w:before="64" w:line="230" w:lineRule="auto"/>
              <w:ind w:left="1312"/>
              <w:rPr>
                <w:sz w:val="19"/>
                <w:szCs w:val="19"/>
              </w:rPr>
            </w:pPr>
            <w:r>
              <w:rPr>
                <w:spacing w:val="2"/>
                <w:sz w:val="19"/>
                <w:szCs w:val="19"/>
              </w:rPr>
              <w:t>到位</w:t>
            </w:r>
          </w:p>
        </w:tc>
        <w:tc>
          <w:tcPr>
            <w:tcW w:w="570" w:type="dxa"/>
            <w:vAlign w:val="top"/>
          </w:tcPr>
          <w:p w14:paraId="5CA92FD7">
            <w:pPr>
              <w:pStyle w:val="6"/>
              <w:spacing w:before="235" w:line="257" w:lineRule="exact"/>
              <w:ind w:left="242"/>
              <w:rPr>
                <w:sz w:val="19"/>
                <w:szCs w:val="19"/>
              </w:rPr>
            </w:pPr>
            <w:r>
              <w:rPr>
                <w:position w:val="1"/>
                <w:sz w:val="19"/>
                <w:szCs w:val="19"/>
              </w:rPr>
              <w:t>2</w:t>
            </w:r>
          </w:p>
        </w:tc>
        <w:tc>
          <w:tcPr>
            <w:tcW w:w="2504" w:type="dxa"/>
            <w:vAlign w:val="top"/>
          </w:tcPr>
          <w:p w14:paraId="73A1E188">
            <w:pPr>
              <w:pStyle w:val="6"/>
              <w:spacing w:before="86" w:line="229" w:lineRule="auto"/>
              <w:ind w:left="58"/>
              <w:rPr>
                <w:sz w:val="19"/>
                <w:szCs w:val="19"/>
              </w:rPr>
            </w:pPr>
            <w:r>
              <w:rPr>
                <w:spacing w:val="9"/>
                <w:sz w:val="19"/>
                <w:szCs w:val="19"/>
              </w:rPr>
              <w:t>组织管理制度健全以及落实</w:t>
            </w:r>
          </w:p>
          <w:p w14:paraId="45D11230">
            <w:pPr>
              <w:pStyle w:val="6"/>
              <w:spacing w:before="64" w:line="230" w:lineRule="auto"/>
              <w:ind w:left="1062"/>
              <w:rPr>
                <w:sz w:val="19"/>
                <w:szCs w:val="19"/>
              </w:rPr>
            </w:pPr>
            <w:r>
              <w:rPr>
                <w:spacing w:val="2"/>
                <w:sz w:val="19"/>
                <w:szCs w:val="19"/>
              </w:rPr>
              <w:t>到位</w:t>
            </w:r>
          </w:p>
        </w:tc>
        <w:tc>
          <w:tcPr>
            <w:tcW w:w="765" w:type="dxa"/>
            <w:vAlign w:val="top"/>
          </w:tcPr>
          <w:p w14:paraId="083CFC5B">
            <w:pPr>
              <w:pStyle w:val="6"/>
              <w:spacing w:before="235" w:line="257" w:lineRule="exact"/>
              <w:ind w:left="341"/>
              <w:rPr>
                <w:sz w:val="19"/>
                <w:szCs w:val="19"/>
              </w:rPr>
            </w:pPr>
            <w:r>
              <w:rPr>
                <w:position w:val="1"/>
                <w:sz w:val="19"/>
                <w:szCs w:val="19"/>
              </w:rPr>
              <w:t>2</w:t>
            </w:r>
          </w:p>
        </w:tc>
        <w:tc>
          <w:tcPr>
            <w:tcW w:w="1439" w:type="dxa"/>
            <w:vAlign w:val="top"/>
          </w:tcPr>
          <w:p w14:paraId="4527EDC9">
            <w:pPr>
              <w:pStyle w:val="6"/>
              <w:spacing w:before="234" w:line="230" w:lineRule="auto"/>
              <w:ind w:left="326"/>
              <w:rPr>
                <w:sz w:val="19"/>
                <w:szCs w:val="19"/>
              </w:rPr>
            </w:pPr>
            <w:r>
              <w:rPr>
                <w:spacing w:val="8"/>
                <w:sz w:val="19"/>
                <w:szCs w:val="19"/>
              </w:rPr>
              <w:t>达到要求</w:t>
            </w:r>
          </w:p>
        </w:tc>
        <w:tc>
          <w:tcPr>
            <w:tcW w:w="686" w:type="dxa"/>
            <w:vAlign w:val="top"/>
          </w:tcPr>
          <w:p w14:paraId="55F263CE">
            <w:pPr>
              <w:pStyle w:val="6"/>
              <w:spacing w:before="235" w:line="257" w:lineRule="exact"/>
              <w:ind w:left="299"/>
              <w:rPr>
                <w:sz w:val="19"/>
                <w:szCs w:val="19"/>
              </w:rPr>
            </w:pPr>
            <w:r>
              <w:rPr>
                <w:position w:val="1"/>
                <w:sz w:val="19"/>
                <w:szCs w:val="19"/>
              </w:rPr>
              <w:t>2</w:t>
            </w:r>
          </w:p>
        </w:tc>
      </w:tr>
      <w:tr w14:paraId="07E97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1172FD87">
            <w:pPr>
              <w:pStyle w:val="6"/>
              <w:spacing w:before="94" w:line="253" w:lineRule="auto"/>
              <w:ind w:left="147" w:right="35" w:hanging="104"/>
              <w:rPr>
                <w:sz w:val="19"/>
                <w:szCs w:val="19"/>
              </w:rPr>
            </w:pPr>
            <w:r>
              <w:rPr>
                <w:spacing w:val="7"/>
                <w:sz w:val="19"/>
                <w:szCs w:val="19"/>
              </w:rPr>
              <w:t>预算资金</w:t>
            </w:r>
            <w:r>
              <w:rPr>
                <w:sz w:val="19"/>
                <w:szCs w:val="19"/>
              </w:rPr>
              <w:t xml:space="preserve"> </w:t>
            </w:r>
            <w:r>
              <w:rPr>
                <w:spacing w:val="5"/>
                <w:sz w:val="19"/>
                <w:szCs w:val="19"/>
              </w:rPr>
              <w:t>到位率</w:t>
            </w:r>
          </w:p>
        </w:tc>
        <w:tc>
          <w:tcPr>
            <w:tcW w:w="3006" w:type="dxa"/>
            <w:vAlign w:val="top"/>
          </w:tcPr>
          <w:p w14:paraId="4F9BC81C">
            <w:pPr>
              <w:pStyle w:val="6"/>
              <w:spacing w:before="86" w:line="229" w:lineRule="auto"/>
              <w:ind w:left="112"/>
              <w:rPr>
                <w:sz w:val="19"/>
                <w:szCs w:val="19"/>
              </w:rPr>
            </w:pPr>
            <w:r>
              <w:rPr>
                <w:spacing w:val="8"/>
                <w:sz w:val="19"/>
                <w:szCs w:val="19"/>
              </w:rPr>
              <w:t>到位率=实际到位资金/年初预算</w:t>
            </w:r>
          </w:p>
          <w:p w14:paraId="5E9BAC2D">
            <w:pPr>
              <w:pStyle w:val="6"/>
              <w:spacing w:before="64" w:line="230" w:lineRule="auto"/>
              <w:ind w:left="811"/>
              <w:rPr>
                <w:sz w:val="19"/>
                <w:szCs w:val="19"/>
              </w:rPr>
            </w:pPr>
            <w:r>
              <w:rPr>
                <w:spacing w:val="6"/>
                <w:sz w:val="19"/>
                <w:szCs w:val="19"/>
              </w:rPr>
              <w:t>安排资金×100%</w:t>
            </w:r>
          </w:p>
        </w:tc>
        <w:tc>
          <w:tcPr>
            <w:tcW w:w="570" w:type="dxa"/>
            <w:vAlign w:val="top"/>
          </w:tcPr>
          <w:p w14:paraId="4E83B130">
            <w:pPr>
              <w:pStyle w:val="6"/>
              <w:spacing w:before="235" w:line="257" w:lineRule="exact"/>
              <w:ind w:left="244"/>
              <w:rPr>
                <w:sz w:val="19"/>
                <w:szCs w:val="19"/>
              </w:rPr>
            </w:pPr>
            <w:r>
              <w:rPr>
                <w:position w:val="1"/>
                <w:sz w:val="19"/>
                <w:szCs w:val="19"/>
              </w:rPr>
              <w:t>3</w:t>
            </w:r>
          </w:p>
        </w:tc>
        <w:tc>
          <w:tcPr>
            <w:tcW w:w="2504" w:type="dxa"/>
            <w:vAlign w:val="top"/>
          </w:tcPr>
          <w:p w14:paraId="7222BDF5">
            <w:pPr>
              <w:pStyle w:val="6"/>
              <w:spacing w:before="235" w:line="229" w:lineRule="auto"/>
              <w:ind w:left="738"/>
              <w:rPr>
                <w:sz w:val="19"/>
                <w:szCs w:val="19"/>
              </w:rPr>
            </w:pPr>
            <w:r>
              <w:rPr>
                <w:spacing w:val="1"/>
                <w:sz w:val="19"/>
                <w:szCs w:val="19"/>
              </w:rPr>
              <w:t>到位率</w:t>
            </w:r>
            <w:r>
              <w:rPr>
                <w:spacing w:val="-19"/>
                <w:sz w:val="19"/>
                <w:szCs w:val="19"/>
              </w:rPr>
              <w:t xml:space="preserve"> </w:t>
            </w:r>
            <w:r>
              <w:rPr>
                <w:spacing w:val="1"/>
                <w:sz w:val="19"/>
                <w:szCs w:val="19"/>
              </w:rPr>
              <w:t>100%</w:t>
            </w:r>
          </w:p>
        </w:tc>
        <w:tc>
          <w:tcPr>
            <w:tcW w:w="765" w:type="dxa"/>
            <w:vAlign w:val="top"/>
          </w:tcPr>
          <w:p w14:paraId="7284A8E7">
            <w:pPr>
              <w:pStyle w:val="6"/>
              <w:spacing w:before="235" w:line="257" w:lineRule="exact"/>
              <w:ind w:left="342"/>
              <w:rPr>
                <w:sz w:val="19"/>
                <w:szCs w:val="19"/>
              </w:rPr>
            </w:pPr>
            <w:r>
              <w:rPr>
                <w:position w:val="1"/>
                <w:sz w:val="19"/>
                <w:szCs w:val="19"/>
              </w:rPr>
              <w:t>3</w:t>
            </w:r>
          </w:p>
        </w:tc>
        <w:tc>
          <w:tcPr>
            <w:tcW w:w="1439" w:type="dxa"/>
            <w:vAlign w:val="top"/>
          </w:tcPr>
          <w:p w14:paraId="016D52CB">
            <w:pPr>
              <w:pStyle w:val="6"/>
              <w:spacing w:before="235" w:line="230" w:lineRule="auto"/>
              <w:ind w:left="336"/>
              <w:rPr>
                <w:sz w:val="19"/>
                <w:szCs w:val="19"/>
              </w:rPr>
            </w:pPr>
            <w:r>
              <w:rPr>
                <w:spacing w:val="5"/>
                <w:sz w:val="19"/>
                <w:szCs w:val="19"/>
              </w:rPr>
              <w:t>资金到位</w:t>
            </w:r>
          </w:p>
        </w:tc>
        <w:tc>
          <w:tcPr>
            <w:tcW w:w="686" w:type="dxa"/>
            <w:vAlign w:val="top"/>
          </w:tcPr>
          <w:p w14:paraId="03A7E7F0">
            <w:pPr>
              <w:pStyle w:val="6"/>
              <w:spacing w:before="235" w:line="257" w:lineRule="exact"/>
              <w:ind w:left="301"/>
              <w:rPr>
                <w:sz w:val="19"/>
                <w:szCs w:val="19"/>
              </w:rPr>
            </w:pPr>
            <w:r>
              <w:rPr>
                <w:position w:val="1"/>
                <w:sz w:val="19"/>
                <w:szCs w:val="19"/>
              </w:rPr>
              <w:t>3</w:t>
            </w:r>
          </w:p>
        </w:tc>
      </w:tr>
      <w:tr w14:paraId="557F0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4ED0CCEA">
            <w:pPr>
              <w:pStyle w:val="6"/>
              <w:spacing w:before="95" w:line="253" w:lineRule="auto"/>
              <w:ind w:left="143" w:right="35" w:hanging="100"/>
              <w:rPr>
                <w:sz w:val="19"/>
                <w:szCs w:val="19"/>
              </w:rPr>
            </w:pPr>
            <w:r>
              <w:rPr>
                <w:spacing w:val="7"/>
                <w:sz w:val="19"/>
                <w:szCs w:val="19"/>
              </w:rPr>
              <w:t>预算资金</w:t>
            </w:r>
            <w:r>
              <w:rPr>
                <w:sz w:val="19"/>
                <w:szCs w:val="19"/>
              </w:rPr>
              <w:t xml:space="preserve"> </w:t>
            </w:r>
            <w:r>
              <w:rPr>
                <w:spacing w:val="7"/>
                <w:sz w:val="19"/>
                <w:szCs w:val="19"/>
              </w:rPr>
              <w:t>使用率</w:t>
            </w:r>
          </w:p>
        </w:tc>
        <w:tc>
          <w:tcPr>
            <w:tcW w:w="3006" w:type="dxa"/>
            <w:vAlign w:val="top"/>
          </w:tcPr>
          <w:p w14:paraId="46D6E2A0">
            <w:pPr>
              <w:pStyle w:val="6"/>
              <w:spacing w:before="85" w:line="229" w:lineRule="auto"/>
              <w:ind w:left="107"/>
              <w:rPr>
                <w:sz w:val="19"/>
                <w:szCs w:val="19"/>
              </w:rPr>
            </w:pPr>
            <w:r>
              <w:rPr>
                <w:spacing w:val="8"/>
                <w:sz w:val="19"/>
                <w:szCs w:val="19"/>
              </w:rPr>
              <w:t>使用率=实际支付资金/实际到位</w:t>
            </w:r>
          </w:p>
          <w:p w14:paraId="489BF16C">
            <w:pPr>
              <w:pStyle w:val="6"/>
              <w:spacing w:before="64" w:line="230" w:lineRule="auto"/>
              <w:ind w:left="1015"/>
              <w:rPr>
                <w:sz w:val="19"/>
                <w:szCs w:val="19"/>
              </w:rPr>
            </w:pPr>
            <w:r>
              <w:rPr>
                <w:spacing w:val="4"/>
                <w:sz w:val="19"/>
                <w:szCs w:val="19"/>
              </w:rPr>
              <w:t>资金×100%</w:t>
            </w:r>
          </w:p>
        </w:tc>
        <w:tc>
          <w:tcPr>
            <w:tcW w:w="570" w:type="dxa"/>
            <w:vAlign w:val="top"/>
          </w:tcPr>
          <w:p w14:paraId="1FB2BAD0">
            <w:pPr>
              <w:pStyle w:val="6"/>
              <w:spacing w:before="236" w:line="256" w:lineRule="exact"/>
              <w:ind w:left="244"/>
              <w:rPr>
                <w:sz w:val="19"/>
                <w:szCs w:val="19"/>
              </w:rPr>
            </w:pPr>
            <w:r>
              <w:rPr>
                <w:position w:val="1"/>
                <w:sz w:val="19"/>
                <w:szCs w:val="19"/>
              </w:rPr>
              <w:t>3</w:t>
            </w:r>
          </w:p>
        </w:tc>
        <w:tc>
          <w:tcPr>
            <w:tcW w:w="2504" w:type="dxa"/>
            <w:vAlign w:val="top"/>
          </w:tcPr>
          <w:p w14:paraId="6B1417CB">
            <w:pPr>
              <w:pStyle w:val="6"/>
              <w:spacing w:before="236" w:line="229" w:lineRule="auto"/>
              <w:ind w:left="734"/>
              <w:rPr>
                <w:sz w:val="19"/>
                <w:szCs w:val="19"/>
              </w:rPr>
            </w:pPr>
            <w:r>
              <w:rPr>
                <w:spacing w:val="2"/>
                <w:sz w:val="19"/>
                <w:szCs w:val="19"/>
              </w:rPr>
              <w:t>使用率</w:t>
            </w:r>
            <w:r>
              <w:rPr>
                <w:spacing w:val="-22"/>
                <w:sz w:val="19"/>
                <w:szCs w:val="19"/>
              </w:rPr>
              <w:t xml:space="preserve"> </w:t>
            </w:r>
            <w:r>
              <w:rPr>
                <w:spacing w:val="2"/>
                <w:sz w:val="19"/>
                <w:szCs w:val="19"/>
              </w:rPr>
              <w:t>100%</w:t>
            </w:r>
          </w:p>
        </w:tc>
        <w:tc>
          <w:tcPr>
            <w:tcW w:w="765" w:type="dxa"/>
            <w:vAlign w:val="top"/>
          </w:tcPr>
          <w:p w14:paraId="082C8965">
            <w:pPr>
              <w:pStyle w:val="6"/>
              <w:spacing w:before="236" w:line="256" w:lineRule="exact"/>
              <w:ind w:left="342"/>
              <w:rPr>
                <w:sz w:val="19"/>
                <w:szCs w:val="19"/>
              </w:rPr>
            </w:pPr>
            <w:r>
              <w:rPr>
                <w:position w:val="1"/>
                <w:sz w:val="19"/>
                <w:szCs w:val="19"/>
              </w:rPr>
              <w:t>3</w:t>
            </w:r>
          </w:p>
        </w:tc>
        <w:tc>
          <w:tcPr>
            <w:tcW w:w="1439" w:type="dxa"/>
            <w:vAlign w:val="top"/>
          </w:tcPr>
          <w:p w14:paraId="751453FB">
            <w:pPr>
              <w:pStyle w:val="6"/>
              <w:spacing w:before="236" w:line="230" w:lineRule="auto"/>
              <w:ind w:left="326"/>
              <w:rPr>
                <w:sz w:val="19"/>
                <w:szCs w:val="19"/>
              </w:rPr>
            </w:pPr>
            <w:r>
              <w:rPr>
                <w:spacing w:val="8"/>
                <w:sz w:val="19"/>
                <w:szCs w:val="19"/>
              </w:rPr>
              <w:t>达到要求</w:t>
            </w:r>
          </w:p>
        </w:tc>
        <w:tc>
          <w:tcPr>
            <w:tcW w:w="686" w:type="dxa"/>
            <w:vAlign w:val="top"/>
          </w:tcPr>
          <w:p w14:paraId="56A6FBF7">
            <w:pPr>
              <w:pStyle w:val="6"/>
              <w:spacing w:before="236" w:line="256" w:lineRule="exact"/>
              <w:ind w:left="301"/>
              <w:rPr>
                <w:sz w:val="19"/>
                <w:szCs w:val="19"/>
              </w:rPr>
            </w:pPr>
            <w:r>
              <w:rPr>
                <w:position w:val="1"/>
                <w:sz w:val="19"/>
                <w:szCs w:val="19"/>
              </w:rPr>
              <w:t>3</w:t>
            </w:r>
          </w:p>
        </w:tc>
      </w:tr>
      <w:tr w14:paraId="28842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43C8A513">
            <w:pPr>
              <w:pStyle w:val="6"/>
              <w:spacing w:before="222" w:line="230" w:lineRule="auto"/>
              <w:jc w:val="right"/>
              <w:rPr>
                <w:sz w:val="19"/>
                <w:szCs w:val="19"/>
              </w:rPr>
            </w:pPr>
            <w:r>
              <w:rPr>
                <w:spacing w:val="-23"/>
                <w:w w:val="97"/>
                <w:sz w:val="19"/>
                <w:szCs w:val="19"/>
              </w:rPr>
              <w:t>支出合理</w:t>
            </w:r>
            <w:r>
              <w:rPr>
                <w:spacing w:val="-8"/>
                <w:w w:val="97"/>
                <w:sz w:val="19"/>
                <w:szCs w:val="19"/>
              </w:rPr>
              <w:t>性</w:t>
            </w:r>
          </w:p>
        </w:tc>
        <w:tc>
          <w:tcPr>
            <w:tcW w:w="3006" w:type="dxa"/>
            <w:vAlign w:val="top"/>
          </w:tcPr>
          <w:p w14:paraId="3868CA6A">
            <w:pPr>
              <w:pStyle w:val="6"/>
              <w:spacing w:before="85" w:line="262" w:lineRule="auto"/>
              <w:ind w:left="309" w:right="103" w:hanging="200"/>
              <w:rPr>
                <w:sz w:val="19"/>
                <w:szCs w:val="19"/>
              </w:rPr>
            </w:pPr>
            <w:r>
              <w:rPr>
                <w:spacing w:val="9"/>
                <w:sz w:val="19"/>
                <w:szCs w:val="19"/>
              </w:rPr>
              <w:t>分配管理使用是否符合财经法规</w:t>
            </w:r>
            <w:r>
              <w:rPr>
                <w:sz w:val="19"/>
                <w:szCs w:val="19"/>
              </w:rPr>
              <w:t xml:space="preserve"> </w:t>
            </w:r>
            <w:r>
              <w:rPr>
                <w:spacing w:val="9"/>
                <w:sz w:val="19"/>
                <w:szCs w:val="19"/>
              </w:rPr>
              <w:t>财务管理专项资金管理规定</w:t>
            </w:r>
          </w:p>
        </w:tc>
        <w:tc>
          <w:tcPr>
            <w:tcW w:w="570" w:type="dxa"/>
            <w:vAlign w:val="top"/>
          </w:tcPr>
          <w:p w14:paraId="5B1EB27D">
            <w:pPr>
              <w:pStyle w:val="6"/>
              <w:spacing w:before="235" w:line="256" w:lineRule="exact"/>
              <w:ind w:left="244"/>
              <w:rPr>
                <w:sz w:val="19"/>
                <w:szCs w:val="19"/>
              </w:rPr>
            </w:pPr>
            <w:r>
              <w:rPr>
                <w:position w:val="1"/>
                <w:sz w:val="19"/>
                <w:szCs w:val="19"/>
              </w:rPr>
              <w:t>3</w:t>
            </w:r>
          </w:p>
        </w:tc>
        <w:tc>
          <w:tcPr>
            <w:tcW w:w="2504" w:type="dxa"/>
            <w:vAlign w:val="top"/>
          </w:tcPr>
          <w:p w14:paraId="1BFA5FEA">
            <w:pPr>
              <w:pStyle w:val="6"/>
              <w:spacing w:before="85" w:line="262" w:lineRule="auto"/>
              <w:ind w:left="57" w:right="50" w:firstLine="1"/>
              <w:rPr>
                <w:sz w:val="19"/>
                <w:szCs w:val="19"/>
              </w:rPr>
            </w:pPr>
            <w:r>
              <w:rPr>
                <w:spacing w:val="9"/>
                <w:sz w:val="19"/>
                <w:szCs w:val="19"/>
              </w:rPr>
              <w:t>分配管理使用符合财经法规</w:t>
            </w:r>
            <w:r>
              <w:rPr>
                <w:sz w:val="19"/>
                <w:szCs w:val="19"/>
              </w:rPr>
              <w:t xml:space="preserve"> </w:t>
            </w:r>
            <w:r>
              <w:rPr>
                <w:spacing w:val="9"/>
                <w:sz w:val="19"/>
                <w:szCs w:val="19"/>
              </w:rPr>
              <w:t>财务管理专项资金管理规定</w:t>
            </w:r>
          </w:p>
        </w:tc>
        <w:tc>
          <w:tcPr>
            <w:tcW w:w="765" w:type="dxa"/>
            <w:vAlign w:val="top"/>
          </w:tcPr>
          <w:p w14:paraId="4C7766F0">
            <w:pPr>
              <w:pStyle w:val="6"/>
              <w:spacing w:before="235" w:line="256" w:lineRule="exact"/>
              <w:ind w:left="342"/>
              <w:rPr>
                <w:sz w:val="19"/>
                <w:szCs w:val="19"/>
              </w:rPr>
            </w:pPr>
            <w:r>
              <w:rPr>
                <w:position w:val="1"/>
                <w:sz w:val="19"/>
                <w:szCs w:val="19"/>
              </w:rPr>
              <w:t>3</w:t>
            </w:r>
          </w:p>
        </w:tc>
        <w:tc>
          <w:tcPr>
            <w:tcW w:w="1439" w:type="dxa"/>
            <w:vAlign w:val="top"/>
          </w:tcPr>
          <w:p w14:paraId="6444DF73">
            <w:pPr>
              <w:pStyle w:val="6"/>
              <w:spacing w:before="234" w:line="230" w:lineRule="auto"/>
              <w:ind w:left="326"/>
              <w:rPr>
                <w:sz w:val="19"/>
                <w:szCs w:val="19"/>
              </w:rPr>
            </w:pPr>
            <w:r>
              <w:rPr>
                <w:spacing w:val="8"/>
                <w:sz w:val="19"/>
                <w:szCs w:val="19"/>
              </w:rPr>
              <w:t>达到要求</w:t>
            </w:r>
          </w:p>
        </w:tc>
        <w:tc>
          <w:tcPr>
            <w:tcW w:w="686" w:type="dxa"/>
            <w:vAlign w:val="top"/>
          </w:tcPr>
          <w:p w14:paraId="115EBD6A">
            <w:pPr>
              <w:pStyle w:val="6"/>
              <w:spacing w:before="235" w:line="256" w:lineRule="exact"/>
              <w:ind w:left="301"/>
              <w:rPr>
                <w:sz w:val="19"/>
                <w:szCs w:val="19"/>
              </w:rPr>
            </w:pPr>
            <w:r>
              <w:rPr>
                <w:position w:val="1"/>
                <w:sz w:val="19"/>
                <w:szCs w:val="19"/>
              </w:rPr>
              <w:t>3</w:t>
            </w:r>
          </w:p>
        </w:tc>
      </w:tr>
      <w:tr w14:paraId="3DC8A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73" w:type="dxa"/>
            <w:vAlign w:val="top"/>
          </w:tcPr>
          <w:p w14:paraId="42100B49">
            <w:pPr>
              <w:spacing w:line="256" w:lineRule="auto"/>
              <w:rPr>
                <w:rFonts w:ascii="Arial"/>
                <w:sz w:val="21"/>
              </w:rPr>
            </w:pPr>
          </w:p>
          <w:p w14:paraId="75ACAB4F">
            <w:pPr>
              <w:pStyle w:val="6"/>
              <w:spacing w:before="61" w:line="230" w:lineRule="auto"/>
              <w:jc w:val="right"/>
              <w:rPr>
                <w:sz w:val="19"/>
                <w:szCs w:val="19"/>
              </w:rPr>
            </w:pPr>
            <w:r>
              <w:rPr>
                <w:spacing w:val="-25"/>
                <w:w w:val="97"/>
                <w:sz w:val="19"/>
                <w:szCs w:val="19"/>
              </w:rPr>
              <w:t>支</w:t>
            </w:r>
            <w:r>
              <w:rPr>
                <w:spacing w:val="-24"/>
                <w:w w:val="97"/>
                <w:sz w:val="19"/>
                <w:szCs w:val="19"/>
              </w:rPr>
              <w:t>出合规</w:t>
            </w:r>
            <w:r>
              <w:rPr>
                <w:spacing w:val="-8"/>
                <w:w w:val="97"/>
                <w:sz w:val="19"/>
                <w:szCs w:val="19"/>
              </w:rPr>
              <w:t>性</w:t>
            </w:r>
          </w:p>
        </w:tc>
        <w:tc>
          <w:tcPr>
            <w:tcW w:w="3006" w:type="dxa"/>
            <w:vAlign w:val="top"/>
          </w:tcPr>
          <w:p w14:paraId="301C96E1">
            <w:pPr>
              <w:pStyle w:val="6"/>
              <w:spacing w:before="182" w:line="293" w:lineRule="auto"/>
              <w:ind w:left="212" w:right="103" w:hanging="102"/>
              <w:rPr>
                <w:sz w:val="19"/>
                <w:szCs w:val="19"/>
              </w:rPr>
            </w:pPr>
            <w:r>
              <w:rPr>
                <w:spacing w:val="9"/>
                <w:sz w:val="19"/>
                <w:szCs w:val="19"/>
              </w:rPr>
              <w:t>是否与预算不相符支出不合理铺</w:t>
            </w:r>
            <w:r>
              <w:rPr>
                <w:sz w:val="19"/>
                <w:szCs w:val="19"/>
              </w:rPr>
              <w:t xml:space="preserve"> </w:t>
            </w:r>
            <w:r>
              <w:rPr>
                <w:spacing w:val="8"/>
                <w:sz w:val="19"/>
                <w:szCs w:val="19"/>
              </w:rPr>
              <w:t>张浪费预算已安排未及时支付</w:t>
            </w:r>
          </w:p>
        </w:tc>
        <w:tc>
          <w:tcPr>
            <w:tcW w:w="570" w:type="dxa"/>
            <w:vAlign w:val="top"/>
          </w:tcPr>
          <w:p w14:paraId="55475AFB">
            <w:pPr>
              <w:spacing w:line="268" w:lineRule="auto"/>
              <w:rPr>
                <w:rFonts w:ascii="Arial"/>
                <w:sz w:val="21"/>
              </w:rPr>
            </w:pPr>
          </w:p>
          <w:p w14:paraId="386F9AC3">
            <w:pPr>
              <w:pStyle w:val="6"/>
              <w:spacing w:before="62" w:line="256" w:lineRule="exact"/>
              <w:ind w:left="244"/>
              <w:rPr>
                <w:sz w:val="19"/>
                <w:szCs w:val="19"/>
              </w:rPr>
            </w:pPr>
            <w:r>
              <w:rPr>
                <w:position w:val="1"/>
                <w:sz w:val="19"/>
                <w:szCs w:val="19"/>
              </w:rPr>
              <w:t>3</w:t>
            </w:r>
          </w:p>
        </w:tc>
        <w:tc>
          <w:tcPr>
            <w:tcW w:w="2504" w:type="dxa"/>
            <w:vAlign w:val="top"/>
          </w:tcPr>
          <w:p w14:paraId="59B8BBBE">
            <w:pPr>
              <w:spacing w:line="268" w:lineRule="auto"/>
              <w:rPr>
                <w:rFonts w:ascii="Arial"/>
                <w:sz w:val="21"/>
              </w:rPr>
            </w:pPr>
          </w:p>
          <w:p w14:paraId="7B297E0D">
            <w:pPr>
              <w:pStyle w:val="6"/>
              <w:spacing w:before="62" w:line="229" w:lineRule="auto"/>
              <w:ind w:left="59"/>
              <w:rPr>
                <w:sz w:val="19"/>
                <w:szCs w:val="19"/>
              </w:rPr>
            </w:pPr>
            <w:r>
              <w:rPr>
                <w:spacing w:val="9"/>
                <w:sz w:val="19"/>
                <w:szCs w:val="19"/>
              </w:rPr>
              <w:t>没有支出与预算不相符费用</w:t>
            </w:r>
          </w:p>
        </w:tc>
        <w:tc>
          <w:tcPr>
            <w:tcW w:w="765" w:type="dxa"/>
            <w:vAlign w:val="top"/>
          </w:tcPr>
          <w:p w14:paraId="222B73B8">
            <w:pPr>
              <w:spacing w:line="268" w:lineRule="auto"/>
              <w:rPr>
                <w:rFonts w:ascii="Arial"/>
                <w:sz w:val="21"/>
              </w:rPr>
            </w:pPr>
          </w:p>
          <w:p w14:paraId="746A1661">
            <w:pPr>
              <w:pStyle w:val="6"/>
              <w:spacing w:before="62" w:line="256" w:lineRule="exact"/>
              <w:ind w:left="342"/>
              <w:rPr>
                <w:sz w:val="19"/>
                <w:szCs w:val="19"/>
              </w:rPr>
            </w:pPr>
            <w:r>
              <w:rPr>
                <w:position w:val="1"/>
                <w:sz w:val="19"/>
                <w:szCs w:val="19"/>
              </w:rPr>
              <w:t>3</w:t>
            </w:r>
          </w:p>
        </w:tc>
        <w:tc>
          <w:tcPr>
            <w:tcW w:w="1439" w:type="dxa"/>
            <w:vAlign w:val="top"/>
          </w:tcPr>
          <w:p w14:paraId="13184A47">
            <w:pPr>
              <w:spacing w:line="268" w:lineRule="auto"/>
              <w:rPr>
                <w:rFonts w:ascii="Arial"/>
                <w:sz w:val="21"/>
              </w:rPr>
            </w:pPr>
          </w:p>
          <w:p w14:paraId="31A1F0EC">
            <w:pPr>
              <w:pStyle w:val="6"/>
              <w:spacing w:before="62" w:line="229" w:lineRule="auto"/>
              <w:ind w:left="329"/>
              <w:rPr>
                <w:sz w:val="19"/>
                <w:szCs w:val="19"/>
              </w:rPr>
            </w:pPr>
            <w:r>
              <w:rPr>
                <w:spacing w:val="7"/>
                <w:sz w:val="19"/>
                <w:szCs w:val="19"/>
              </w:rPr>
              <w:t>符合要求</w:t>
            </w:r>
          </w:p>
        </w:tc>
        <w:tc>
          <w:tcPr>
            <w:tcW w:w="686" w:type="dxa"/>
            <w:vAlign w:val="top"/>
          </w:tcPr>
          <w:p w14:paraId="211DF363">
            <w:pPr>
              <w:spacing w:line="268" w:lineRule="auto"/>
              <w:rPr>
                <w:rFonts w:ascii="Arial"/>
                <w:sz w:val="21"/>
              </w:rPr>
            </w:pPr>
          </w:p>
          <w:p w14:paraId="0BE3325E">
            <w:pPr>
              <w:pStyle w:val="6"/>
              <w:spacing w:before="62" w:line="256" w:lineRule="exact"/>
              <w:ind w:left="301"/>
              <w:rPr>
                <w:sz w:val="19"/>
                <w:szCs w:val="19"/>
              </w:rPr>
            </w:pPr>
            <w:r>
              <w:rPr>
                <w:position w:val="1"/>
                <w:sz w:val="19"/>
                <w:szCs w:val="19"/>
              </w:rPr>
              <w:t>3</w:t>
            </w:r>
          </w:p>
        </w:tc>
      </w:tr>
      <w:tr w14:paraId="3CADE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7398D757">
            <w:pPr>
              <w:pStyle w:val="6"/>
              <w:spacing w:before="236" w:line="230" w:lineRule="auto"/>
              <w:ind w:left="50"/>
              <w:rPr>
                <w:sz w:val="19"/>
                <w:szCs w:val="19"/>
              </w:rPr>
            </w:pPr>
            <w:r>
              <w:rPr>
                <w:spacing w:val="5"/>
                <w:sz w:val="19"/>
                <w:szCs w:val="19"/>
              </w:rPr>
              <w:t>时效指标</w:t>
            </w:r>
          </w:p>
        </w:tc>
        <w:tc>
          <w:tcPr>
            <w:tcW w:w="3006" w:type="dxa"/>
            <w:vAlign w:val="top"/>
          </w:tcPr>
          <w:p w14:paraId="64FEDA15">
            <w:pPr>
              <w:pStyle w:val="6"/>
              <w:spacing w:before="236" w:line="229" w:lineRule="auto"/>
              <w:ind w:left="911"/>
              <w:rPr>
                <w:sz w:val="19"/>
                <w:szCs w:val="19"/>
              </w:rPr>
            </w:pPr>
            <w:r>
              <w:rPr>
                <w:spacing w:val="8"/>
                <w:sz w:val="19"/>
                <w:szCs w:val="19"/>
              </w:rPr>
              <w:t>是否按时完工</w:t>
            </w:r>
          </w:p>
        </w:tc>
        <w:tc>
          <w:tcPr>
            <w:tcW w:w="570" w:type="dxa"/>
            <w:vAlign w:val="top"/>
          </w:tcPr>
          <w:p w14:paraId="13D16ACF">
            <w:pPr>
              <w:pStyle w:val="6"/>
              <w:spacing w:before="237" w:line="256" w:lineRule="exact"/>
              <w:ind w:left="204"/>
              <w:rPr>
                <w:sz w:val="19"/>
                <w:szCs w:val="19"/>
              </w:rPr>
            </w:pPr>
            <w:r>
              <w:rPr>
                <w:spacing w:val="-7"/>
                <w:position w:val="1"/>
                <w:sz w:val="19"/>
                <w:szCs w:val="19"/>
              </w:rPr>
              <w:t>10</w:t>
            </w:r>
          </w:p>
        </w:tc>
        <w:tc>
          <w:tcPr>
            <w:tcW w:w="2504" w:type="dxa"/>
            <w:vAlign w:val="top"/>
          </w:tcPr>
          <w:p w14:paraId="5AF7ECB7">
            <w:pPr>
              <w:pStyle w:val="6"/>
              <w:spacing w:before="236" w:line="229" w:lineRule="auto"/>
              <w:ind w:left="358"/>
              <w:rPr>
                <w:sz w:val="19"/>
                <w:szCs w:val="19"/>
              </w:rPr>
            </w:pPr>
            <w:r>
              <w:rPr>
                <w:spacing w:val="8"/>
                <w:sz w:val="19"/>
                <w:szCs w:val="19"/>
              </w:rPr>
              <w:t>按合同规定时间完工</w:t>
            </w:r>
          </w:p>
        </w:tc>
        <w:tc>
          <w:tcPr>
            <w:tcW w:w="765" w:type="dxa"/>
            <w:vAlign w:val="top"/>
          </w:tcPr>
          <w:p w14:paraId="3C2DBD2C">
            <w:pPr>
              <w:pStyle w:val="6"/>
              <w:spacing w:before="237" w:line="256" w:lineRule="exact"/>
              <w:ind w:left="303"/>
              <w:rPr>
                <w:sz w:val="19"/>
                <w:szCs w:val="19"/>
              </w:rPr>
            </w:pPr>
            <w:r>
              <w:rPr>
                <w:spacing w:val="-7"/>
                <w:position w:val="1"/>
                <w:sz w:val="19"/>
                <w:szCs w:val="19"/>
              </w:rPr>
              <w:t>10</w:t>
            </w:r>
          </w:p>
        </w:tc>
        <w:tc>
          <w:tcPr>
            <w:tcW w:w="1439" w:type="dxa"/>
            <w:vAlign w:val="top"/>
          </w:tcPr>
          <w:p w14:paraId="139FA150">
            <w:pPr>
              <w:pStyle w:val="6"/>
              <w:spacing w:before="85" w:line="229" w:lineRule="auto"/>
              <w:ind w:left="28"/>
              <w:rPr>
                <w:sz w:val="19"/>
                <w:szCs w:val="19"/>
              </w:rPr>
            </w:pPr>
            <w:r>
              <w:rPr>
                <w:spacing w:val="8"/>
                <w:sz w:val="19"/>
                <w:szCs w:val="19"/>
              </w:rPr>
              <w:t>严格按照国家政</w:t>
            </w:r>
          </w:p>
          <w:p w14:paraId="405AE2A5">
            <w:pPr>
              <w:pStyle w:val="6"/>
              <w:spacing w:before="64" w:line="229" w:lineRule="auto"/>
              <w:ind w:left="427"/>
              <w:rPr>
                <w:sz w:val="19"/>
                <w:szCs w:val="19"/>
              </w:rPr>
            </w:pPr>
            <w:r>
              <w:rPr>
                <w:spacing w:val="6"/>
                <w:sz w:val="19"/>
                <w:szCs w:val="19"/>
              </w:rPr>
              <w:t>策执行</w:t>
            </w:r>
          </w:p>
        </w:tc>
        <w:tc>
          <w:tcPr>
            <w:tcW w:w="686" w:type="dxa"/>
            <w:vAlign w:val="top"/>
          </w:tcPr>
          <w:p w14:paraId="3D0F27DD">
            <w:pPr>
              <w:pStyle w:val="6"/>
              <w:spacing w:before="237" w:line="256" w:lineRule="exact"/>
              <w:ind w:left="264"/>
              <w:rPr>
                <w:sz w:val="19"/>
                <w:szCs w:val="19"/>
              </w:rPr>
            </w:pPr>
            <w:r>
              <w:rPr>
                <w:spacing w:val="-7"/>
                <w:position w:val="1"/>
                <w:sz w:val="19"/>
                <w:szCs w:val="19"/>
              </w:rPr>
              <w:t>10</w:t>
            </w:r>
          </w:p>
        </w:tc>
      </w:tr>
      <w:tr w14:paraId="6375D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873" w:type="dxa"/>
            <w:vAlign w:val="top"/>
          </w:tcPr>
          <w:p w14:paraId="25072C4F">
            <w:pPr>
              <w:spacing w:line="252" w:lineRule="auto"/>
              <w:rPr>
                <w:rFonts w:ascii="Arial"/>
                <w:sz w:val="21"/>
              </w:rPr>
            </w:pPr>
          </w:p>
          <w:p w14:paraId="06ED9179">
            <w:pPr>
              <w:spacing w:line="252" w:lineRule="auto"/>
              <w:rPr>
                <w:rFonts w:ascii="Arial"/>
                <w:sz w:val="21"/>
              </w:rPr>
            </w:pPr>
          </w:p>
          <w:p w14:paraId="7F068A0C">
            <w:pPr>
              <w:spacing w:line="252" w:lineRule="auto"/>
              <w:rPr>
                <w:rFonts w:ascii="Arial"/>
                <w:sz w:val="21"/>
              </w:rPr>
            </w:pPr>
          </w:p>
          <w:p w14:paraId="6990F091">
            <w:pPr>
              <w:spacing w:line="253" w:lineRule="auto"/>
              <w:rPr>
                <w:rFonts w:ascii="Arial"/>
                <w:sz w:val="21"/>
              </w:rPr>
            </w:pPr>
          </w:p>
          <w:p w14:paraId="4F6FE5D3">
            <w:pPr>
              <w:spacing w:line="253" w:lineRule="auto"/>
              <w:rPr>
                <w:rFonts w:ascii="Arial"/>
                <w:sz w:val="21"/>
              </w:rPr>
            </w:pPr>
          </w:p>
          <w:p w14:paraId="2A32A974">
            <w:pPr>
              <w:spacing w:line="253" w:lineRule="auto"/>
              <w:rPr>
                <w:rFonts w:ascii="Arial"/>
                <w:sz w:val="21"/>
              </w:rPr>
            </w:pPr>
          </w:p>
          <w:p w14:paraId="368745CB">
            <w:pPr>
              <w:pStyle w:val="6"/>
              <w:spacing w:before="62" w:line="229" w:lineRule="auto"/>
              <w:ind w:left="43"/>
              <w:rPr>
                <w:sz w:val="19"/>
                <w:szCs w:val="19"/>
              </w:rPr>
            </w:pPr>
            <w:r>
              <w:rPr>
                <w:spacing w:val="7"/>
                <w:sz w:val="19"/>
                <w:szCs w:val="19"/>
              </w:rPr>
              <w:t>数量指标</w:t>
            </w:r>
          </w:p>
        </w:tc>
        <w:tc>
          <w:tcPr>
            <w:tcW w:w="3006" w:type="dxa"/>
            <w:vAlign w:val="top"/>
          </w:tcPr>
          <w:p w14:paraId="4D54513D">
            <w:pPr>
              <w:spacing w:line="252" w:lineRule="auto"/>
              <w:rPr>
                <w:rFonts w:ascii="Arial"/>
                <w:sz w:val="21"/>
              </w:rPr>
            </w:pPr>
          </w:p>
          <w:p w14:paraId="35CFB7F2">
            <w:pPr>
              <w:spacing w:line="252" w:lineRule="auto"/>
              <w:rPr>
                <w:rFonts w:ascii="Arial"/>
                <w:sz w:val="21"/>
              </w:rPr>
            </w:pPr>
          </w:p>
          <w:p w14:paraId="0FDEE022">
            <w:pPr>
              <w:spacing w:line="252" w:lineRule="auto"/>
              <w:rPr>
                <w:rFonts w:ascii="Arial"/>
                <w:sz w:val="21"/>
              </w:rPr>
            </w:pPr>
          </w:p>
          <w:p w14:paraId="3BB32CCD">
            <w:pPr>
              <w:spacing w:line="253" w:lineRule="auto"/>
              <w:rPr>
                <w:rFonts w:ascii="Arial"/>
                <w:sz w:val="21"/>
              </w:rPr>
            </w:pPr>
          </w:p>
          <w:p w14:paraId="715E9612">
            <w:pPr>
              <w:spacing w:line="253" w:lineRule="auto"/>
              <w:rPr>
                <w:rFonts w:ascii="Arial"/>
                <w:sz w:val="21"/>
              </w:rPr>
            </w:pPr>
          </w:p>
          <w:p w14:paraId="736A5573">
            <w:pPr>
              <w:spacing w:line="253" w:lineRule="auto"/>
              <w:rPr>
                <w:rFonts w:ascii="Arial"/>
                <w:sz w:val="21"/>
              </w:rPr>
            </w:pPr>
          </w:p>
          <w:p w14:paraId="2EDEDB43">
            <w:pPr>
              <w:pStyle w:val="6"/>
              <w:spacing w:before="62" w:line="229" w:lineRule="auto"/>
              <w:ind w:left="509"/>
              <w:rPr>
                <w:sz w:val="19"/>
                <w:szCs w:val="19"/>
              </w:rPr>
            </w:pPr>
            <w:r>
              <w:rPr>
                <w:spacing w:val="8"/>
                <w:sz w:val="19"/>
                <w:szCs w:val="19"/>
              </w:rPr>
              <w:t>完成基础设施建设情况</w:t>
            </w:r>
          </w:p>
        </w:tc>
        <w:tc>
          <w:tcPr>
            <w:tcW w:w="570" w:type="dxa"/>
            <w:vAlign w:val="top"/>
          </w:tcPr>
          <w:p w14:paraId="473A4ED1">
            <w:pPr>
              <w:spacing w:line="252" w:lineRule="auto"/>
              <w:rPr>
                <w:rFonts w:ascii="Arial"/>
                <w:sz w:val="21"/>
              </w:rPr>
            </w:pPr>
          </w:p>
          <w:p w14:paraId="54D87723">
            <w:pPr>
              <w:spacing w:line="252" w:lineRule="auto"/>
              <w:rPr>
                <w:rFonts w:ascii="Arial"/>
                <w:sz w:val="21"/>
              </w:rPr>
            </w:pPr>
          </w:p>
          <w:p w14:paraId="28ECE85A">
            <w:pPr>
              <w:spacing w:line="252" w:lineRule="auto"/>
              <w:rPr>
                <w:rFonts w:ascii="Arial"/>
                <w:sz w:val="21"/>
              </w:rPr>
            </w:pPr>
          </w:p>
          <w:p w14:paraId="4C7E155B">
            <w:pPr>
              <w:spacing w:line="253" w:lineRule="auto"/>
              <w:rPr>
                <w:rFonts w:ascii="Arial"/>
                <w:sz w:val="21"/>
              </w:rPr>
            </w:pPr>
          </w:p>
          <w:p w14:paraId="39F22B3B">
            <w:pPr>
              <w:spacing w:line="253" w:lineRule="auto"/>
              <w:rPr>
                <w:rFonts w:ascii="Arial"/>
                <w:sz w:val="21"/>
              </w:rPr>
            </w:pPr>
          </w:p>
          <w:p w14:paraId="315322CE">
            <w:pPr>
              <w:spacing w:line="253" w:lineRule="auto"/>
              <w:rPr>
                <w:rFonts w:ascii="Arial"/>
                <w:sz w:val="21"/>
              </w:rPr>
            </w:pPr>
          </w:p>
          <w:p w14:paraId="1DBE2663">
            <w:pPr>
              <w:pStyle w:val="6"/>
              <w:spacing w:before="62" w:line="256" w:lineRule="exact"/>
              <w:ind w:left="204"/>
              <w:rPr>
                <w:sz w:val="19"/>
                <w:szCs w:val="19"/>
              </w:rPr>
            </w:pPr>
            <w:r>
              <w:rPr>
                <w:spacing w:val="-7"/>
                <w:position w:val="1"/>
                <w:sz w:val="19"/>
                <w:szCs w:val="19"/>
              </w:rPr>
              <w:t>10</w:t>
            </w:r>
          </w:p>
        </w:tc>
        <w:tc>
          <w:tcPr>
            <w:tcW w:w="2504" w:type="dxa"/>
            <w:vAlign w:val="top"/>
          </w:tcPr>
          <w:p w14:paraId="7DA53B2D">
            <w:pPr>
              <w:pStyle w:val="6"/>
              <w:spacing w:before="86" w:line="229" w:lineRule="auto"/>
              <w:ind w:left="19"/>
              <w:rPr>
                <w:sz w:val="19"/>
                <w:szCs w:val="19"/>
              </w:rPr>
            </w:pPr>
            <w:r>
              <w:rPr>
                <w:sz w:val="19"/>
                <w:szCs w:val="19"/>
              </w:rPr>
              <w:t>道路刷黑</w:t>
            </w:r>
            <w:r>
              <w:rPr>
                <w:spacing w:val="-8"/>
                <w:sz w:val="19"/>
                <w:szCs w:val="19"/>
              </w:rPr>
              <w:t xml:space="preserve"> </w:t>
            </w:r>
            <w:r>
              <w:rPr>
                <w:sz w:val="19"/>
                <w:szCs w:val="19"/>
              </w:rPr>
              <w:t>19666.92</w:t>
            </w:r>
            <w:r>
              <w:rPr>
                <w:spacing w:val="-37"/>
                <w:sz w:val="19"/>
                <w:szCs w:val="19"/>
              </w:rPr>
              <w:t xml:space="preserve"> </w:t>
            </w:r>
            <w:r>
              <w:rPr>
                <w:sz w:val="19"/>
                <w:szCs w:val="19"/>
              </w:rPr>
              <w:t>㎡</w:t>
            </w:r>
            <w:r>
              <w:rPr>
                <w:spacing w:val="-54"/>
                <w:sz w:val="19"/>
                <w:szCs w:val="19"/>
              </w:rPr>
              <w:t xml:space="preserve"> </w:t>
            </w:r>
            <w:r>
              <w:rPr>
                <w:sz w:val="19"/>
                <w:szCs w:val="19"/>
              </w:rPr>
              <w:t>、新建</w:t>
            </w:r>
          </w:p>
          <w:p w14:paraId="72275F15">
            <w:pPr>
              <w:pStyle w:val="6"/>
              <w:spacing w:before="64" w:line="229" w:lineRule="auto"/>
              <w:ind w:left="26"/>
              <w:rPr>
                <w:sz w:val="19"/>
                <w:szCs w:val="19"/>
              </w:rPr>
            </w:pPr>
            <w:r>
              <w:rPr>
                <w:spacing w:val="4"/>
                <w:sz w:val="19"/>
                <w:szCs w:val="19"/>
              </w:rPr>
              <w:t>公厕</w:t>
            </w:r>
            <w:r>
              <w:rPr>
                <w:spacing w:val="-32"/>
                <w:sz w:val="19"/>
                <w:szCs w:val="19"/>
              </w:rPr>
              <w:t xml:space="preserve"> </w:t>
            </w:r>
            <w:r>
              <w:rPr>
                <w:spacing w:val="4"/>
                <w:sz w:val="19"/>
                <w:szCs w:val="19"/>
              </w:rPr>
              <w:t>2</w:t>
            </w:r>
            <w:r>
              <w:rPr>
                <w:spacing w:val="-34"/>
                <w:sz w:val="19"/>
                <w:szCs w:val="19"/>
              </w:rPr>
              <w:t xml:space="preserve"> </w:t>
            </w:r>
            <w:r>
              <w:rPr>
                <w:spacing w:val="4"/>
                <w:sz w:val="19"/>
                <w:szCs w:val="19"/>
              </w:rPr>
              <w:t>座、排水管网建设428</w:t>
            </w:r>
          </w:p>
          <w:p w14:paraId="240879A1">
            <w:pPr>
              <w:pStyle w:val="6"/>
              <w:spacing w:before="64" w:line="229" w:lineRule="auto"/>
              <w:jc w:val="right"/>
              <w:rPr>
                <w:sz w:val="19"/>
                <w:szCs w:val="19"/>
              </w:rPr>
            </w:pPr>
            <w:r>
              <w:rPr>
                <w:spacing w:val="-2"/>
                <w:sz w:val="19"/>
                <w:szCs w:val="19"/>
              </w:rPr>
              <w:t>米、钢筋混凝土栏杆</w:t>
            </w:r>
            <w:r>
              <w:rPr>
                <w:spacing w:val="-21"/>
                <w:sz w:val="19"/>
                <w:szCs w:val="19"/>
              </w:rPr>
              <w:t xml:space="preserve"> </w:t>
            </w:r>
            <w:r>
              <w:rPr>
                <w:spacing w:val="-2"/>
                <w:sz w:val="19"/>
                <w:szCs w:val="19"/>
              </w:rPr>
              <w:t>136</w:t>
            </w:r>
            <w:r>
              <w:rPr>
                <w:spacing w:val="-39"/>
                <w:sz w:val="19"/>
                <w:szCs w:val="19"/>
              </w:rPr>
              <w:t xml:space="preserve"> </w:t>
            </w:r>
            <w:r>
              <w:rPr>
                <w:spacing w:val="-2"/>
                <w:sz w:val="19"/>
                <w:szCs w:val="19"/>
              </w:rPr>
              <w:t>米、</w:t>
            </w:r>
          </w:p>
          <w:p w14:paraId="6A6683F8">
            <w:pPr>
              <w:pStyle w:val="6"/>
              <w:spacing w:before="64" w:line="229" w:lineRule="auto"/>
              <w:ind w:left="82"/>
              <w:rPr>
                <w:sz w:val="19"/>
                <w:szCs w:val="19"/>
              </w:rPr>
            </w:pPr>
            <w:r>
              <w:rPr>
                <w:spacing w:val="6"/>
                <w:sz w:val="19"/>
                <w:szCs w:val="19"/>
              </w:rPr>
              <w:t>墙面改造</w:t>
            </w:r>
            <w:r>
              <w:rPr>
                <w:spacing w:val="-31"/>
                <w:sz w:val="19"/>
                <w:szCs w:val="19"/>
              </w:rPr>
              <w:t xml:space="preserve"> </w:t>
            </w:r>
            <w:r>
              <w:rPr>
                <w:spacing w:val="6"/>
                <w:sz w:val="19"/>
                <w:szCs w:val="19"/>
              </w:rPr>
              <w:t>5</w:t>
            </w:r>
            <w:r>
              <w:rPr>
                <w:spacing w:val="-37"/>
                <w:sz w:val="19"/>
                <w:szCs w:val="19"/>
              </w:rPr>
              <w:t xml:space="preserve"> </w:t>
            </w:r>
            <w:r>
              <w:rPr>
                <w:spacing w:val="6"/>
                <w:sz w:val="19"/>
                <w:szCs w:val="19"/>
              </w:rPr>
              <w:t>户、新建涵洞</w:t>
            </w:r>
            <w:r>
              <w:rPr>
                <w:spacing w:val="-22"/>
                <w:sz w:val="19"/>
                <w:szCs w:val="19"/>
              </w:rPr>
              <w:t xml:space="preserve"> </w:t>
            </w:r>
            <w:r>
              <w:rPr>
                <w:spacing w:val="6"/>
                <w:sz w:val="19"/>
                <w:szCs w:val="19"/>
              </w:rPr>
              <w:t>1</w:t>
            </w:r>
          </w:p>
          <w:p w14:paraId="14D7C19E">
            <w:pPr>
              <w:pStyle w:val="6"/>
              <w:spacing w:before="64" w:line="229" w:lineRule="auto"/>
              <w:ind w:left="58"/>
              <w:rPr>
                <w:sz w:val="19"/>
                <w:szCs w:val="19"/>
              </w:rPr>
            </w:pPr>
            <w:r>
              <w:rPr>
                <w:spacing w:val="9"/>
                <w:sz w:val="19"/>
                <w:szCs w:val="19"/>
              </w:rPr>
              <w:t>座、五房湾门口塘栏杆改造</w:t>
            </w:r>
          </w:p>
          <w:p w14:paraId="36179038">
            <w:pPr>
              <w:pStyle w:val="6"/>
              <w:spacing w:before="64" w:line="229" w:lineRule="auto"/>
              <w:ind w:left="71"/>
              <w:rPr>
                <w:sz w:val="19"/>
                <w:szCs w:val="19"/>
              </w:rPr>
            </w:pPr>
            <w:r>
              <w:rPr>
                <w:spacing w:val="5"/>
                <w:sz w:val="19"/>
                <w:szCs w:val="19"/>
              </w:rPr>
              <w:t>120</w:t>
            </w:r>
            <w:r>
              <w:rPr>
                <w:spacing w:val="-34"/>
                <w:sz w:val="19"/>
                <w:szCs w:val="19"/>
              </w:rPr>
              <w:t xml:space="preserve"> </w:t>
            </w:r>
            <w:r>
              <w:rPr>
                <w:spacing w:val="5"/>
                <w:sz w:val="19"/>
                <w:szCs w:val="19"/>
              </w:rPr>
              <w:t>米、建设分类垃圾亭</w:t>
            </w:r>
            <w:r>
              <w:rPr>
                <w:spacing w:val="-34"/>
                <w:sz w:val="19"/>
                <w:szCs w:val="19"/>
              </w:rPr>
              <w:t xml:space="preserve"> </w:t>
            </w:r>
            <w:r>
              <w:rPr>
                <w:spacing w:val="5"/>
                <w:sz w:val="19"/>
                <w:szCs w:val="19"/>
              </w:rPr>
              <w:t>20</w:t>
            </w:r>
          </w:p>
          <w:p w14:paraId="615DC074">
            <w:pPr>
              <w:pStyle w:val="6"/>
              <w:spacing w:before="64" w:line="228" w:lineRule="auto"/>
              <w:jc w:val="right"/>
              <w:rPr>
                <w:sz w:val="19"/>
                <w:szCs w:val="19"/>
              </w:rPr>
            </w:pPr>
            <w:r>
              <w:rPr>
                <w:spacing w:val="-2"/>
                <w:sz w:val="19"/>
                <w:szCs w:val="19"/>
              </w:rPr>
              <w:t>个、村门口广场改造</w:t>
            </w:r>
            <w:r>
              <w:rPr>
                <w:spacing w:val="-22"/>
                <w:sz w:val="19"/>
                <w:szCs w:val="19"/>
              </w:rPr>
              <w:t xml:space="preserve"> </w:t>
            </w:r>
            <w:r>
              <w:rPr>
                <w:spacing w:val="-2"/>
                <w:sz w:val="19"/>
                <w:szCs w:val="19"/>
              </w:rPr>
              <w:t>110</w:t>
            </w:r>
            <w:r>
              <w:rPr>
                <w:spacing w:val="-38"/>
                <w:sz w:val="19"/>
                <w:szCs w:val="19"/>
              </w:rPr>
              <w:t xml:space="preserve"> </w:t>
            </w:r>
            <w:r>
              <w:rPr>
                <w:spacing w:val="-2"/>
                <w:sz w:val="19"/>
                <w:szCs w:val="19"/>
              </w:rPr>
              <w:t>㎡、</w:t>
            </w:r>
          </w:p>
          <w:p w14:paraId="37784FC3">
            <w:pPr>
              <w:pStyle w:val="6"/>
              <w:spacing w:before="65" w:line="229" w:lineRule="auto"/>
              <w:ind w:left="83"/>
              <w:rPr>
                <w:sz w:val="19"/>
                <w:szCs w:val="19"/>
              </w:rPr>
            </w:pPr>
            <w:r>
              <w:rPr>
                <w:spacing w:val="5"/>
                <w:sz w:val="19"/>
                <w:szCs w:val="19"/>
              </w:rPr>
              <w:t>花门甲湾水库档土墙</w:t>
            </w:r>
            <w:r>
              <w:rPr>
                <w:spacing w:val="-12"/>
                <w:sz w:val="19"/>
                <w:szCs w:val="19"/>
              </w:rPr>
              <w:t xml:space="preserve"> </w:t>
            </w:r>
            <w:r>
              <w:rPr>
                <w:spacing w:val="5"/>
                <w:sz w:val="19"/>
                <w:szCs w:val="19"/>
              </w:rPr>
              <w:t>132.4</w:t>
            </w:r>
          </w:p>
          <w:p w14:paraId="72F4D300">
            <w:pPr>
              <w:pStyle w:val="6"/>
              <w:spacing w:before="65" w:line="229" w:lineRule="auto"/>
              <w:ind w:left="56"/>
              <w:rPr>
                <w:sz w:val="19"/>
                <w:szCs w:val="19"/>
              </w:rPr>
            </w:pPr>
            <w:r>
              <w:rPr>
                <w:spacing w:val="8"/>
                <w:sz w:val="19"/>
                <w:szCs w:val="19"/>
              </w:rPr>
              <w:t>立方、红色文化栏</w:t>
            </w:r>
            <w:r>
              <w:rPr>
                <w:spacing w:val="-25"/>
                <w:sz w:val="19"/>
                <w:szCs w:val="19"/>
              </w:rPr>
              <w:t xml:space="preserve"> </w:t>
            </w:r>
            <w:r>
              <w:rPr>
                <w:spacing w:val="8"/>
                <w:sz w:val="19"/>
                <w:szCs w:val="19"/>
              </w:rPr>
              <w:t>6</w:t>
            </w:r>
            <w:r>
              <w:rPr>
                <w:spacing w:val="-38"/>
                <w:sz w:val="19"/>
                <w:szCs w:val="19"/>
              </w:rPr>
              <w:t xml:space="preserve"> </w:t>
            </w:r>
            <w:r>
              <w:rPr>
                <w:spacing w:val="8"/>
                <w:sz w:val="19"/>
                <w:szCs w:val="19"/>
              </w:rPr>
              <w:t>米、明</w:t>
            </w:r>
          </w:p>
          <w:p w14:paraId="3717CD92">
            <w:pPr>
              <w:pStyle w:val="6"/>
              <w:spacing w:before="64" w:line="230" w:lineRule="auto"/>
              <w:ind w:left="58"/>
              <w:rPr>
                <w:sz w:val="19"/>
                <w:szCs w:val="19"/>
              </w:rPr>
            </w:pPr>
            <w:r>
              <w:rPr>
                <w:spacing w:val="6"/>
                <w:sz w:val="19"/>
                <w:szCs w:val="19"/>
              </w:rPr>
              <w:t>家港两边硬化</w:t>
            </w:r>
            <w:r>
              <w:rPr>
                <w:spacing w:val="-27"/>
                <w:sz w:val="19"/>
                <w:szCs w:val="19"/>
              </w:rPr>
              <w:t xml:space="preserve"> </w:t>
            </w:r>
            <w:r>
              <w:rPr>
                <w:spacing w:val="6"/>
                <w:sz w:val="19"/>
                <w:szCs w:val="19"/>
              </w:rPr>
              <w:t>432</w:t>
            </w:r>
            <w:r>
              <w:rPr>
                <w:spacing w:val="-37"/>
                <w:sz w:val="19"/>
                <w:szCs w:val="19"/>
              </w:rPr>
              <w:t xml:space="preserve"> </w:t>
            </w:r>
            <w:r>
              <w:rPr>
                <w:spacing w:val="6"/>
                <w:sz w:val="19"/>
                <w:szCs w:val="19"/>
              </w:rPr>
              <w:t>㎡建设绿</w:t>
            </w:r>
          </w:p>
          <w:p w14:paraId="3695E044">
            <w:pPr>
              <w:pStyle w:val="6"/>
              <w:spacing w:before="63" w:line="230" w:lineRule="auto"/>
              <w:ind w:left="707"/>
              <w:rPr>
                <w:sz w:val="19"/>
                <w:szCs w:val="19"/>
              </w:rPr>
            </w:pPr>
            <w:r>
              <w:rPr>
                <w:spacing w:val="-1"/>
                <w:sz w:val="19"/>
                <w:szCs w:val="19"/>
              </w:rPr>
              <w:t>化池</w:t>
            </w:r>
            <w:r>
              <w:rPr>
                <w:spacing w:val="-33"/>
                <w:sz w:val="19"/>
                <w:szCs w:val="19"/>
              </w:rPr>
              <w:t xml:space="preserve"> </w:t>
            </w:r>
            <w:r>
              <w:rPr>
                <w:spacing w:val="-1"/>
                <w:sz w:val="19"/>
                <w:szCs w:val="19"/>
              </w:rPr>
              <w:t>68</w:t>
            </w:r>
            <w:r>
              <w:rPr>
                <w:spacing w:val="-38"/>
                <w:sz w:val="19"/>
                <w:szCs w:val="19"/>
              </w:rPr>
              <w:t xml:space="preserve"> </w:t>
            </w:r>
            <w:r>
              <w:rPr>
                <w:spacing w:val="-1"/>
                <w:sz w:val="19"/>
                <w:szCs w:val="19"/>
              </w:rPr>
              <w:t>㎡。</w:t>
            </w:r>
          </w:p>
        </w:tc>
        <w:tc>
          <w:tcPr>
            <w:tcW w:w="765" w:type="dxa"/>
            <w:vAlign w:val="top"/>
          </w:tcPr>
          <w:p w14:paraId="622EF7AB">
            <w:pPr>
              <w:spacing w:line="252" w:lineRule="auto"/>
              <w:rPr>
                <w:rFonts w:ascii="Arial"/>
                <w:sz w:val="21"/>
              </w:rPr>
            </w:pPr>
          </w:p>
          <w:p w14:paraId="4FFD1FDF">
            <w:pPr>
              <w:spacing w:line="252" w:lineRule="auto"/>
              <w:rPr>
                <w:rFonts w:ascii="Arial"/>
                <w:sz w:val="21"/>
              </w:rPr>
            </w:pPr>
          </w:p>
          <w:p w14:paraId="0DF3A914">
            <w:pPr>
              <w:spacing w:line="252" w:lineRule="auto"/>
              <w:rPr>
                <w:rFonts w:ascii="Arial"/>
                <w:sz w:val="21"/>
              </w:rPr>
            </w:pPr>
          </w:p>
          <w:p w14:paraId="5AACC86B">
            <w:pPr>
              <w:spacing w:line="253" w:lineRule="auto"/>
              <w:rPr>
                <w:rFonts w:ascii="Arial"/>
                <w:sz w:val="21"/>
              </w:rPr>
            </w:pPr>
          </w:p>
          <w:p w14:paraId="6C5CF68B">
            <w:pPr>
              <w:spacing w:line="253" w:lineRule="auto"/>
              <w:rPr>
                <w:rFonts w:ascii="Arial"/>
                <w:sz w:val="21"/>
              </w:rPr>
            </w:pPr>
          </w:p>
          <w:p w14:paraId="5F88E815">
            <w:pPr>
              <w:spacing w:line="253" w:lineRule="auto"/>
              <w:rPr>
                <w:rFonts w:ascii="Arial"/>
                <w:sz w:val="21"/>
              </w:rPr>
            </w:pPr>
          </w:p>
          <w:p w14:paraId="2520121C">
            <w:pPr>
              <w:pStyle w:val="6"/>
              <w:spacing w:before="62" w:line="256" w:lineRule="exact"/>
              <w:ind w:left="303"/>
              <w:rPr>
                <w:sz w:val="19"/>
                <w:szCs w:val="19"/>
              </w:rPr>
            </w:pPr>
            <w:r>
              <w:rPr>
                <w:spacing w:val="-7"/>
                <w:position w:val="1"/>
                <w:sz w:val="19"/>
                <w:szCs w:val="19"/>
              </w:rPr>
              <w:t>10</w:t>
            </w:r>
          </w:p>
        </w:tc>
        <w:tc>
          <w:tcPr>
            <w:tcW w:w="1439" w:type="dxa"/>
            <w:vAlign w:val="top"/>
          </w:tcPr>
          <w:p w14:paraId="4719B668">
            <w:pPr>
              <w:spacing w:line="252" w:lineRule="auto"/>
              <w:rPr>
                <w:rFonts w:ascii="Arial"/>
                <w:sz w:val="21"/>
              </w:rPr>
            </w:pPr>
          </w:p>
          <w:p w14:paraId="14625AE0">
            <w:pPr>
              <w:spacing w:line="252" w:lineRule="auto"/>
              <w:rPr>
                <w:rFonts w:ascii="Arial"/>
                <w:sz w:val="21"/>
              </w:rPr>
            </w:pPr>
          </w:p>
          <w:p w14:paraId="2C8F5766">
            <w:pPr>
              <w:spacing w:line="252" w:lineRule="auto"/>
              <w:rPr>
                <w:rFonts w:ascii="Arial"/>
                <w:sz w:val="21"/>
              </w:rPr>
            </w:pPr>
          </w:p>
          <w:p w14:paraId="2AFBE41E">
            <w:pPr>
              <w:spacing w:line="253" w:lineRule="auto"/>
              <w:rPr>
                <w:rFonts w:ascii="Arial"/>
                <w:sz w:val="21"/>
              </w:rPr>
            </w:pPr>
          </w:p>
          <w:p w14:paraId="1E9017B3">
            <w:pPr>
              <w:spacing w:line="253" w:lineRule="auto"/>
              <w:rPr>
                <w:rFonts w:ascii="Arial"/>
                <w:sz w:val="21"/>
              </w:rPr>
            </w:pPr>
          </w:p>
          <w:p w14:paraId="599C68A1">
            <w:pPr>
              <w:spacing w:line="253" w:lineRule="auto"/>
              <w:rPr>
                <w:rFonts w:ascii="Arial"/>
                <w:sz w:val="21"/>
              </w:rPr>
            </w:pPr>
          </w:p>
          <w:p w14:paraId="7F706A44">
            <w:pPr>
              <w:pStyle w:val="6"/>
              <w:spacing w:before="61" w:line="230" w:lineRule="auto"/>
              <w:ind w:left="326"/>
              <w:rPr>
                <w:sz w:val="19"/>
                <w:szCs w:val="19"/>
              </w:rPr>
            </w:pPr>
            <w:r>
              <w:rPr>
                <w:spacing w:val="8"/>
                <w:sz w:val="19"/>
                <w:szCs w:val="19"/>
              </w:rPr>
              <w:t>达到目标</w:t>
            </w:r>
          </w:p>
        </w:tc>
        <w:tc>
          <w:tcPr>
            <w:tcW w:w="686" w:type="dxa"/>
            <w:vAlign w:val="top"/>
          </w:tcPr>
          <w:p w14:paraId="04AFB903">
            <w:pPr>
              <w:spacing w:line="252" w:lineRule="auto"/>
              <w:rPr>
                <w:rFonts w:ascii="Arial"/>
                <w:sz w:val="21"/>
              </w:rPr>
            </w:pPr>
          </w:p>
          <w:p w14:paraId="4A2D8BF8">
            <w:pPr>
              <w:spacing w:line="252" w:lineRule="auto"/>
              <w:rPr>
                <w:rFonts w:ascii="Arial"/>
                <w:sz w:val="21"/>
              </w:rPr>
            </w:pPr>
          </w:p>
          <w:p w14:paraId="762E98A2">
            <w:pPr>
              <w:spacing w:line="252" w:lineRule="auto"/>
              <w:rPr>
                <w:rFonts w:ascii="Arial"/>
                <w:sz w:val="21"/>
              </w:rPr>
            </w:pPr>
          </w:p>
          <w:p w14:paraId="18A61C5F">
            <w:pPr>
              <w:spacing w:line="253" w:lineRule="auto"/>
              <w:rPr>
                <w:rFonts w:ascii="Arial"/>
                <w:sz w:val="21"/>
              </w:rPr>
            </w:pPr>
          </w:p>
          <w:p w14:paraId="18B1E1DD">
            <w:pPr>
              <w:spacing w:line="253" w:lineRule="auto"/>
              <w:rPr>
                <w:rFonts w:ascii="Arial"/>
                <w:sz w:val="21"/>
              </w:rPr>
            </w:pPr>
          </w:p>
          <w:p w14:paraId="6E77DF59">
            <w:pPr>
              <w:spacing w:line="253" w:lineRule="auto"/>
              <w:rPr>
                <w:rFonts w:ascii="Arial"/>
                <w:sz w:val="21"/>
              </w:rPr>
            </w:pPr>
          </w:p>
          <w:p w14:paraId="72C08DE0">
            <w:pPr>
              <w:pStyle w:val="6"/>
              <w:spacing w:before="62" w:line="256" w:lineRule="exact"/>
              <w:ind w:left="264"/>
              <w:rPr>
                <w:sz w:val="19"/>
                <w:szCs w:val="19"/>
              </w:rPr>
            </w:pPr>
            <w:r>
              <w:rPr>
                <w:spacing w:val="-7"/>
                <w:position w:val="1"/>
                <w:sz w:val="19"/>
                <w:szCs w:val="19"/>
              </w:rPr>
              <w:t>10</w:t>
            </w:r>
          </w:p>
        </w:tc>
      </w:tr>
      <w:tr w14:paraId="793B4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73" w:type="dxa"/>
            <w:vAlign w:val="top"/>
          </w:tcPr>
          <w:p w14:paraId="23E8D199">
            <w:pPr>
              <w:pStyle w:val="6"/>
              <w:spacing w:before="148" w:line="230" w:lineRule="auto"/>
              <w:ind w:left="42"/>
              <w:rPr>
                <w:sz w:val="19"/>
                <w:szCs w:val="19"/>
              </w:rPr>
            </w:pPr>
            <w:r>
              <w:rPr>
                <w:spacing w:val="7"/>
                <w:sz w:val="19"/>
                <w:szCs w:val="19"/>
              </w:rPr>
              <w:t>质量指标</w:t>
            </w:r>
          </w:p>
        </w:tc>
        <w:tc>
          <w:tcPr>
            <w:tcW w:w="3006" w:type="dxa"/>
            <w:vAlign w:val="top"/>
          </w:tcPr>
          <w:p w14:paraId="01C41FD9">
            <w:pPr>
              <w:pStyle w:val="6"/>
              <w:spacing w:before="149" w:line="229" w:lineRule="auto"/>
              <w:ind w:left="710"/>
              <w:rPr>
                <w:sz w:val="19"/>
                <w:szCs w:val="19"/>
              </w:rPr>
            </w:pPr>
            <w:r>
              <w:rPr>
                <w:spacing w:val="8"/>
                <w:sz w:val="19"/>
                <w:szCs w:val="19"/>
              </w:rPr>
              <w:t>是否符合设计标准</w:t>
            </w:r>
          </w:p>
        </w:tc>
        <w:tc>
          <w:tcPr>
            <w:tcW w:w="570" w:type="dxa"/>
            <w:vAlign w:val="top"/>
          </w:tcPr>
          <w:p w14:paraId="756DC810">
            <w:pPr>
              <w:pStyle w:val="6"/>
              <w:spacing w:before="149" w:line="256" w:lineRule="exact"/>
              <w:ind w:left="204"/>
              <w:rPr>
                <w:sz w:val="19"/>
                <w:szCs w:val="19"/>
              </w:rPr>
            </w:pPr>
            <w:r>
              <w:rPr>
                <w:spacing w:val="-7"/>
                <w:position w:val="1"/>
                <w:sz w:val="19"/>
                <w:szCs w:val="19"/>
              </w:rPr>
              <w:t>10</w:t>
            </w:r>
          </w:p>
        </w:tc>
        <w:tc>
          <w:tcPr>
            <w:tcW w:w="2504" w:type="dxa"/>
            <w:vAlign w:val="top"/>
          </w:tcPr>
          <w:p w14:paraId="1868F336">
            <w:pPr>
              <w:pStyle w:val="6"/>
              <w:spacing w:before="148" w:line="230" w:lineRule="auto"/>
              <w:ind w:left="655"/>
              <w:rPr>
                <w:sz w:val="19"/>
                <w:szCs w:val="19"/>
              </w:rPr>
            </w:pPr>
            <w:r>
              <w:rPr>
                <w:spacing w:val="8"/>
                <w:sz w:val="19"/>
                <w:szCs w:val="19"/>
              </w:rPr>
              <w:t>达到设计要求</w:t>
            </w:r>
          </w:p>
        </w:tc>
        <w:tc>
          <w:tcPr>
            <w:tcW w:w="765" w:type="dxa"/>
            <w:vAlign w:val="top"/>
          </w:tcPr>
          <w:p w14:paraId="68B679C2">
            <w:pPr>
              <w:pStyle w:val="6"/>
              <w:spacing w:before="149" w:line="256" w:lineRule="exact"/>
              <w:ind w:left="303"/>
              <w:rPr>
                <w:sz w:val="19"/>
                <w:szCs w:val="19"/>
              </w:rPr>
            </w:pPr>
            <w:r>
              <w:rPr>
                <w:spacing w:val="-7"/>
                <w:position w:val="1"/>
                <w:sz w:val="19"/>
                <w:szCs w:val="19"/>
              </w:rPr>
              <w:t>10</w:t>
            </w:r>
          </w:p>
        </w:tc>
        <w:tc>
          <w:tcPr>
            <w:tcW w:w="1439" w:type="dxa"/>
            <w:vAlign w:val="top"/>
          </w:tcPr>
          <w:p w14:paraId="1A7A7FAC">
            <w:pPr>
              <w:pStyle w:val="6"/>
              <w:spacing w:before="148" w:line="230" w:lineRule="auto"/>
              <w:ind w:left="326"/>
              <w:rPr>
                <w:sz w:val="19"/>
                <w:szCs w:val="19"/>
              </w:rPr>
            </w:pPr>
            <w:r>
              <w:rPr>
                <w:spacing w:val="8"/>
                <w:sz w:val="19"/>
                <w:szCs w:val="19"/>
              </w:rPr>
              <w:t>达到要求</w:t>
            </w:r>
          </w:p>
        </w:tc>
        <w:tc>
          <w:tcPr>
            <w:tcW w:w="686" w:type="dxa"/>
            <w:vAlign w:val="top"/>
          </w:tcPr>
          <w:p w14:paraId="75367444">
            <w:pPr>
              <w:pStyle w:val="6"/>
              <w:spacing w:before="149" w:line="256" w:lineRule="exact"/>
              <w:ind w:left="264"/>
              <w:rPr>
                <w:sz w:val="19"/>
                <w:szCs w:val="19"/>
              </w:rPr>
            </w:pPr>
            <w:r>
              <w:rPr>
                <w:spacing w:val="-7"/>
                <w:position w:val="1"/>
                <w:sz w:val="19"/>
                <w:szCs w:val="19"/>
              </w:rPr>
              <w:t>10</w:t>
            </w:r>
          </w:p>
        </w:tc>
      </w:tr>
      <w:tr w14:paraId="7B93E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73" w:type="dxa"/>
            <w:vAlign w:val="top"/>
          </w:tcPr>
          <w:p w14:paraId="5B4C7854">
            <w:pPr>
              <w:pStyle w:val="6"/>
              <w:spacing w:before="87" w:line="230" w:lineRule="auto"/>
              <w:ind w:left="43"/>
              <w:rPr>
                <w:sz w:val="19"/>
                <w:szCs w:val="19"/>
              </w:rPr>
            </w:pPr>
            <w:r>
              <w:rPr>
                <w:spacing w:val="7"/>
                <w:sz w:val="19"/>
                <w:szCs w:val="19"/>
              </w:rPr>
              <w:t>经济效益</w:t>
            </w:r>
          </w:p>
        </w:tc>
        <w:tc>
          <w:tcPr>
            <w:tcW w:w="3006" w:type="dxa"/>
            <w:vAlign w:val="top"/>
          </w:tcPr>
          <w:p w14:paraId="1175FF38">
            <w:pPr>
              <w:pStyle w:val="6"/>
              <w:spacing w:before="109" w:line="228" w:lineRule="auto"/>
              <w:ind w:left="410"/>
              <w:rPr>
                <w:sz w:val="19"/>
                <w:szCs w:val="19"/>
              </w:rPr>
            </w:pPr>
            <w:r>
              <w:rPr>
                <w:spacing w:val="8"/>
                <w:sz w:val="19"/>
                <w:szCs w:val="19"/>
              </w:rPr>
              <w:t>是否带动村集体经济发展</w:t>
            </w:r>
          </w:p>
        </w:tc>
        <w:tc>
          <w:tcPr>
            <w:tcW w:w="570" w:type="dxa"/>
            <w:vAlign w:val="top"/>
          </w:tcPr>
          <w:p w14:paraId="790362C4">
            <w:pPr>
              <w:pStyle w:val="6"/>
              <w:spacing w:before="109" w:line="257" w:lineRule="exact"/>
              <w:ind w:left="204"/>
              <w:rPr>
                <w:sz w:val="19"/>
                <w:szCs w:val="19"/>
              </w:rPr>
            </w:pPr>
            <w:r>
              <w:rPr>
                <w:spacing w:val="-7"/>
                <w:position w:val="1"/>
                <w:sz w:val="19"/>
                <w:szCs w:val="19"/>
              </w:rPr>
              <w:t>10</w:t>
            </w:r>
          </w:p>
        </w:tc>
        <w:tc>
          <w:tcPr>
            <w:tcW w:w="2504" w:type="dxa"/>
            <w:vAlign w:val="top"/>
          </w:tcPr>
          <w:p w14:paraId="6858ED5A">
            <w:pPr>
              <w:pStyle w:val="6"/>
              <w:spacing w:before="109" w:line="228" w:lineRule="auto"/>
              <w:ind w:left="59"/>
              <w:rPr>
                <w:sz w:val="19"/>
                <w:szCs w:val="19"/>
              </w:rPr>
            </w:pPr>
            <w:r>
              <w:rPr>
                <w:spacing w:val="9"/>
                <w:sz w:val="19"/>
                <w:szCs w:val="19"/>
              </w:rPr>
              <w:t>发展村级集体经济目标明确</w:t>
            </w:r>
          </w:p>
        </w:tc>
        <w:tc>
          <w:tcPr>
            <w:tcW w:w="765" w:type="dxa"/>
            <w:vAlign w:val="top"/>
          </w:tcPr>
          <w:p w14:paraId="412F26DC">
            <w:pPr>
              <w:pStyle w:val="6"/>
              <w:spacing w:before="109" w:line="257" w:lineRule="exact"/>
              <w:ind w:left="339"/>
              <w:rPr>
                <w:sz w:val="19"/>
                <w:szCs w:val="19"/>
              </w:rPr>
            </w:pPr>
            <w:r>
              <w:rPr>
                <w:position w:val="1"/>
                <w:sz w:val="19"/>
                <w:szCs w:val="19"/>
              </w:rPr>
              <w:t>9</w:t>
            </w:r>
          </w:p>
        </w:tc>
        <w:tc>
          <w:tcPr>
            <w:tcW w:w="1439" w:type="dxa"/>
            <w:vAlign w:val="top"/>
          </w:tcPr>
          <w:p w14:paraId="6B676AAB">
            <w:pPr>
              <w:pStyle w:val="6"/>
              <w:spacing w:before="109" w:line="230" w:lineRule="auto"/>
              <w:ind w:left="326"/>
              <w:rPr>
                <w:sz w:val="19"/>
                <w:szCs w:val="19"/>
              </w:rPr>
            </w:pPr>
            <w:r>
              <w:rPr>
                <w:spacing w:val="8"/>
                <w:sz w:val="19"/>
                <w:szCs w:val="19"/>
              </w:rPr>
              <w:t>达到要求</w:t>
            </w:r>
          </w:p>
        </w:tc>
        <w:tc>
          <w:tcPr>
            <w:tcW w:w="686" w:type="dxa"/>
            <w:vAlign w:val="top"/>
          </w:tcPr>
          <w:p w14:paraId="5EF66031">
            <w:pPr>
              <w:pStyle w:val="6"/>
              <w:spacing w:before="109" w:line="257" w:lineRule="exact"/>
              <w:ind w:left="298"/>
              <w:rPr>
                <w:sz w:val="19"/>
                <w:szCs w:val="19"/>
              </w:rPr>
            </w:pPr>
            <w:r>
              <w:rPr>
                <w:position w:val="1"/>
                <w:sz w:val="19"/>
                <w:szCs w:val="19"/>
              </w:rPr>
              <w:t>9</w:t>
            </w:r>
          </w:p>
        </w:tc>
      </w:tr>
      <w:tr w14:paraId="4E77D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873" w:type="dxa"/>
            <w:vAlign w:val="top"/>
          </w:tcPr>
          <w:p w14:paraId="7A995973">
            <w:pPr>
              <w:pStyle w:val="6"/>
              <w:spacing w:before="87" w:line="228" w:lineRule="auto"/>
              <w:ind w:left="43"/>
              <w:rPr>
                <w:sz w:val="19"/>
                <w:szCs w:val="19"/>
              </w:rPr>
            </w:pPr>
            <w:r>
              <w:rPr>
                <w:spacing w:val="7"/>
                <w:sz w:val="19"/>
                <w:szCs w:val="19"/>
              </w:rPr>
              <w:t>社会效益</w:t>
            </w:r>
          </w:p>
        </w:tc>
        <w:tc>
          <w:tcPr>
            <w:tcW w:w="3006" w:type="dxa"/>
            <w:vAlign w:val="top"/>
          </w:tcPr>
          <w:p w14:paraId="1B67C4C7">
            <w:pPr>
              <w:pStyle w:val="6"/>
              <w:spacing w:before="96" w:line="230" w:lineRule="auto"/>
              <w:ind w:left="710"/>
              <w:rPr>
                <w:sz w:val="19"/>
                <w:szCs w:val="19"/>
              </w:rPr>
            </w:pPr>
            <w:r>
              <w:rPr>
                <w:spacing w:val="8"/>
                <w:sz w:val="19"/>
                <w:szCs w:val="19"/>
              </w:rPr>
              <w:t>是否提升宜居程度</w:t>
            </w:r>
          </w:p>
        </w:tc>
        <w:tc>
          <w:tcPr>
            <w:tcW w:w="570" w:type="dxa"/>
            <w:vAlign w:val="top"/>
          </w:tcPr>
          <w:p w14:paraId="22A5FEE1">
            <w:pPr>
              <w:pStyle w:val="6"/>
              <w:spacing w:before="97" w:line="238" w:lineRule="auto"/>
              <w:ind w:left="204"/>
              <w:rPr>
                <w:sz w:val="19"/>
                <w:szCs w:val="19"/>
              </w:rPr>
            </w:pPr>
            <w:r>
              <w:rPr>
                <w:spacing w:val="-7"/>
                <w:sz w:val="19"/>
                <w:szCs w:val="19"/>
              </w:rPr>
              <w:t>10</w:t>
            </w:r>
          </w:p>
        </w:tc>
        <w:tc>
          <w:tcPr>
            <w:tcW w:w="2504" w:type="dxa"/>
            <w:vAlign w:val="top"/>
          </w:tcPr>
          <w:p w14:paraId="588B44C6">
            <w:pPr>
              <w:pStyle w:val="6"/>
              <w:spacing w:before="97" w:line="229" w:lineRule="auto"/>
              <w:ind w:left="558"/>
              <w:rPr>
                <w:sz w:val="19"/>
                <w:szCs w:val="19"/>
              </w:rPr>
            </w:pPr>
            <w:r>
              <w:rPr>
                <w:spacing w:val="8"/>
                <w:sz w:val="19"/>
                <w:szCs w:val="19"/>
              </w:rPr>
              <w:t>提高了宜居程度</w:t>
            </w:r>
          </w:p>
        </w:tc>
        <w:tc>
          <w:tcPr>
            <w:tcW w:w="765" w:type="dxa"/>
            <w:vAlign w:val="top"/>
          </w:tcPr>
          <w:p w14:paraId="09C20B58">
            <w:pPr>
              <w:pStyle w:val="6"/>
              <w:spacing w:before="97" w:line="238" w:lineRule="auto"/>
              <w:ind w:left="339"/>
              <w:rPr>
                <w:sz w:val="19"/>
                <w:szCs w:val="19"/>
              </w:rPr>
            </w:pPr>
            <w:r>
              <w:rPr>
                <w:sz w:val="19"/>
                <w:szCs w:val="19"/>
              </w:rPr>
              <w:t>9</w:t>
            </w:r>
          </w:p>
        </w:tc>
        <w:tc>
          <w:tcPr>
            <w:tcW w:w="1439" w:type="dxa"/>
            <w:vAlign w:val="top"/>
          </w:tcPr>
          <w:p w14:paraId="70D2AFB3">
            <w:pPr>
              <w:pStyle w:val="6"/>
              <w:spacing w:before="97" w:line="229" w:lineRule="auto"/>
              <w:ind w:left="126"/>
              <w:rPr>
                <w:sz w:val="19"/>
                <w:szCs w:val="19"/>
              </w:rPr>
            </w:pPr>
            <w:r>
              <w:rPr>
                <w:spacing w:val="8"/>
                <w:sz w:val="19"/>
                <w:szCs w:val="19"/>
              </w:rPr>
              <w:t>提高宜居程度</w:t>
            </w:r>
          </w:p>
        </w:tc>
        <w:tc>
          <w:tcPr>
            <w:tcW w:w="686" w:type="dxa"/>
            <w:vAlign w:val="top"/>
          </w:tcPr>
          <w:p w14:paraId="6A77CB1A">
            <w:pPr>
              <w:pStyle w:val="6"/>
              <w:spacing w:before="97" w:line="238" w:lineRule="auto"/>
              <w:ind w:left="298"/>
              <w:rPr>
                <w:sz w:val="19"/>
                <w:szCs w:val="19"/>
              </w:rPr>
            </w:pPr>
            <w:r>
              <w:rPr>
                <w:sz w:val="19"/>
                <w:szCs w:val="19"/>
              </w:rPr>
              <w:t>9</w:t>
            </w:r>
          </w:p>
        </w:tc>
      </w:tr>
      <w:tr w14:paraId="45AC6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873" w:type="dxa"/>
            <w:vAlign w:val="top"/>
          </w:tcPr>
          <w:p w14:paraId="7B24E492">
            <w:pPr>
              <w:pStyle w:val="6"/>
              <w:spacing w:before="87" w:line="230" w:lineRule="auto"/>
              <w:ind w:left="41"/>
              <w:rPr>
                <w:sz w:val="19"/>
                <w:szCs w:val="19"/>
              </w:rPr>
            </w:pPr>
            <w:r>
              <w:rPr>
                <w:spacing w:val="7"/>
                <w:sz w:val="19"/>
                <w:szCs w:val="19"/>
              </w:rPr>
              <w:t>环境效益</w:t>
            </w:r>
          </w:p>
        </w:tc>
        <w:tc>
          <w:tcPr>
            <w:tcW w:w="3006" w:type="dxa"/>
            <w:vAlign w:val="top"/>
          </w:tcPr>
          <w:p w14:paraId="7C269A37">
            <w:pPr>
              <w:pStyle w:val="6"/>
              <w:spacing w:before="133" w:line="229" w:lineRule="auto"/>
              <w:ind w:left="911"/>
              <w:rPr>
                <w:sz w:val="19"/>
                <w:szCs w:val="19"/>
              </w:rPr>
            </w:pPr>
            <w:r>
              <w:rPr>
                <w:spacing w:val="8"/>
                <w:sz w:val="19"/>
                <w:szCs w:val="19"/>
              </w:rPr>
              <w:t>是否改善环境</w:t>
            </w:r>
          </w:p>
        </w:tc>
        <w:tc>
          <w:tcPr>
            <w:tcW w:w="570" w:type="dxa"/>
            <w:vAlign w:val="top"/>
          </w:tcPr>
          <w:p w14:paraId="77620A2A">
            <w:pPr>
              <w:pStyle w:val="6"/>
              <w:spacing w:before="134" w:line="256" w:lineRule="exact"/>
              <w:ind w:left="204"/>
              <w:rPr>
                <w:sz w:val="19"/>
                <w:szCs w:val="19"/>
              </w:rPr>
            </w:pPr>
            <w:r>
              <w:rPr>
                <w:spacing w:val="-7"/>
                <w:position w:val="1"/>
                <w:sz w:val="19"/>
                <w:szCs w:val="19"/>
              </w:rPr>
              <w:t>10</w:t>
            </w:r>
          </w:p>
        </w:tc>
        <w:tc>
          <w:tcPr>
            <w:tcW w:w="2504" w:type="dxa"/>
            <w:vAlign w:val="top"/>
          </w:tcPr>
          <w:p w14:paraId="106659FA">
            <w:pPr>
              <w:pStyle w:val="6"/>
              <w:spacing w:before="133" w:line="229" w:lineRule="auto"/>
              <w:ind w:left="159"/>
              <w:rPr>
                <w:sz w:val="19"/>
                <w:szCs w:val="19"/>
              </w:rPr>
            </w:pPr>
            <w:r>
              <w:rPr>
                <w:spacing w:val="8"/>
                <w:sz w:val="19"/>
                <w:szCs w:val="19"/>
              </w:rPr>
              <w:t>极大改善脏、乱、差环境</w:t>
            </w:r>
          </w:p>
        </w:tc>
        <w:tc>
          <w:tcPr>
            <w:tcW w:w="765" w:type="dxa"/>
            <w:vAlign w:val="top"/>
          </w:tcPr>
          <w:p w14:paraId="7FC27327">
            <w:pPr>
              <w:pStyle w:val="6"/>
              <w:spacing w:before="134" w:line="256" w:lineRule="exact"/>
              <w:ind w:left="303"/>
              <w:rPr>
                <w:sz w:val="19"/>
                <w:szCs w:val="19"/>
              </w:rPr>
            </w:pPr>
            <w:r>
              <w:rPr>
                <w:spacing w:val="-7"/>
                <w:position w:val="1"/>
                <w:sz w:val="19"/>
                <w:szCs w:val="19"/>
              </w:rPr>
              <w:t>10</w:t>
            </w:r>
          </w:p>
        </w:tc>
        <w:tc>
          <w:tcPr>
            <w:tcW w:w="1439" w:type="dxa"/>
            <w:vAlign w:val="top"/>
          </w:tcPr>
          <w:p w14:paraId="56E924DD">
            <w:pPr>
              <w:pStyle w:val="6"/>
              <w:spacing w:before="133" w:line="229" w:lineRule="auto"/>
              <w:ind w:left="334"/>
              <w:rPr>
                <w:sz w:val="19"/>
                <w:szCs w:val="19"/>
              </w:rPr>
            </w:pPr>
            <w:r>
              <w:rPr>
                <w:spacing w:val="5"/>
                <w:sz w:val="19"/>
                <w:szCs w:val="19"/>
              </w:rPr>
              <w:t>改善环境</w:t>
            </w:r>
          </w:p>
        </w:tc>
        <w:tc>
          <w:tcPr>
            <w:tcW w:w="686" w:type="dxa"/>
            <w:vAlign w:val="top"/>
          </w:tcPr>
          <w:p w14:paraId="1C6E091F">
            <w:pPr>
              <w:pStyle w:val="6"/>
              <w:spacing w:before="134" w:line="256" w:lineRule="exact"/>
              <w:ind w:left="264"/>
              <w:rPr>
                <w:sz w:val="19"/>
                <w:szCs w:val="19"/>
              </w:rPr>
            </w:pPr>
            <w:r>
              <w:rPr>
                <w:spacing w:val="-7"/>
                <w:position w:val="1"/>
                <w:sz w:val="19"/>
                <w:szCs w:val="19"/>
              </w:rPr>
              <w:t>10</w:t>
            </w:r>
          </w:p>
        </w:tc>
      </w:tr>
      <w:tr w14:paraId="34D1E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873" w:type="dxa"/>
            <w:vAlign w:val="top"/>
          </w:tcPr>
          <w:p w14:paraId="7EF80323">
            <w:pPr>
              <w:pStyle w:val="6"/>
              <w:spacing w:before="88" w:line="229" w:lineRule="auto"/>
              <w:jc w:val="right"/>
              <w:rPr>
                <w:sz w:val="19"/>
                <w:szCs w:val="19"/>
              </w:rPr>
            </w:pPr>
            <w:r>
              <w:rPr>
                <w:spacing w:val="-19"/>
                <w:w w:val="96"/>
                <w:sz w:val="19"/>
                <w:szCs w:val="19"/>
              </w:rPr>
              <w:t>可持</w:t>
            </w:r>
            <w:r>
              <w:rPr>
                <w:spacing w:val="-18"/>
                <w:w w:val="96"/>
                <w:sz w:val="19"/>
                <w:szCs w:val="19"/>
              </w:rPr>
              <w:t>续影</w:t>
            </w:r>
            <w:r>
              <w:rPr>
                <w:spacing w:val="-16"/>
                <w:w w:val="96"/>
                <w:sz w:val="19"/>
                <w:szCs w:val="19"/>
              </w:rPr>
              <w:t>响</w:t>
            </w:r>
          </w:p>
        </w:tc>
        <w:tc>
          <w:tcPr>
            <w:tcW w:w="3006" w:type="dxa"/>
            <w:vAlign w:val="top"/>
          </w:tcPr>
          <w:p w14:paraId="173ADD3F">
            <w:pPr>
              <w:pStyle w:val="6"/>
              <w:spacing w:before="97" w:line="229" w:lineRule="auto"/>
              <w:ind w:left="907"/>
              <w:rPr>
                <w:sz w:val="19"/>
                <w:szCs w:val="19"/>
              </w:rPr>
            </w:pPr>
            <w:r>
              <w:rPr>
                <w:spacing w:val="8"/>
                <w:sz w:val="19"/>
                <w:szCs w:val="19"/>
              </w:rPr>
              <w:t>对群众的影响</w:t>
            </w:r>
          </w:p>
        </w:tc>
        <w:tc>
          <w:tcPr>
            <w:tcW w:w="570" w:type="dxa"/>
            <w:vAlign w:val="top"/>
          </w:tcPr>
          <w:p w14:paraId="3E720CA9">
            <w:pPr>
              <w:pStyle w:val="6"/>
              <w:spacing w:before="98" w:line="237" w:lineRule="auto"/>
              <w:ind w:left="204"/>
              <w:rPr>
                <w:sz w:val="19"/>
                <w:szCs w:val="19"/>
              </w:rPr>
            </w:pPr>
            <w:r>
              <w:rPr>
                <w:spacing w:val="-7"/>
                <w:sz w:val="19"/>
                <w:szCs w:val="19"/>
              </w:rPr>
              <w:t>10</w:t>
            </w:r>
          </w:p>
        </w:tc>
        <w:tc>
          <w:tcPr>
            <w:tcW w:w="2504" w:type="dxa"/>
            <w:vAlign w:val="top"/>
          </w:tcPr>
          <w:p w14:paraId="227EFF10">
            <w:pPr>
              <w:pStyle w:val="6"/>
              <w:spacing w:before="97" w:line="229" w:lineRule="auto"/>
              <w:ind w:left="659"/>
              <w:rPr>
                <w:sz w:val="19"/>
                <w:szCs w:val="19"/>
              </w:rPr>
            </w:pPr>
            <w:r>
              <w:rPr>
                <w:spacing w:val="8"/>
                <w:sz w:val="19"/>
                <w:szCs w:val="19"/>
              </w:rPr>
              <w:t>维护群众利益</w:t>
            </w:r>
          </w:p>
        </w:tc>
        <w:tc>
          <w:tcPr>
            <w:tcW w:w="765" w:type="dxa"/>
            <w:vAlign w:val="top"/>
          </w:tcPr>
          <w:p w14:paraId="79A31582">
            <w:pPr>
              <w:pStyle w:val="6"/>
              <w:spacing w:before="98" w:line="237" w:lineRule="auto"/>
              <w:ind w:left="303"/>
              <w:rPr>
                <w:sz w:val="19"/>
                <w:szCs w:val="19"/>
              </w:rPr>
            </w:pPr>
            <w:r>
              <w:rPr>
                <w:spacing w:val="-7"/>
                <w:sz w:val="19"/>
                <w:szCs w:val="19"/>
              </w:rPr>
              <w:t>10</w:t>
            </w:r>
          </w:p>
        </w:tc>
        <w:tc>
          <w:tcPr>
            <w:tcW w:w="1439" w:type="dxa"/>
            <w:vAlign w:val="top"/>
          </w:tcPr>
          <w:p w14:paraId="37C4B645">
            <w:pPr>
              <w:pStyle w:val="6"/>
              <w:spacing w:before="97" w:line="229" w:lineRule="auto"/>
              <w:ind w:left="27"/>
              <w:rPr>
                <w:sz w:val="19"/>
                <w:szCs w:val="19"/>
              </w:rPr>
            </w:pPr>
            <w:r>
              <w:rPr>
                <w:spacing w:val="8"/>
                <w:sz w:val="19"/>
                <w:szCs w:val="19"/>
              </w:rPr>
              <w:t>确保了群众利益</w:t>
            </w:r>
          </w:p>
        </w:tc>
        <w:tc>
          <w:tcPr>
            <w:tcW w:w="686" w:type="dxa"/>
            <w:vAlign w:val="top"/>
          </w:tcPr>
          <w:p w14:paraId="3AF1CA38">
            <w:pPr>
              <w:pStyle w:val="6"/>
              <w:spacing w:before="98" w:line="237" w:lineRule="auto"/>
              <w:ind w:left="264"/>
              <w:rPr>
                <w:sz w:val="19"/>
                <w:szCs w:val="19"/>
              </w:rPr>
            </w:pPr>
            <w:r>
              <w:rPr>
                <w:spacing w:val="-7"/>
                <w:sz w:val="19"/>
                <w:szCs w:val="19"/>
              </w:rPr>
              <w:t>10</w:t>
            </w:r>
          </w:p>
        </w:tc>
      </w:tr>
      <w:tr w14:paraId="4244D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vAlign w:val="top"/>
          </w:tcPr>
          <w:p w14:paraId="11123EA3">
            <w:pPr>
              <w:pStyle w:val="6"/>
              <w:spacing w:before="113" w:line="271" w:lineRule="auto"/>
              <w:ind w:left="141" w:right="35" w:hanging="100"/>
              <w:rPr>
                <w:sz w:val="19"/>
                <w:szCs w:val="19"/>
              </w:rPr>
            </w:pPr>
            <w:r>
              <w:rPr>
                <w:spacing w:val="7"/>
                <w:sz w:val="19"/>
                <w:szCs w:val="19"/>
              </w:rPr>
              <w:t>服务对象</w:t>
            </w:r>
            <w:r>
              <w:rPr>
                <w:spacing w:val="2"/>
                <w:sz w:val="19"/>
                <w:szCs w:val="19"/>
              </w:rPr>
              <w:t xml:space="preserve"> </w:t>
            </w:r>
            <w:r>
              <w:rPr>
                <w:spacing w:val="7"/>
                <w:sz w:val="19"/>
                <w:szCs w:val="19"/>
              </w:rPr>
              <w:t>满意度</w:t>
            </w:r>
          </w:p>
        </w:tc>
        <w:tc>
          <w:tcPr>
            <w:tcW w:w="3006" w:type="dxa"/>
            <w:vAlign w:val="top"/>
          </w:tcPr>
          <w:p w14:paraId="13261744">
            <w:pPr>
              <w:pStyle w:val="6"/>
              <w:spacing w:before="261" w:line="229" w:lineRule="auto"/>
              <w:ind w:left="608"/>
              <w:rPr>
                <w:sz w:val="19"/>
                <w:szCs w:val="19"/>
              </w:rPr>
            </w:pPr>
            <w:r>
              <w:rPr>
                <w:spacing w:val="9"/>
                <w:sz w:val="19"/>
                <w:szCs w:val="19"/>
              </w:rPr>
              <w:t>群众满意度测评情况</w:t>
            </w:r>
          </w:p>
        </w:tc>
        <w:tc>
          <w:tcPr>
            <w:tcW w:w="570" w:type="dxa"/>
            <w:vAlign w:val="top"/>
          </w:tcPr>
          <w:p w14:paraId="2888A2A4">
            <w:pPr>
              <w:pStyle w:val="6"/>
              <w:spacing w:before="261" w:line="257" w:lineRule="exact"/>
              <w:ind w:left="204"/>
              <w:rPr>
                <w:sz w:val="19"/>
                <w:szCs w:val="19"/>
              </w:rPr>
            </w:pPr>
            <w:r>
              <w:rPr>
                <w:spacing w:val="-7"/>
                <w:position w:val="1"/>
                <w:sz w:val="19"/>
                <w:szCs w:val="19"/>
              </w:rPr>
              <w:t>10</w:t>
            </w:r>
          </w:p>
        </w:tc>
        <w:tc>
          <w:tcPr>
            <w:tcW w:w="2504" w:type="dxa"/>
            <w:vAlign w:val="top"/>
          </w:tcPr>
          <w:p w14:paraId="318E5792">
            <w:pPr>
              <w:pStyle w:val="6"/>
              <w:spacing w:before="261" w:line="229" w:lineRule="auto"/>
              <w:ind w:left="733"/>
              <w:rPr>
                <w:sz w:val="19"/>
                <w:szCs w:val="19"/>
              </w:rPr>
            </w:pPr>
            <w:r>
              <w:rPr>
                <w:spacing w:val="2"/>
                <w:sz w:val="19"/>
                <w:szCs w:val="19"/>
              </w:rPr>
              <w:t>满意度</w:t>
            </w:r>
            <w:r>
              <w:rPr>
                <w:spacing w:val="-21"/>
                <w:sz w:val="19"/>
                <w:szCs w:val="19"/>
              </w:rPr>
              <w:t xml:space="preserve"> </w:t>
            </w:r>
            <w:r>
              <w:rPr>
                <w:spacing w:val="2"/>
                <w:sz w:val="19"/>
                <w:szCs w:val="19"/>
              </w:rPr>
              <w:t>100%</w:t>
            </w:r>
          </w:p>
        </w:tc>
        <w:tc>
          <w:tcPr>
            <w:tcW w:w="765" w:type="dxa"/>
            <w:vAlign w:val="top"/>
          </w:tcPr>
          <w:p w14:paraId="7B81B8B0">
            <w:pPr>
              <w:pStyle w:val="6"/>
              <w:spacing w:before="261" w:line="257" w:lineRule="exact"/>
              <w:ind w:left="303"/>
              <w:rPr>
                <w:sz w:val="19"/>
                <w:szCs w:val="19"/>
              </w:rPr>
            </w:pPr>
            <w:r>
              <w:rPr>
                <w:spacing w:val="-7"/>
                <w:position w:val="1"/>
                <w:sz w:val="19"/>
                <w:szCs w:val="19"/>
              </w:rPr>
              <w:t>10</w:t>
            </w:r>
          </w:p>
        </w:tc>
        <w:tc>
          <w:tcPr>
            <w:tcW w:w="1439" w:type="dxa"/>
            <w:vAlign w:val="top"/>
          </w:tcPr>
          <w:p w14:paraId="6F12EEFA">
            <w:pPr>
              <w:pStyle w:val="6"/>
              <w:spacing w:before="261" w:line="229" w:lineRule="auto"/>
              <w:ind w:left="200"/>
              <w:rPr>
                <w:sz w:val="19"/>
                <w:szCs w:val="19"/>
              </w:rPr>
            </w:pPr>
            <w:r>
              <w:rPr>
                <w:spacing w:val="2"/>
                <w:sz w:val="19"/>
                <w:szCs w:val="19"/>
              </w:rPr>
              <w:t>满意度</w:t>
            </w:r>
            <w:r>
              <w:rPr>
                <w:spacing w:val="-18"/>
                <w:sz w:val="19"/>
                <w:szCs w:val="19"/>
              </w:rPr>
              <w:t xml:space="preserve"> </w:t>
            </w:r>
            <w:r>
              <w:rPr>
                <w:spacing w:val="2"/>
                <w:sz w:val="19"/>
                <w:szCs w:val="19"/>
              </w:rPr>
              <w:t>100%</w:t>
            </w:r>
          </w:p>
        </w:tc>
        <w:tc>
          <w:tcPr>
            <w:tcW w:w="686" w:type="dxa"/>
            <w:vAlign w:val="top"/>
          </w:tcPr>
          <w:p w14:paraId="3DA1F57A">
            <w:pPr>
              <w:pStyle w:val="6"/>
              <w:spacing w:before="261" w:line="257" w:lineRule="exact"/>
              <w:ind w:left="264"/>
              <w:rPr>
                <w:sz w:val="19"/>
                <w:szCs w:val="19"/>
              </w:rPr>
            </w:pPr>
            <w:r>
              <w:rPr>
                <w:spacing w:val="-7"/>
                <w:position w:val="1"/>
                <w:sz w:val="19"/>
                <w:szCs w:val="19"/>
              </w:rPr>
              <w:t>10</w:t>
            </w:r>
          </w:p>
        </w:tc>
      </w:tr>
      <w:tr w14:paraId="0CD36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73" w:type="dxa"/>
            <w:vAlign w:val="top"/>
          </w:tcPr>
          <w:p w14:paraId="6A403B24">
            <w:pPr>
              <w:pStyle w:val="6"/>
              <w:spacing w:before="89" w:line="230" w:lineRule="auto"/>
              <w:ind w:left="241"/>
              <w:rPr>
                <w:sz w:val="19"/>
                <w:szCs w:val="19"/>
              </w:rPr>
            </w:pPr>
            <w:r>
              <w:rPr>
                <w:spacing w:val="4"/>
                <w:sz w:val="19"/>
                <w:szCs w:val="19"/>
              </w:rPr>
              <w:t>合计</w:t>
            </w:r>
          </w:p>
        </w:tc>
        <w:tc>
          <w:tcPr>
            <w:tcW w:w="3006" w:type="dxa"/>
            <w:vAlign w:val="top"/>
          </w:tcPr>
          <w:p w14:paraId="6D7B42E4">
            <w:pPr>
              <w:pStyle w:val="6"/>
              <w:spacing w:before="183" w:line="129" w:lineRule="exact"/>
              <w:ind w:left="1406"/>
              <w:rPr>
                <w:sz w:val="19"/>
                <w:szCs w:val="19"/>
              </w:rPr>
            </w:pPr>
            <w:r>
              <w:rPr>
                <w:spacing w:val="2"/>
                <w:position w:val="-3"/>
                <w:sz w:val="19"/>
                <w:szCs w:val="19"/>
              </w:rPr>
              <w:t>—</w:t>
            </w:r>
          </w:p>
        </w:tc>
        <w:tc>
          <w:tcPr>
            <w:tcW w:w="570" w:type="dxa"/>
            <w:vAlign w:val="top"/>
          </w:tcPr>
          <w:p w14:paraId="34CA1582">
            <w:pPr>
              <w:pStyle w:val="6"/>
              <w:spacing w:before="89" w:line="233" w:lineRule="auto"/>
              <w:ind w:left="154"/>
              <w:rPr>
                <w:sz w:val="19"/>
                <w:szCs w:val="19"/>
              </w:rPr>
            </w:pPr>
            <w:r>
              <w:rPr>
                <w:spacing w:val="-3"/>
                <w:sz w:val="19"/>
                <w:szCs w:val="19"/>
              </w:rPr>
              <w:t>100</w:t>
            </w:r>
          </w:p>
        </w:tc>
        <w:tc>
          <w:tcPr>
            <w:tcW w:w="2504" w:type="dxa"/>
            <w:vAlign w:val="top"/>
          </w:tcPr>
          <w:p w14:paraId="4BA9F503">
            <w:pPr>
              <w:pStyle w:val="6"/>
              <w:spacing w:before="183" w:line="129" w:lineRule="exact"/>
              <w:ind w:left="1156"/>
              <w:rPr>
                <w:sz w:val="19"/>
                <w:szCs w:val="19"/>
              </w:rPr>
            </w:pPr>
            <w:r>
              <w:rPr>
                <w:spacing w:val="2"/>
                <w:position w:val="-3"/>
                <w:sz w:val="19"/>
                <w:szCs w:val="19"/>
              </w:rPr>
              <w:t>—</w:t>
            </w:r>
          </w:p>
        </w:tc>
        <w:tc>
          <w:tcPr>
            <w:tcW w:w="765" w:type="dxa"/>
            <w:vAlign w:val="top"/>
          </w:tcPr>
          <w:p w14:paraId="102472D5">
            <w:pPr>
              <w:pStyle w:val="6"/>
              <w:spacing w:before="89" w:line="233" w:lineRule="auto"/>
              <w:ind w:left="289"/>
              <w:rPr>
                <w:sz w:val="19"/>
                <w:szCs w:val="19"/>
              </w:rPr>
            </w:pPr>
            <w:r>
              <w:rPr>
                <w:sz w:val="19"/>
                <w:szCs w:val="19"/>
              </w:rPr>
              <w:t>98</w:t>
            </w:r>
          </w:p>
        </w:tc>
        <w:tc>
          <w:tcPr>
            <w:tcW w:w="1439" w:type="dxa"/>
            <w:vAlign w:val="top"/>
          </w:tcPr>
          <w:p w14:paraId="5B3D4612">
            <w:pPr>
              <w:pStyle w:val="6"/>
              <w:spacing w:before="183" w:line="129" w:lineRule="exact"/>
              <w:ind w:left="625"/>
              <w:rPr>
                <w:sz w:val="19"/>
                <w:szCs w:val="19"/>
              </w:rPr>
            </w:pPr>
            <w:r>
              <w:rPr>
                <w:spacing w:val="2"/>
                <w:position w:val="-3"/>
                <w:sz w:val="19"/>
                <w:szCs w:val="19"/>
              </w:rPr>
              <w:t>—</w:t>
            </w:r>
          </w:p>
        </w:tc>
        <w:tc>
          <w:tcPr>
            <w:tcW w:w="686" w:type="dxa"/>
            <w:vAlign w:val="top"/>
          </w:tcPr>
          <w:p w14:paraId="500200C7">
            <w:pPr>
              <w:pStyle w:val="6"/>
              <w:spacing w:before="89" w:line="233" w:lineRule="auto"/>
              <w:ind w:left="250"/>
              <w:rPr>
                <w:sz w:val="19"/>
                <w:szCs w:val="19"/>
              </w:rPr>
            </w:pPr>
            <w:r>
              <w:rPr>
                <w:sz w:val="19"/>
                <w:szCs w:val="19"/>
              </w:rPr>
              <w:t>98</w:t>
            </w:r>
          </w:p>
        </w:tc>
      </w:tr>
    </w:tbl>
    <w:p w14:paraId="4FBE16B4">
      <w:pPr>
        <w:rPr>
          <w:rFonts w:ascii="Arial"/>
          <w:sz w:val="21"/>
        </w:rPr>
      </w:pPr>
    </w:p>
    <w:p w14:paraId="4924B690">
      <w:pPr>
        <w:rPr>
          <w:rFonts w:ascii="Arial" w:hAnsi="Arial" w:eastAsia="Arial" w:cs="Arial"/>
          <w:sz w:val="21"/>
          <w:szCs w:val="21"/>
        </w:rPr>
        <w:sectPr>
          <w:pgSz w:w="11906" w:h="16839"/>
          <w:pgMar w:top="1431" w:right="1028" w:bottom="0" w:left="1029" w:header="0" w:footer="0" w:gutter="0"/>
          <w:cols w:space="720" w:num="1"/>
        </w:sectPr>
      </w:pPr>
    </w:p>
    <w:p w14:paraId="0E8A0A3C">
      <w:pPr>
        <w:pStyle w:val="2"/>
        <w:spacing w:before="180" w:line="218" w:lineRule="auto"/>
        <w:ind w:left="527"/>
      </w:pPr>
      <w:r>
        <w:rPr>
          <w:b/>
          <w:bCs/>
          <w:spacing w:val="-1"/>
        </w:rPr>
        <w:t>三、</w:t>
      </w:r>
      <w:r>
        <w:rPr>
          <w:spacing w:val="-1"/>
        </w:rPr>
        <w:t>2023</w:t>
      </w:r>
      <w:r>
        <w:rPr>
          <w:spacing w:val="-54"/>
        </w:rPr>
        <w:t xml:space="preserve"> </w:t>
      </w:r>
      <w:r>
        <w:rPr>
          <w:spacing w:val="-1"/>
        </w:rPr>
        <w:t>年度龙凤山景区南门旅游公路建设项目绩效评价自评表</w:t>
      </w:r>
    </w:p>
    <w:p w14:paraId="466FE355">
      <w:pPr>
        <w:pStyle w:val="2"/>
        <w:spacing w:before="230" w:line="220" w:lineRule="auto"/>
        <w:ind w:left="3447"/>
        <w:outlineLvl w:val="0"/>
        <w:rPr>
          <w:sz w:val="40"/>
          <w:szCs w:val="40"/>
        </w:rPr>
      </w:pPr>
      <w:r>
        <w:rPr>
          <w:b/>
          <w:bCs/>
          <w:spacing w:val="-6"/>
          <w:sz w:val="40"/>
          <w:szCs w:val="40"/>
        </w:rPr>
        <w:t>项目基本情况表</w:t>
      </w:r>
    </w:p>
    <w:p w14:paraId="78954F40">
      <w:pPr>
        <w:pStyle w:val="2"/>
        <w:spacing w:before="95" w:line="230" w:lineRule="auto"/>
        <w:jc w:val="right"/>
        <w:rPr>
          <w:sz w:val="19"/>
          <w:szCs w:val="19"/>
        </w:rPr>
      </w:pPr>
      <w:r>
        <w:rPr>
          <w:spacing w:val="7"/>
          <w:sz w:val="19"/>
          <w:szCs w:val="19"/>
        </w:rPr>
        <w:t>单位：万元</w:t>
      </w:r>
    </w:p>
    <w:p w14:paraId="5EB4D2CE">
      <w:pPr>
        <w:spacing w:line="17" w:lineRule="exact"/>
      </w:pPr>
    </w:p>
    <w:tbl>
      <w:tblPr>
        <w:tblStyle w:val="5"/>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567"/>
        <w:gridCol w:w="597"/>
        <w:gridCol w:w="503"/>
        <w:gridCol w:w="558"/>
        <w:gridCol w:w="184"/>
        <w:gridCol w:w="1670"/>
        <w:gridCol w:w="372"/>
        <w:gridCol w:w="732"/>
        <w:gridCol w:w="200"/>
        <w:gridCol w:w="844"/>
        <w:gridCol w:w="263"/>
        <w:gridCol w:w="186"/>
        <w:gridCol w:w="549"/>
        <w:gridCol w:w="1682"/>
      </w:tblGrid>
      <w:tr w14:paraId="59754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316" w:type="dxa"/>
            <w:gridSpan w:val="2"/>
            <w:vAlign w:val="top"/>
          </w:tcPr>
          <w:p w14:paraId="267C817E">
            <w:pPr>
              <w:pStyle w:val="6"/>
              <w:spacing w:before="101" w:line="226" w:lineRule="auto"/>
              <w:ind w:left="119"/>
              <w:rPr>
                <w:sz w:val="19"/>
                <w:szCs w:val="19"/>
              </w:rPr>
            </w:pPr>
            <w:r>
              <w:rPr>
                <w:spacing w:val="7"/>
                <w:sz w:val="19"/>
                <w:szCs w:val="19"/>
              </w:rPr>
              <w:t>项目负责人</w:t>
            </w:r>
          </w:p>
        </w:tc>
        <w:tc>
          <w:tcPr>
            <w:tcW w:w="1100" w:type="dxa"/>
            <w:gridSpan w:val="2"/>
            <w:vAlign w:val="top"/>
          </w:tcPr>
          <w:p w14:paraId="12785243">
            <w:pPr>
              <w:pStyle w:val="6"/>
              <w:spacing w:before="100" w:line="229" w:lineRule="auto"/>
              <w:ind w:left="253"/>
              <w:rPr>
                <w:sz w:val="19"/>
                <w:szCs w:val="19"/>
              </w:rPr>
            </w:pPr>
            <w:r>
              <w:rPr>
                <w:spacing w:val="7"/>
                <w:sz w:val="19"/>
                <w:szCs w:val="19"/>
              </w:rPr>
              <w:t>朱从和</w:t>
            </w:r>
          </w:p>
        </w:tc>
        <w:tc>
          <w:tcPr>
            <w:tcW w:w="742" w:type="dxa"/>
            <w:gridSpan w:val="2"/>
            <w:vAlign w:val="top"/>
          </w:tcPr>
          <w:p w14:paraId="0CD7D4C0">
            <w:pPr>
              <w:pStyle w:val="6"/>
              <w:spacing w:before="101" w:line="231" w:lineRule="auto"/>
              <w:ind w:left="135"/>
              <w:rPr>
                <w:sz w:val="19"/>
                <w:szCs w:val="19"/>
              </w:rPr>
            </w:pPr>
            <w:r>
              <w:rPr>
                <w:spacing w:val="-7"/>
                <w:sz w:val="19"/>
                <w:szCs w:val="19"/>
              </w:rPr>
              <w:t>电话</w:t>
            </w:r>
          </w:p>
        </w:tc>
        <w:tc>
          <w:tcPr>
            <w:tcW w:w="1670" w:type="dxa"/>
            <w:vAlign w:val="top"/>
          </w:tcPr>
          <w:p w14:paraId="3327195D">
            <w:pPr>
              <w:pStyle w:val="6"/>
              <w:spacing w:before="101" w:line="256" w:lineRule="exact"/>
              <w:ind w:left="304"/>
              <w:rPr>
                <w:sz w:val="19"/>
                <w:szCs w:val="19"/>
              </w:rPr>
            </w:pPr>
            <w:r>
              <w:rPr>
                <w:spacing w:val="2"/>
                <w:position w:val="1"/>
                <w:sz w:val="19"/>
                <w:szCs w:val="19"/>
              </w:rPr>
              <w:t>13886460012</w:t>
            </w:r>
          </w:p>
        </w:tc>
        <w:tc>
          <w:tcPr>
            <w:tcW w:w="1304" w:type="dxa"/>
            <w:gridSpan w:val="3"/>
            <w:vAlign w:val="top"/>
          </w:tcPr>
          <w:p w14:paraId="4F47F6E9">
            <w:pPr>
              <w:pStyle w:val="6"/>
              <w:spacing w:before="100" w:line="229" w:lineRule="auto"/>
              <w:ind w:left="115"/>
              <w:rPr>
                <w:sz w:val="19"/>
                <w:szCs w:val="19"/>
              </w:rPr>
            </w:pPr>
            <w:r>
              <w:rPr>
                <w:spacing w:val="7"/>
                <w:sz w:val="19"/>
                <w:szCs w:val="19"/>
              </w:rPr>
              <w:t>项目联系人</w:t>
            </w:r>
          </w:p>
        </w:tc>
        <w:tc>
          <w:tcPr>
            <w:tcW w:w="1107" w:type="dxa"/>
            <w:gridSpan w:val="2"/>
            <w:vAlign w:val="top"/>
          </w:tcPr>
          <w:p w14:paraId="0468D87E">
            <w:pPr>
              <w:pStyle w:val="6"/>
              <w:spacing w:before="100" w:line="229" w:lineRule="auto"/>
              <w:ind w:left="262"/>
              <w:rPr>
                <w:sz w:val="19"/>
                <w:szCs w:val="19"/>
              </w:rPr>
            </w:pPr>
            <w:r>
              <w:rPr>
                <w:spacing w:val="6"/>
                <w:sz w:val="19"/>
                <w:szCs w:val="19"/>
              </w:rPr>
              <w:t>邹兰喜</w:t>
            </w:r>
          </w:p>
        </w:tc>
        <w:tc>
          <w:tcPr>
            <w:tcW w:w="735" w:type="dxa"/>
            <w:gridSpan w:val="2"/>
            <w:vAlign w:val="top"/>
          </w:tcPr>
          <w:p w14:paraId="33FEA593">
            <w:pPr>
              <w:pStyle w:val="6"/>
              <w:spacing w:before="101" w:line="231" w:lineRule="auto"/>
              <w:ind w:left="139"/>
              <w:rPr>
                <w:sz w:val="19"/>
                <w:szCs w:val="19"/>
              </w:rPr>
            </w:pPr>
            <w:r>
              <w:rPr>
                <w:spacing w:val="-7"/>
                <w:sz w:val="19"/>
                <w:szCs w:val="19"/>
              </w:rPr>
              <w:t>电话</w:t>
            </w:r>
          </w:p>
        </w:tc>
        <w:tc>
          <w:tcPr>
            <w:tcW w:w="1682" w:type="dxa"/>
            <w:vAlign w:val="top"/>
          </w:tcPr>
          <w:p w14:paraId="3F02CA74">
            <w:pPr>
              <w:pStyle w:val="6"/>
              <w:spacing w:before="101" w:line="256" w:lineRule="exact"/>
              <w:ind w:left="310"/>
              <w:rPr>
                <w:sz w:val="19"/>
                <w:szCs w:val="19"/>
              </w:rPr>
            </w:pPr>
            <w:r>
              <w:rPr>
                <w:spacing w:val="2"/>
                <w:position w:val="1"/>
                <w:sz w:val="19"/>
                <w:szCs w:val="19"/>
              </w:rPr>
              <w:t>13872060476</w:t>
            </w:r>
          </w:p>
        </w:tc>
      </w:tr>
      <w:tr w14:paraId="1CB9C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9" w:type="dxa"/>
            <w:vAlign w:val="top"/>
          </w:tcPr>
          <w:p w14:paraId="44D5CC2E">
            <w:pPr>
              <w:pStyle w:val="6"/>
              <w:spacing w:before="98" w:line="238" w:lineRule="auto"/>
              <w:ind w:left="116"/>
              <w:rPr>
                <w:sz w:val="19"/>
                <w:szCs w:val="19"/>
              </w:rPr>
            </w:pPr>
            <w:r>
              <w:rPr>
                <w:spacing w:val="5"/>
                <w:sz w:val="19"/>
                <w:szCs w:val="19"/>
              </w:rPr>
              <w:t>地址</w:t>
            </w:r>
          </w:p>
        </w:tc>
        <w:tc>
          <w:tcPr>
            <w:tcW w:w="4079" w:type="dxa"/>
            <w:gridSpan w:val="6"/>
            <w:vAlign w:val="top"/>
          </w:tcPr>
          <w:p w14:paraId="4F4797D9">
            <w:pPr>
              <w:pStyle w:val="6"/>
              <w:spacing w:before="98" w:line="225" w:lineRule="auto"/>
              <w:ind w:left="113"/>
              <w:rPr>
                <w:sz w:val="19"/>
                <w:szCs w:val="19"/>
              </w:rPr>
            </w:pPr>
            <w:r>
              <w:rPr>
                <w:spacing w:val="9"/>
                <w:sz w:val="19"/>
                <w:szCs w:val="19"/>
              </w:rPr>
              <w:t>大冶市刘仁八镇龙凤山景区</w:t>
            </w:r>
          </w:p>
        </w:tc>
        <w:tc>
          <w:tcPr>
            <w:tcW w:w="1104" w:type="dxa"/>
            <w:gridSpan w:val="2"/>
            <w:vAlign w:val="top"/>
          </w:tcPr>
          <w:p w14:paraId="16AB22E6">
            <w:pPr>
              <w:pStyle w:val="6"/>
              <w:spacing w:before="97" w:line="229" w:lineRule="auto"/>
              <w:ind w:left="161"/>
              <w:rPr>
                <w:sz w:val="19"/>
                <w:szCs w:val="19"/>
              </w:rPr>
            </w:pPr>
            <w:r>
              <w:rPr>
                <w:spacing w:val="7"/>
                <w:sz w:val="19"/>
                <w:szCs w:val="19"/>
              </w:rPr>
              <w:t>项目属性</w:t>
            </w:r>
          </w:p>
        </w:tc>
        <w:tc>
          <w:tcPr>
            <w:tcW w:w="3724" w:type="dxa"/>
            <w:gridSpan w:val="6"/>
            <w:vAlign w:val="top"/>
          </w:tcPr>
          <w:p w14:paraId="43AAD5DC">
            <w:pPr>
              <w:pStyle w:val="6"/>
              <w:spacing w:before="97" w:line="229" w:lineRule="auto"/>
              <w:ind w:left="371"/>
              <w:rPr>
                <w:sz w:val="19"/>
                <w:szCs w:val="19"/>
              </w:rPr>
            </w:pPr>
            <w:r>
              <w:rPr>
                <w:spacing w:val="6"/>
                <w:sz w:val="19"/>
                <w:szCs w:val="19"/>
              </w:rPr>
              <w:t>常年性□   一次性</w:t>
            </w:r>
            <w:r>
              <w:rPr>
                <w:rFonts w:ascii="MS PMincho" w:hAnsi="MS PMincho" w:eastAsia="MS PMincho" w:cs="MS PMincho"/>
                <w:spacing w:val="6"/>
                <w:sz w:val="19"/>
                <w:szCs w:val="19"/>
              </w:rPr>
              <w:t>☑</w:t>
            </w:r>
            <w:r>
              <w:rPr>
                <w:rFonts w:ascii="MS PMincho" w:hAnsi="MS PMincho" w:eastAsia="MS PMincho" w:cs="MS PMincho"/>
                <w:spacing w:val="7"/>
                <w:sz w:val="19"/>
                <w:szCs w:val="19"/>
              </w:rPr>
              <w:t xml:space="preserve">     </w:t>
            </w:r>
            <w:r>
              <w:rPr>
                <w:spacing w:val="6"/>
                <w:sz w:val="19"/>
                <w:szCs w:val="19"/>
              </w:rPr>
              <w:t>阶段性□</w:t>
            </w:r>
          </w:p>
        </w:tc>
      </w:tr>
      <w:tr w14:paraId="2622C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913" w:type="dxa"/>
            <w:gridSpan w:val="3"/>
            <w:vAlign w:val="top"/>
          </w:tcPr>
          <w:p w14:paraId="5ECEF774">
            <w:pPr>
              <w:pStyle w:val="6"/>
              <w:spacing w:before="213" w:line="229" w:lineRule="auto"/>
              <w:ind w:left="165"/>
              <w:rPr>
                <w:sz w:val="19"/>
                <w:szCs w:val="19"/>
              </w:rPr>
            </w:pPr>
            <w:r>
              <w:rPr>
                <w:spacing w:val="8"/>
                <w:sz w:val="19"/>
                <w:szCs w:val="19"/>
              </w:rPr>
              <w:t>项目计划起止时间</w:t>
            </w:r>
          </w:p>
        </w:tc>
        <w:tc>
          <w:tcPr>
            <w:tcW w:w="2915" w:type="dxa"/>
            <w:gridSpan w:val="4"/>
            <w:vAlign w:val="top"/>
          </w:tcPr>
          <w:p w14:paraId="51417241">
            <w:pPr>
              <w:pStyle w:val="6"/>
              <w:spacing w:before="57" w:line="273" w:lineRule="auto"/>
              <w:ind w:left="115" w:right="105" w:hanging="2"/>
              <w:rPr>
                <w:sz w:val="19"/>
                <w:szCs w:val="19"/>
              </w:rPr>
            </w:pPr>
            <w:r>
              <w:rPr>
                <w:spacing w:val="-4"/>
                <w:sz w:val="19"/>
                <w:szCs w:val="19"/>
              </w:rPr>
              <w:t>2022</w:t>
            </w:r>
            <w:r>
              <w:rPr>
                <w:spacing w:val="-33"/>
                <w:sz w:val="19"/>
                <w:szCs w:val="19"/>
              </w:rPr>
              <w:t xml:space="preserve"> </w:t>
            </w:r>
            <w:r>
              <w:rPr>
                <w:spacing w:val="-4"/>
                <w:sz w:val="19"/>
                <w:szCs w:val="19"/>
              </w:rPr>
              <w:t>年</w:t>
            </w:r>
            <w:r>
              <w:rPr>
                <w:spacing w:val="-32"/>
                <w:sz w:val="19"/>
                <w:szCs w:val="19"/>
              </w:rPr>
              <w:t xml:space="preserve"> </w:t>
            </w:r>
            <w:r>
              <w:rPr>
                <w:spacing w:val="-4"/>
                <w:sz w:val="19"/>
                <w:szCs w:val="19"/>
              </w:rPr>
              <w:t>12</w:t>
            </w:r>
            <w:r>
              <w:rPr>
                <w:spacing w:val="-45"/>
                <w:sz w:val="19"/>
                <w:szCs w:val="19"/>
              </w:rPr>
              <w:t xml:space="preserve"> </w:t>
            </w:r>
            <w:r>
              <w:rPr>
                <w:spacing w:val="-4"/>
                <w:sz w:val="19"/>
                <w:szCs w:val="19"/>
              </w:rPr>
              <w:t>月</w:t>
            </w:r>
            <w:r>
              <w:rPr>
                <w:spacing w:val="-31"/>
                <w:sz w:val="19"/>
                <w:szCs w:val="19"/>
              </w:rPr>
              <w:t xml:space="preserve"> </w:t>
            </w:r>
            <w:r>
              <w:rPr>
                <w:spacing w:val="-4"/>
                <w:sz w:val="19"/>
                <w:szCs w:val="19"/>
              </w:rPr>
              <w:t>10 日至</w:t>
            </w:r>
            <w:r>
              <w:rPr>
                <w:spacing w:val="-46"/>
                <w:sz w:val="19"/>
                <w:szCs w:val="19"/>
              </w:rPr>
              <w:t xml:space="preserve"> </w:t>
            </w:r>
            <w:r>
              <w:rPr>
                <w:spacing w:val="-4"/>
                <w:sz w:val="19"/>
                <w:szCs w:val="19"/>
              </w:rPr>
              <w:t>2022</w:t>
            </w:r>
            <w:r>
              <w:rPr>
                <w:spacing w:val="-50"/>
                <w:sz w:val="19"/>
                <w:szCs w:val="19"/>
              </w:rPr>
              <w:t xml:space="preserve"> </w:t>
            </w:r>
            <w:r>
              <w:rPr>
                <w:spacing w:val="-4"/>
                <w:sz w:val="19"/>
                <w:szCs w:val="19"/>
              </w:rPr>
              <w:t>年</w:t>
            </w:r>
            <w:r>
              <w:rPr>
                <w:spacing w:val="-34"/>
                <w:sz w:val="19"/>
                <w:szCs w:val="19"/>
              </w:rPr>
              <w:t xml:space="preserve"> </w:t>
            </w:r>
            <w:r>
              <w:rPr>
                <w:spacing w:val="-4"/>
                <w:sz w:val="19"/>
                <w:szCs w:val="19"/>
              </w:rPr>
              <w:t>12</w:t>
            </w:r>
            <w:r>
              <w:rPr>
                <w:sz w:val="19"/>
                <w:szCs w:val="19"/>
              </w:rPr>
              <w:t xml:space="preserve"> </w:t>
            </w:r>
            <w:r>
              <w:rPr>
                <w:spacing w:val="-2"/>
                <w:sz w:val="19"/>
                <w:szCs w:val="19"/>
              </w:rPr>
              <w:t>月</w:t>
            </w:r>
            <w:r>
              <w:rPr>
                <w:spacing w:val="-30"/>
                <w:sz w:val="19"/>
                <w:szCs w:val="19"/>
              </w:rPr>
              <w:t xml:space="preserve"> </w:t>
            </w:r>
            <w:r>
              <w:rPr>
                <w:spacing w:val="-2"/>
                <w:sz w:val="19"/>
                <w:szCs w:val="19"/>
              </w:rPr>
              <w:t>30 日</w:t>
            </w:r>
          </w:p>
        </w:tc>
        <w:tc>
          <w:tcPr>
            <w:tcW w:w="2148" w:type="dxa"/>
            <w:gridSpan w:val="4"/>
            <w:vAlign w:val="top"/>
          </w:tcPr>
          <w:p w14:paraId="265A9AE4">
            <w:pPr>
              <w:pStyle w:val="6"/>
              <w:spacing w:before="214" w:line="225" w:lineRule="auto"/>
              <w:ind w:left="283"/>
              <w:rPr>
                <w:sz w:val="19"/>
                <w:szCs w:val="19"/>
              </w:rPr>
            </w:pPr>
            <w:r>
              <w:rPr>
                <w:spacing w:val="8"/>
                <w:sz w:val="19"/>
                <w:szCs w:val="19"/>
              </w:rPr>
              <w:t>项目实际执行时间</w:t>
            </w:r>
          </w:p>
        </w:tc>
        <w:tc>
          <w:tcPr>
            <w:tcW w:w="2680" w:type="dxa"/>
            <w:gridSpan w:val="4"/>
            <w:vAlign w:val="top"/>
          </w:tcPr>
          <w:p w14:paraId="280AAFFD">
            <w:pPr>
              <w:pStyle w:val="6"/>
              <w:spacing w:before="57" w:line="273" w:lineRule="auto"/>
              <w:ind w:left="115" w:right="267" w:firstLine="1"/>
              <w:rPr>
                <w:sz w:val="19"/>
                <w:szCs w:val="19"/>
              </w:rPr>
            </w:pPr>
            <w:r>
              <w:rPr>
                <w:spacing w:val="-3"/>
                <w:sz w:val="19"/>
                <w:szCs w:val="19"/>
              </w:rPr>
              <w:t>2022</w:t>
            </w:r>
            <w:r>
              <w:rPr>
                <w:spacing w:val="-22"/>
                <w:sz w:val="19"/>
                <w:szCs w:val="19"/>
              </w:rPr>
              <w:t xml:space="preserve"> </w:t>
            </w:r>
            <w:r>
              <w:rPr>
                <w:spacing w:val="-3"/>
                <w:sz w:val="19"/>
                <w:szCs w:val="19"/>
              </w:rPr>
              <w:t>年</w:t>
            </w:r>
            <w:r>
              <w:rPr>
                <w:spacing w:val="-21"/>
                <w:sz w:val="19"/>
                <w:szCs w:val="19"/>
              </w:rPr>
              <w:t xml:space="preserve"> </w:t>
            </w:r>
            <w:r>
              <w:rPr>
                <w:spacing w:val="-3"/>
                <w:sz w:val="19"/>
                <w:szCs w:val="19"/>
              </w:rPr>
              <w:t>12</w:t>
            </w:r>
            <w:r>
              <w:rPr>
                <w:spacing w:val="-34"/>
                <w:sz w:val="19"/>
                <w:szCs w:val="19"/>
              </w:rPr>
              <w:t xml:space="preserve"> </w:t>
            </w:r>
            <w:r>
              <w:rPr>
                <w:spacing w:val="-3"/>
                <w:sz w:val="19"/>
                <w:szCs w:val="19"/>
              </w:rPr>
              <w:t>月</w:t>
            </w:r>
            <w:r>
              <w:rPr>
                <w:spacing w:val="-22"/>
                <w:sz w:val="19"/>
                <w:szCs w:val="19"/>
              </w:rPr>
              <w:t xml:space="preserve"> </w:t>
            </w:r>
            <w:r>
              <w:rPr>
                <w:spacing w:val="-3"/>
                <w:sz w:val="19"/>
                <w:szCs w:val="19"/>
              </w:rPr>
              <w:t>10 日至</w:t>
            </w:r>
            <w:r>
              <w:rPr>
                <w:spacing w:val="-31"/>
                <w:sz w:val="19"/>
                <w:szCs w:val="19"/>
              </w:rPr>
              <w:t xml:space="preserve"> </w:t>
            </w:r>
            <w:r>
              <w:rPr>
                <w:spacing w:val="-3"/>
                <w:sz w:val="19"/>
                <w:szCs w:val="19"/>
              </w:rPr>
              <w:t>2023</w:t>
            </w:r>
            <w:r>
              <w:rPr>
                <w:sz w:val="19"/>
                <w:szCs w:val="19"/>
              </w:rPr>
              <w:t xml:space="preserve"> </w:t>
            </w:r>
            <w:r>
              <w:rPr>
                <w:spacing w:val="-3"/>
                <w:sz w:val="19"/>
                <w:szCs w:val="19"/>
              </w:rPr>
              <w:t>年</w:t>
            </w:r>
            <w:r>
              <w:rPr>
                <w:spacing w:val="-32"/>
                <w:sz w:val="19"/>
                <w:szCs w:val="19"/>
              </w:rPr>
              <w:t xml:space="preserve"> </w:t>
            </w:r>
            <w:r>
              <w:rPr>
                <w:spacing w:val="-3"/>
                <w:sz w:val="19"/>
                <w:szCs w:val="19"/>
              </w:rPr>
              <w:t>5</w:t>
            </w:r>
            <w:r>
              <w:rPr>
                <w:spacing w:val="-31"/>
                <w:sz w:val="19"/>
                <w:szCs w:val="19"/>
              </w:rPr>
              <w:t xml:space="preserve"> </w:t>
            </w:r>
            <w:r>
              <w:rPr>
                <w:spacing w:val="-3"/>
                <w:sz w:val="19"/>
                <w:szCs w:val="19"/>
              </w:rPr>
              <w:t>月</w:t>
            </w:r>
          </w:p>
        </w:tc>
      </w:tr>
      <w:tr w14:paraId="407D6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restart"/>
            <w:tcBorders>
              <w:bottom w:val="nil"/>
            </w:tcBorders>
            <w:textDirection w:val="tbRlV"/>
            <w:vAlign w:val="top"/>
          </w:tcPr>
          <w:p w14:paraId="29EA7528">
            <w:pPr>
              <w:pStyle w:val="6"/>
              <w:spacing w:before="276" w:line="208" w:lineRule="auto"/>
              <w:ind w:left="823"/>
              <w:rPr>
                <w:sz w:val="19"/>
                <w:szCs w:val="19"/>
              </w:rPr>
            </w:pPr>
            <w:r>
              <w:rPr>
                <w:spacing w:val="9"/>
                <w:sz w:val="19"/>
                <w:szCs w:val="19"/>
              </w:rPr>
              <w:t>资金情况</w:t>
            </w:r>
          </w:p>
        </w:tc>
        <w:tc>
          <w:tcPr>
            <w:tcW w:w="2225" w:type="dxa"/>
            <w:gridSpan w:val="4"/>
            <w:vAlign w:val="top"/>
          </w:tcPr>
          <w:p w14:paraId="12B897F5">
            <w:pPr>
              <w:pStyle w:val="6"/>
              <w:spacing w:before="101" w:line="227" w:lineRule="auto"/>
              <w:ind w:left="724"/>
              <w:rPr>
                <w:sz w:val="19"/>
                <w:szCs w:val="19"/>
              </w:rPr>
            </w:pPr>
            <w:r>
              <w:rPr>
                <w:spacing w:val="5"/>
                <w:sz w:val="19"/>
                <w:szCs w:val="19"/>
              </w:rPr>
              <w:t>资金来源</w:t>
            </w:r>
          </w:p>
        </w:tc>
        <w:tc>
          <w:tcPr>
            <w:tcW w:w="2226" w:type="dxa"/>
            <w:gridSpan w:val="3"/>
            <w:vAlign w:val="top"/>
          </w:tcPr>
          <w:p w14:paraId="6A446A54">
            <w:pPr>
              <w:pStyle w:val="6"/>
              <w:spacing w:before="100" w:line="229" w:lineRule="auto"/>
              <w:ind w:left="718"/>
              <w:rPr>
                <w:sz w:val="19"/>
                <w:szCs w:val="19"/>
              </w:rPr>
            </w:pPr>
            <w:r>
              <w:rPr>
                <w:spacing w:val="7"/>
                <w:sz w:val="19"/>
                <w:szCs w:val="19"/>
              </w:rPr>
              <w:t>计划安排</w:t>
            </w:r>
          </w:p>
        </w:tc>
        <w:tc>
          <w:tcPr>
            <w:tcW w:w="2225" w:type="dxa"/>
            <w:gridSpan w:val="5"/>
            <w:vAlign w:val="top"/>
          </w:tcPr>
          <w:p w14:paraId="288CA202">
            <w:pPr>
              <w:pStyle w:val="6"/>
              <w:spacing w:before="100" w:line="225" w:lineRule="auto"/>
              <w:ind w:left="722"/>
              <w:rPr>
                <w:sz w:val="19"/>
                <w:szCs w:val="19"/>
              </w:rPr>
            </w:pPr>
            <w:r>
              <w:rPr>
                <w:spacing w:val="6"/>
                <w:sz w:val="19"/>
                <w:szCs w:val="19"/>
              </w:rPr>
              <w:t>实际到位</w:t>
            </w:r>
          </w:p>
        </w:tc>
        <w:tc>
          <w:tcPr>
            <w:tcW w:w="2231" w:type="dxa"/>
            <w:gridSpan w:val="2"/>
            <w:vAlign w:val="top"/>
          </w:tcPr>
          <w:p w14:paraId="2EEA7D06">
            <w:pPr>
              <w:pStyle w:val="6"/>
              <w:spacing w:before="100" w:line="225" w:lineRule="auto"/>
              <w:ind w:left="724"/>
              <w:rPr>
                <w:sz w:val="19"/>
                <w:szCs w:val="19"/>
              </w:rPr>
            </w:pPr>
            <w:r>
              <w:rPr>
                <w:spacing w:val="6"/>
                <w:sz w:val="19"/>
                <w:szCs w:val="19"/>
              </w:rPr>
              <w:t>实际支出</w:t>
            </w:r>
          </w:p>
        </w:tc>
      </w:tr>
      <w:tr w14:paraId="552EB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3B8C8487">
            <w:pPr>
              <w:rPr>
                <w:rFonts w:ascii="Arial"/>
                <w:sz w:val="21"/>
              </w:rPr>
            </w:pPr>
          </w:p>
        </w:tc>
        <w:tc>
          <w:tcPr>
            <w:tcW w:w="2225" w:type="dxa"/>
            <w:gridSpan w:val="4"/>
            <w:vAlign w:val="top"/>
          </w:tcPr>
          <w:p w14:paraId="5A552B85">
            <w:pPr>
              <w:pStyle w:val="6"/>
              <w:spacing w:before="102" w:line="230" w:lineRule="auto"/>
              <w:ind w:left="717"/>
              <w:rPr>
                <w:sz w:val="19"/>
                <w:szCs w:val="19"/>
              </w:rPr>
            </w:pPr>
            <w:r>
              <w:rPr>
                <w:spacing w:val="7"/>
                <w:sz w:val="19"/>
                <w:szCs w:val="19"/>
              </w:rPr>
              <w:t>上级财政</w:t>
            </w:r>
          </w:p>
        </w:tc>
        <w:tc>
          <w:tcPr>
            <w:tcW w:w="2226" w:type="dxa"/>
            <w:gridSpan w:val="3"/>
            <w:vAlign w:val="top"/>
          </w:tcPr>
          <w:p w14:paraId="5230CDCD">
            <w:pPr>
              <w:pStyle w:val="6"/>
              <w:spacing w:before="102" w:line="256" w:lineRule="exact"/>
              <w:ind w:left="972"/>
              <w:rPr>
                <w:sz w:val="19"/>
                <w:szCs w:val="19"/>
              </w:rPr>
            </w:pPr>
            <w:r>
              <w:rPr>
                <w:spacing w:val="1"/>
                <w:position w:val="1"/>
                <w:sz w:val="19"/>
                <w:szCs w:val="19"/>
              </w:rPr>
              <w:t>300</w:t>
            </w:r>
          </w:p>
        </w:tc>
        <w:tc>
          <w:tcPr>
            <w:tcW w:w="2225" w:type="dxa"/>
            <w:gridSpan w:val="5"/>
            <w:vAlign w:val="top"/>
          </w:tcPr>
          <w:p w14:paraId="4F5B3B25">
            <w:pPr>
              <w:pStyle w:val="6"/>
              <w:spacing w:before="102" w:line="256" w:lineRule="exact"/>
              <w:ind w:left="973"/>
              <w:rPr>
                <w:sz w:val="19"/>
                <w:szCs w:val="19"/>
              </w:rPr>
            </w:pPr>
            <w:r>
              <w:rPr>
                <w:position w:val="1"/>
                <w:sz w:val="19"/>
                <w:szCs w:val="19"/>
              </w:rPr>
              <w:t>300</w:t>
            </w:r>
          </w:p>
        </w:tc>
        <w:tc>
          <w:tcPr>
            <w:tcW w:w="2231" w:type="dxa"/>
            <w:gridSpan w:val="2"/>
            <w:vAlign w:val="top"/>
          </w:tcPr>
          <w:p w14:paraId="619115E1">
            <w:pPr>
              <w:pStyle w:val="6"/>
              <w:spacing w:before="102" w:line="255" w:lineRule="exact"/>
              <w:ind w:left="835"/>
              <w:rPr>
                <w:sz w:val="19"/>
                <w:szCs w:val="19"/>
              </w:rPr>
            </w:pPr>
            <w:r>
              <w:rPr>
                <w:spacing w:val="1"/>
                <w:position w:val="1"/>
                <w:sz w:val="19"/>
                <w:szCs w:val="19"/>
              </w:rPr>
              <w:t>143.34</w:t>
            </w:r>
          </w:p>
        </w:tc>
      </w:tr>
      <w:tr w14:paraId="43EFD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7AD43E52">
            <w:pPr>
              <w:rPr>
                <w:rFonts w:ascii="Arial"/>
                <w:sz w:val="21"/>
              </w:rPr>
            </w:pPr>
          </w:p>
        </w:tc>
        <w:tc>
          <w:tcPr>
            <w:tcW w:w="2225" w:type="dxa"/>
            <w:gridSpan w:val="4"/>
            <w:vAlign w:val="top"/>
          </w:tcPr>
          <w:p w14:paraId="34D2A4EF">
            <w:pPr>
              <w:pStyle w:val="6"/>
              <w:spacing w:before="101" w:line="228" w:lineRule="auto"/>
              <w:ind w:left="717"/>
              <w:rPr>
                <w:sz w:val="19"/>
                <w:szCs w:val="19"/>
              </w:rPr>
            </w:pPr>
            <w:r>
              <w:rPr>
                <w:spacing w:val="7"/>
                <w:sz w:val="19"/>
                <w:szCs w:val="19"/>
              </w:rPr>
              <w:t>本级财政</w:t>
            </w:r>
          </w:p>
        </w:tc>
        <w:tc>
          <w:tcPr>
            <w:tcW w:w="2226" w:type="dxa"/>
            <w:gridSpan w:val="3"/>
            <w:vAlign w:val="top"/>
          </w:tcPr>
          <w:p w14:paraId="79E2C764">
            <w:pPr>
              <w:rPr>
                <w:rFonts w:ascii="Arial"/>
                <w:sz w:val="21"/>
              </w:rPr>
            </w:pPr>
          </w:p>
        </w:tc>
        <w:tc>
          <w:tcPr>
            <w:tcW w:w="2225" w:type="dxa"/>
            <w:gridSpan w:val="5"/>
            <w:vAlign w:val="top"/>
          </w:tcPr>
          <w:p w14:paraId="1A0A9F31">
            <w:pPr>
              <w:rPr>
                <w:rFonts w:ascii="Arial"/>
                <w:sz w:val="21"/>
              </w:rPr>
            </w:pPr>
          </w:p>
        </w:tc>
        <w:tc>
          <w:tcPr>
            <w:tcW w:w="2231" w:type="dxa"/>
            <w:gridSpan w:val="2"/>
            <w:vAlign w:val="top"/>
          </w:tcPr>
          <w:p w14:paraId="2FFBD9A0">
            <w:pPr>
              <w:rPr>
                <w:rFonts w:ascii="Arial"/>
                <w:sz w:val="21"/>
              </w:rPr>
            </w:pPr>
          </w:p>
        </w:tc>
      </w:tr>
      <w:tr w14:paraId="143CE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2BF12105">
            <w:pPr>
              <w:rPr>
                <w:rFonts w:ascii="Arial"/>
                <w:sz w:val="21"/>
              </w:rPr>
            </w:pPr>
          </w:p>
        </w:tc>
        <w:tc>
          <w:tcPr>
            <w:tcW w:w="2225" w:type="dxa"/>
            <w:gridSpan w:val="4"/>
            <w:vAlign w:val="top"/>
          </w:tcPr>
          <w:p w14:paraId="15189D59">
            <w:pPr>
              <w:pStyle w:val="6"/>
              <w:spacing w:before="99" w:line="229" w:lineRule="auto"/>
              <w:ind w:left="717"/>
              <w:rPr>
                <w:sz w:val="19"/>
                <w:szCs w:val="19"/>
              </w:rPr>
            </w:pPr>
            <w:r>
              <w:rPr>
                <w:spacing w:val="7"/>
                <w:sz w:val="19"/>
                <w:szCs w:val="19"/>
              </w:rPr>
              <w:t>单位自筹</w:t>
            </w:r>
          </w:p>
        </w:tc>
        <w:tc>
          <w:tcPr>
            <w:tcW w:w="2226" w:type="dxa"/>
            <w:gridSpan w:val="3"/>
            <w:vAlign w:val="top"/>
          </w:tcPr>
          <w:p w14:paraId="48FC0065">
            <w:pPr>
              <w:rPr>
                <w:rFonts w:ascii="Arial"/>
                <w:sz w:val="21"/>
              </w:rPr>
            </w:pPr>
          </w:p>
        </w:tc>
        <w:tc>
          <w:tcPr>
            <w:tcW w:w="2225" w:type="dxa"/>
            <w:gridSpan w:val="5"/>
            <w:vAlign w:val="top"/>
          </w:tcPr>
          <w:p w14:paraId="03C38AD6">
            <w:pPr>
              <w:rPr>
                <w:rFonts w:ascii="Arial"/>
                <w:sz w:val="21"/>
              </w:rPr>
            </w:pPr>
          </w:p>
        </w:tc>
        <w:tc>
          <w:tcPr>
            <w:tcW w:w="2231" w:type="dxa"/>
            <w:gridSpan w:val="2"/>
            <w:vAlign w:val="top"/>
          </w:tcPr>
          <w:p w14:paraId="41781770">
            <w:pPr>
              <w:rPr>
                <w:rFonts w:ascii="Arial"/>
                <w:sz w:val="21"/>
              </w:rPr>
            </w:pPr>
          </w:p>
        </w:tc>
      </w:tr>
      <w:tr w14:paraId="62A2D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bottom w:val="nil"/>
            </w:tcBorders>
            <w:textDirection w:val="tbRlV"/>
            <w:vAlign w:val="top"/>
          </w:tcPr>
          <w:p w14:paraId="6F96E027">
            <w:pPr>
              <w:rPr>
                <w:rFonts w:ascii="Arial"/>
                <w:sz w:val="21"/>
              </w:rPr>
            </w:pPr>
          </w:p>
        </w:tc>
        <w:tc>
          <w:tcPr>
            <w:tcW w:w="2225" w:type="dxa"/>
            <w:gridSpan w:val="4"/>
            <w:vAlign w:val="top"/>
          </w:tcPr>
          <w:p w14:paraId="10C12543">
            <w:pPr>
              <w:pStyle w:val="6"/>
              <w:spacing w:before="101" w:line="227" w:lineRule="auto"/>
              <w:ind w:left="916"/>
              <w:rPr>
                <w:sz w:val="19"/>
                <w:szCs w:val="19"/>
              </w:rPr>
            </w:pPr>
            <w:r>
              <w:rPr>
                <w:spacing w:val="4"/>
                <w:sz w:val="19"/>
                <w:szCs w:val="19"/>
              </w:rPr>
              <w:t>其他</w:t>
            </w:r>
          </w:p>
        </w:tc>
        <w:tc>
          <w:tcPr>
            <w:tcW w:w="2226" w:type="dxa"/>
            <w:gridSpan w:val="3"/>
            <w:vAlign w:val="top"/>
          </w:tcPr>
          <w:p w14:paraId="0C44A632">
            <w:pPr>
              <w:rPr>
                <w:rFonts w:ascii="Arial"/>
                <w:sz w:val="21"/>
              </w:rPr>
            </w:pPr>
          </w:p>
        </w:tc>
        <w:tc>
          <w:tcPr>
            <w:tcW w:w="2225" w:type="dxa"/>
            <w:gridSpan w:val="5"/>
            <w:vAlign w:val="top"/>
          </w:tcPr>
          <w:p w14:paraId="66E6B182">
            <w:pPr>
              <w:rPr>
                <w:rFonts w:ascii="Arial"/>
                <w:sz w:val="21"/>
              </w:rPr>
            </w:pPr>
          </w:p>
        </w:tc>
        <w:tc>
          <w:tcPr>
            <w:tcW w:w="2231" w:type="dxa"/>
            <w:gridSpan w:val="2"/>
            <w:vAlign w:val="top"/>
          </w:tcPr>
          <w:p w14:paraId="40149E57">
            <w:pPr>
              <w:rPr>
                <w:rFonts w:ascii="Arial"/>
                <w:sz w:val="21"/>
              </w:rPr>
            </w:pPr>
          </w:p>
        </w:tc>
      </w:tr>
      <w:tr w14:paraId="76FAE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49" w:type="dxa"/>
            <w:vMerge w:val="continue"/>
            <w:tcBorders>
              <w:top w:val="nil"/>
            </w:tcBorders>
            <w:textDirection w:val="tbRlV"/>
            <w:vAlign w:val="top"/>
          </w:tcPr>
          <w:p w14:paraId="77F8D373">
            <w:pPr>
              <w:rPr>
                <w:rFonts w:ascii="Arial"/>
                <w:sz w:val="21"/>
              </w:rPr>
            </w:pPr>
          </w:p>
        </w:tc>
        <w:tc>
          <w:tcPr>
            <w:tcW w:w="2225" w:type="dxa"/>
            <w:gridSpan w:val="4"/>
            <w:vAlign w:val="top"/>
          </w:tcPr>
          <w:p w14:paraId="20726B98">
            <w:pPr>
              <w:pStyle w:val="6"/>
              <w:spacing w:before="100" w:line="230" w:lineRule="auto"/>
              <w:ind w:left="916"/>
              <w:rPr>
                <w:sz w:val="19"/>
                <w:szCs w:val="19"/>
              </w:rPr>
            </w:pPr>
            <w:r>
              <w:rPr>
                <w:spacing w:val="4"/>
                <w:sz w:val="19"/>
                <w:szCs w:val="19"/>
              </w:rPr>
              <w:t>合计</w:t>
            </w:r>
          </w:p>
        </w:tc>
        <w:tc>
          <w:tcPr>
            <w:tcW w:w="2226" w:type="dxa"/>
            <w:gridSpan w:val="3"/>
            <w:vAlign w:val="top"/>
          </w:tcPr>
          <w:p w14:paraId="2C1A9B26">
            <w:pPr>
              <w:rPr>
                <w:rFonts w:ascii="Arial"/>
                <w:sz w:val="21"/>
              </w:rPr>
            </w:pPr>
          </w:p>
        </w:tc>
        <w:tc>
          <w:tcPr>
            <w:tcW w:w="2225" w:type="dxa"/>
            <w:gridSpan w:val="5"/>
            <w:vAlign w:val="top"/>
          </w:tcPr>
          <w:p w14:paraId="36829297">
            <w:pPr>
              <w:rPr>
                <w:rFonts w:ascii="Arial"/>
                <w:sz w:val="21"/>
              </w:rPr>
            </w:pPr>
          </w:p>
        </w:tc>
        <w:tc>
          <w:tcPr>
            <w:tcW w:w="2231" w:type="dxa"/>
            <w:gridSpan w:val="2"/>
            <w:vAlign w:val="top"/>
          </w:tcPr>
          <w:p w14:paraId="4EEA5C44">
            <w:pPr>
              <w:rPr>
                <w:rFonts w:ascii="Arial"/>
                <w:sz w:val="21"/>
              </w:rPr>
            </w:pPr>
          </w:p>
        </w:tc>
      </w:tr>
      <w:tr w14:paraId="3950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5" w:hRule="atLeast"/>
        </w:trPr>
        <w:tc>
          <w:tcPr>
            <w:tcW w:w="749" w:type="dxa"/>
            <w:textDirection w:val="tbRlV"/>
            <w:vAlign w:val="top"/>
          </w:tcPr>
          <w:p w14:paraId="206CBCC3">
            <w:pPr>
              <w:pStyle w:val="6"/>
              <w:spacing w:before="276" w:line="206" w:lineRule="auto"/>
              <w:ind w:left="866"/>
              <w:rPr>
                <w:sz w:val="19"/>
                <w:szCs w:val="19"/>
              </w:rPr>
            </w:pPr>
            <w:r>
              <w:rPr>
                <w:spacing w:val="9"/>
                <w:sz w:val="19"/>
                <w:szCs w:val="19"/>
              </w:rPr>
              <w:t>项目主要工作内容</w:t>
            </w:r>
          </w:p>
        </w:tc>
        <w:tc>
          <w:tcPr>
            <w:tcW w:w="8907" w:type="dxa"/>
            <w:gridSpan w:val="14"/>
            <w:vAlign w:val="top"/>
          </w:tcPr>
          <w:p w14:paraId="0D3F3326">
            <w:pPr>
              <w:spacing w:line="268" w:lineRule="auto"/>
              <w:rPr>
                <w:rFonts w:ascii="Arial"/>
                <w:sz w:val="21"/>
              </w:rPr>
            </w:pPr>
          </w:p>
          <w:p w14:paraId="39AA4E1B">
            <w:pPr>
              <w:spacing w:line="268" w:lineRule="auto"/>
              <w:rPr>
                <w:rFonts w:ascii="Arial"/>
                <w:sz w:val="21"/>
              </w:rPr>
            </w:pPr>
          </w:p>
          <w:p w14:paraId="59CCFCD5">
            <w:pPr>
              <w:spacing w:line="268" w:lineRule="auto"/>
              <w:rPr>
                <w:rFonts w:ascii="Arial"/>
                <w:sz w:val="21"/>
              </w:rPr>
            </w:pPr>
          </w:p>
          <w:p w14:paraId="5B237CDE">
            <w:pPr>
              <w:spacing w:line="269" w:lineRule="auto"/>
              <w:rPr>
                <w:rFonts w:ascii="Arial"/>
                <w:sz w:val="21"/>
              </w:rPr>
            </w:pPr>
          </w:p>
          <w:p w14:paraId="789AFECF">
            <w:pPr>
              <w:spacing w:line="269" w:lineRule="auto"/>
              <w:rPr>
                <w:rFonts w:ascii="Arial"/>
                <w:sz w:val="21"/>
              </w:rPr>
            </w:pPr>
          </w:p>
          <w:p w14:paraId="3570B076">
            <w:pPr>
              <w:pStyle w:val="6"/>
              <w:spacing w:before="61" w:line="229" w:lineRule="auto"/>
              <w:ind w:left="1358"/>
              <w:rPr>
                <w:sz w:val="19"/>
                <w:szCs w:val="19"/>
              </w:rPr>
            </w:pPr>
            <w:r>
              <w:rPr>
                <w:spacing w:val="9"/>
                <w:sz w:val="19"/>
                <w:szCs w:val="19"/>
              </w:rPr>
              <w:t>龙凤山景区南门旅游公路边坡治理，排水沟、挡土墙、防撞护栏建设。</w:t>
            </w:r>
          </w:p>
        </w:tc>
      </w:tr>
      <w:tr w14:paraId="03283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49" w:type="dxa"/>
            <w:vMerge w:val="restart"/>
            <w:tcBorders>
              <w:bottom w:val="nil"/>
            </w:tcBorders>
            <w:textDirection w:val="tbRlV"/>
            <w:vAlign w:val="top"/>
          </w:tcPr>
          <w:p w14:paraId="207FFA6A">
            <w:pPr>
              <w:pStyle w:val="6"/>
              <w:spacing w:before="275" w:line="206" w:lineRule="auto"/>
              <w:ind w:left="744"/>
              <w:rPr>
                <w:sz w:val="19"/>
                <w:szCs w:val="19"/>
              </w:rPr>
            </w:pPr>
            <w:r>
              <w:rPr>
                <w:spacing w:val="9"/>
                <w:sz w:val="19"/>
                <w:szCs w:val="19"/>
              </w:rPr>
              <w:t>项目绩效目标</w:t>
            </w:r>
          </w:p>
        </w:tc>
        <w:tc>
          <w:tcPr>
            <w:tcW w:w="4079" w:type="dxa"/>
            <w:gridSpan w:val="6"/>
            <w:vAlign w:val="top"/>
          </w:tcPr>
          <w:p w14:paraId="6572D3A5">
            <w:pPr>
              <w:pStyle w:val="6"/>
              <w:spacing w:before="248" w:line="229" w:lineRule="auto"/>
              <w:ind w:left="1845"/>
              <w:rPr>
                <w:sz w:val="19"/>
                <w:szCs w:val="19"/>
              </w:rPr>
            </w:pPr>
            <w:r>
              <w:rPr>
                <w:spacing w:val="4"/>
                <w:sz w:val="19"/>
                <w:szCs w:val="19"/>
              </w:rPr>
              <w:t>预期</w:t>
            </w:r>
          </w:p>
        </w:tc>
        <w:tc>
          <w:tcPr>
            <w:tcW w:w="4828" w:type="dxa"/>
            <w:gridSpan w:val="8"/>
            <w:vAlign w:val="top"/>
          </w:tcPr>
          <w:p w14:paraId="7BF9B5FA">
            <w:pPr>
              <w:pStyle w:val="6"/>
              <w:spacing w:before="249" w:line="225" w:lineRule="auto"/>
              <w:ind w:left="2222"/>
              <w:rPr>
                <w:sz w:val="19"/>
                <w:szCs w:val="19"/>
              </w:rPr>
            </w:pPr>
            <w:r>
              <w:rPr>
                <w:spacing w:val="2"/>
                <w:sz w:val="19"/>
                <w:szCs w:val="19"/>
              </w:rPr>
              <w:t>实际</w:t>
            </w:r>
          </w:p>
        </w:tc>
      </w:tr>
      <w:tr w14:paraId="30A29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1" w:hRule="atLeast"/>
        </w:trPr>
        <w:tc>
          <w:tcPr>
            <w:tcW w:w="749" w:type="dxa"/>
            <w:vMerge w:val="continue"/>
            <w:tcBorders>
              <w:top w:val="nil"/>
            </w:tcBorders>
            <w:textDirection w:val="tbRlV"/>
            <w:vAlign w:val="top"/>
          </w:tcPr>
          <w:p w14:paraId="0D9155BF">
            <w:pPr>
              <w:rPr>
                <w:rFonts w:ascii="Arial"/>
                <w:sz w:val="21"/>
              </w:rPr>
            </w:pPr>
          </w:p>
        </w:tc>
        <w:tc>
          <w:tcPr>
            <w:tcW w:w="4079" w:type="dxa"/>
            <w:gridSpan w:val="6"/>
            <w:vAlign w:val="top"/>
          </w:tcPr>
          <w:p w14:paraId="041F4A04">
            <w:pPr>
              <w:spacing w:line="257" w:lineRule="auto"/>
              <w:rPr>
                <w:rFonts w:ascii="Arial"/>
                <w:sz w:val="21"/>
              </w:rPr>
            </w:pPr>
          </w:p>
          <w:p w14:paraId="0EBC945D">
            <w:pPr>
              <w:spacing w:line="258" w:lineRule="auto"/>
              <w:rPr>
                <w:rFonts w:ascii="Arial"/>
                <w:sz w:val="21"/>
              </w:rPr>
            </w:pPr>
          </w:p>
          <w:p w14:paraId="07D07B37">
            <w:pPr>
              <w:pStyle w:val="6"/>
              <w:spacing w:before="62" w:line="304" w:lineRule="auto"/>
              <w:ind w:left="114" w:right="106" w:firstLine="396"/>
              <w:jc w:val="both"/>
              <w:rPr>
                <w:sz w:val="19"/>
                <w:szCs w:val="19"/>
              </w:rPr>
            </w:pPr>
            <w:r>
              <w:rPr>
                <w:spacing w:val="25"/>
                <w:sz w:val="19"/>
                <w:szCs w:val="19"/>
              </w:rPr>
              <w:t>刘仁八镇龙凤山景区南门旅游公路建</w:t>
            </w:r>
            <w:r>
              <w:rPr>
                <w:spacing w:val="14"/>
                <w:sz w:val="19"/>
                <w:szCs w:val="19"/>
              </w:rPr>
              <w:t xml:space="preserve"> </w:t>
            </w:r>
            <w:r>
              <w:rPr>
                <w:spacing w:val="12"/>
                <w:sz w:val="19"/>
                <w:szCs w:val="19"/>
              </w:rPr>
              <w:t>设，为了确保群众出行安全，带动旅游业的</w:t>
            </w:r>
            <w:r>
              <w:rPr>
                <w:spacing w:val="13"/>
                <w:sz w:val="19"/>
                <w:szCs w:val="19"/>
              </w:rPr>
              <w:t xml:space="preserve"> </w:t>
            </w:r>
            <w:r>
              <w:rPr>
                <w:spacing w:val="7"/>
                <w:sz w:val="19"/>
                <w:szCs w:val="19"/>
              </w:rPr>
              <w:t>发展，助力乡村振兴。</w:t>
            </w:r>
          </w:p>
        </w:tc>
        <w:tc>
          <w:tcPr>
            <w:tcW w:w="4828" w:type="dxa"/>
            <w:gridSpan w:val="8"/>
            <w:vAlign w:val="top"/>
          </w:tcPr>
          <w:p w14:paraId="5421C80F">
            <w:pPr>
              <w:spacing w:line="258" w:lineRule="auto"/>
              <w:rPr>
                <w:rFonts w:ascii="Arial"/>
                <w:sz w:val="21"/>
              </w:rPr>
            </w:pPr>
          </w:p>
          <w:p w14:paraId="25A4509C">
            <w:pPr>
              <w:spacing w:line="258" w:lineRule="auto"/>
              <w:rPr>
                <w:rFonts w:ascii="Arial"/>
                <w:sz w:val="21"/>
              </w:rPr>
            </w:pPr>
          </w:p>
          <w:p w14:paraId="69895179">
            <w:pPr>
              <w:pStyle w:val="6"/>
              <w:spacing w:before="62" w:line="304" w:lineRule="auto"/>
              <w:ind w:left="111" w:right="108" w:firstLine="400"/>
              <w:jc w:val="both"/>
              <w:rPr>
                <w:sz w:val="19"/>
                <w:szCs w:val="19"/>
              </w:rPr>
            </w:pPr>
            <w:r>
              <w:rPr>
                <w:spacing w:val="10"/>
                <w:sz w:val="19"/>
                <w:szCs w:val="19"/>
              </w:rPr>
              <w:t>刘仁八镇龙凤山景区南门旅游公路建设工程，确</w:t>
            </w:r>
            <w:r>
              <w:rPr>
                <w:spacing w:val="1"/>
                <w:sz w:val="19"/>
                <w:szCs w:val="19"/>
              </w:rPr>
              <w:t xml:space="preserve"> </w:t>
            </w:r>
            <w:r>
              <w:rPr>
                <w:spacing w:val="10"/>
                <w:sz w:val="19"/>
                <w:szCs w:val="19"/>
              </w:rPr>
              <w:t>保群众出行安全，有效带动旅游业的发展，助力乡村</w:t>
            </w:r>
            <w:r>
              <w:rPr>
                <w:sz w:val="19"/>
                <w:szCs w:val="19"/>
              </w:rPr>
              <w:t xml:space="preserve"> </w:t>
            </w:r>
            <w:r>
              <w:rPr>
                <w:spacing w:val="3"/>
                <w:sz w:val="19"/>
                <w:szCs w:val="19"/>
              </w:rPr>
              <w:t>振兴。</w:t>
            </w:r>
          </w:p>
        </w:tc>
      </w:tr>
      <w:tr w14:paraId="44C3F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749" w:type="dxa"/>
            <w:vAlign w:val="top"/>
          </w:tcPr>
          <w:p w14:paraId="3FC5B92B">
            <w:pPr>
              <w:spacing w:line="309" w:lineRule="auto"/>
              <w:rPr>
                <w:rFonts w:ascii="Arial"/>
                <w:sz w:val="21"/>
              </w:rPr>
            </w:pPr>
          </w:p>
          <w:p w14:paraId="1F5FCD5C">
            <w:pPr>
              <w:spacing w:line="310" w:lineRule="auto"/>
              <w:rPr>
                <w:rFonts w:ascii="Arial"/>
                <w:sz w:val="21"/>
              </w:rPr>
            </w:pPr>
          </w:p>
          <w:p w14:paraId="10ED5E7F">
            <w:pPr>
              <w:pStyle w:val="6"/>
              <w:spacing w:before="62" w:line="227" w:lineRule="auto"/>
              <w:ind w:left="179"/>
              <w:rPr>
                <w:sz w:val="19"/>
                <w:szCs w:val="19"/>
              </w:rPr>
            </w:pPr>
            <w:r>
              <w:rPr>
                <w:spacing w:val="4"/>
                <w:sz w:val="19"/>
                <w:szCs w:val="19"/>
              </w:rPr>
              <w:t>其他</w:t>
            </w:r>
          </w:p>
          <w:p w14:paraId="4276B16C">
            <w:pPr>
              <w:pStyle w:val="6"/>
              <w:spacing w:before="78" w:line="229" w:lineRule="auto"/>
              <w:ind w:left="181"/>
              <w:rPr>
                <w:sz w:val="19"/>
                <w:szCs w:val="19"/>
              </w:rPr>
            </w:pPr>
            <w:r>
              <w:rPr>
                <w:spacing w:val="4"/>
                <w:sz w:val="19"/>
                <w:szCs w:val="19"/>
              </w:rPr>
              <w:t>说明</w:t>
            </w:r>
          </w:p>
        </w:tc>
        <w:tc>
          <w:tcPr>
            <w:tcW w:w="8907" w:type="dxa"/>
            <w:gridSpan w:val="14"/>
            <w:vAlign w:val="top"/>
          </w:tcPr>
          <w:p w14:paraId="67685096">
            <w:pPr>
              <w:spacing w:line="258" w:lineRule="auto"/>
              <w:rPr>
                <w:rFonts w:ascii="Arial"/>
                <w:sz w:val="21"/>
              </w:rPr>
            </w:pPr>
          </w:p>
          <w:p w14:paraId="2F1D99FB">
            <w:pPr>
              <w:spacing w:line="258" w:lineRule="auto"/>
              <w:rPr>
                <w:rFonts w:ascii="Arial"/>
                <w:sz w:val="21"/>
              </w:rPr>
            </w:pPr>
          </w:p>
          <w:p w14:paraId="50453CE8">
            <w:pPr>
              <w:spacing w:line="258" w:lineRule="auto"/>
              <w:rPr>
                <w:rFonts w:ascii="Arial"/>
                <w:sz w:val="21"/>
              </w:rPr>
            </w:pPr>
          </w:p>
          <w:p w14:paraId="7E0D795D">
            <w:pPr>
              <w:pStyle w:val="6"/>
              <w:spacing w:before="62" w:line="230" w:lineRule="auto"/>
              <w:ind w:left="113"/>
              <w:rPr>
                <w:sz w:val="19"/>
                <w:szCs w:val="19"/>
              </w:rPr>
            </w:pPr>
            <w:r>
              <w:rPr>
                <w:sz w:val="19"/>
                <w:szCs w:val="19"/>
              </w:rPr>
              <w:t>无</w:t>
            </w:r>
          </w:p>
        </w:tc>
      </w:tr>
    </w:tbl>
    <w:p w14:paraId="674287FA">
      <w:pPr>
        <w:rPr>
          <w:rFonts w:ascii="Arial"/>
          <w:sz w:val="21"/>
        </w:rPr>
      </w:pPr>
    </w:p>
    <w:p w14:paraId="1B9471ED">
      <w:pPr>
        <w:rPr>
          <w:rFonts w:ascii="Arial" w:hAnsi="Arial" w:eastAsia="Arial" w:cs="Arial"/>
          <w:sz w:val="21"/>
          <w:szCs w:val="21"/>
        </w:rPr>
        <w:sectPr>
          <w:pgSz w:w="11906" w:h="16839"/>
          <w:pgMar w:top="1431" w:right="1082" w:bottom="0" w:left="1122" w:header="0" w:footer="0" w:gutter="0"/>
          <w:cols w:space="720" w:num="1"/>
        </w:sectPr>
      </w:pPr>
    </w:p>
    <w:p w14:paraId="60461BAA">
      <w:pPr>
        <w:pStyle w:val="2"/>
        <w:spacing w:before="119" w:line="221" w:lineRule="auto"/>
        <w:ind w:left="2736"/>
        <w:outlineLvl w:val="2"/>
        <w:rPr>
          <w:sz w:val="40"/>
          <w:szCs w:val="40"/>
        </w:rPr>
      </w:pPr>
      <w:r>
        <w:rPr>
          <w:b/>
          <w:bCs/>
          <w:spacing w:val="-5"/>
          <w:sz w:val="40"/>
          <w:szCs w:val="40"/>
        </w:rPr>
        <w:t>项目支出绩效自评指标表</w:t>
      </w:r>
    </w:p>
    <w:p w14:paraId="41EF91D4">
      <w:pPr>
        <w:spacing w:before="63"/>
      </w:pPr>
    </w:p>
    <w:p w14:paraId="7C6B6022">
      <w:pPr>
        <w:spacing w:before="62"/>
      </w:pPr>
    </w:p>
    <w:tbl>
      <w:tblPr>
        <w:tblStyle w:val="5"/>
        <w:tblW w:w="98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2590"/>
        <w:gridCol w:w="574"/>
        <w:gridCol w:w="2457"/>
        <w:gridCol w:w="660"/>
        <w:gridCol w:w="1830"/>
        <w:gridCol w:w="859"/>
      </w:tblGrid>
      <w:tr w14:paraId="2FD72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873" w:type="dxa"/>
            <w:vAlign w:val="top"/>
          </w:tcPr>
          <w:p w14:paraId="5CD781CE">
            <w:pPr>
              <w:pStyle w:val="6"/>
              <w:spacing w:before="77" w:line="227" w:lineRule="auto"/>
              <w:ind w:left="40"/>
              <w:rPr>
                <w:sz w:val="19"/>
                <w:szCs w:val="19"/>
              </w:rPr>
            </w:pPr>
            <w:r>
              <w:rPr>
                <w:spacing w:val="8"/>
                <w:sz w:val="19"/>
                <w:szCs w:val="19"/>
              </w:rPr>
              <w:t>评价指标</w:t>
            </w:r>
          </w:p>
        </w:tc>
        <w:tc>
          <w:tcPr>
            <w:tcW w:w="2590" w:type="dxa"/>
            <w:vAlign w:val="top"/>
          </w:tcPr>
          <w:p w14:paraId="0B05F33D">
            <w:pPr>
              <w:pStyle w:val="6"/>
              <w:spacing w:before="76" w:line="230" w:lineRule="auto"/>
              <w:ind w:left="898"/>
              <w:rPr>
                <w:sz w:val="19"/>
                <w:szCs w:val="19"/>
              </w:rPr>
            </w:pPr>
            <w:r>
              <w:rPr>
                <w:spacing w:val="8"/>
                <w:sz w:val="19"/>
                <w:szCs w:val="19"/>
              </w:rPr>
              <w:t>评分标准</w:t>
            </w:r>
          </w:p>
        </w:tc>
        <w:tc>
          <w:tcPr>
            <w:tcW w:w="574" w:type="dxa"/>
            <w:vAlign w:val="top"/>
          </w:tcPr>
          <w:p w14:paraId="280B84BE">
            <w:pPr>
              <w:pStyle w:val="6"/>
              <w:spacing w:before="76" w:line="229" w:lineRule="auto"/>
              <w:ind w:left="94"/>
              <w:rPr>
                <w:sz w:val="19"/>
                <w:szCs w:val="19"/>
              </w:rPr>
            </w:pPr>
            <w:r>
              <w:rPr>
                <w:spacing w:val="4"/>
                <w:sz w:val="19"/>
                <w:szCs w:val="19"/>
              </w:rPr>
              <w:t>分值</w:t>
            </w:r>
          </w:p>
        </w:tc>
        <w:tc>
          <w:tcPr>
            <w:tcW w:w="2457" w:type="dxa"/>
            <w:vAlign w:val="top"/>
          </w:tcPr>
          <w:p w14:paraId="0CCD7CB6">
            <w:pPr>
              <w:pStyle w:val="6"/>
              <w:spacing w:before="76" w:line="230" w:lineRule="auto"/>
              <w:ind w:left="865"/>
              <w:rPr>
                <w:sz w:val="19"/>
                <w:szCs w:val="19"/>
              </w:rPr>
            </w:pPr>
            <w:r>
              <w:rPr>
                <w:spacing w:val="-1"/>
                <w:sz w:val="19"/>
                <w:szCs w:val="19"/>
              </w:rPr>
              <w:t>自评情况</w:t>
            </w:r>
          </w:p>
        </w:tc>
        <w:tc>
          <w:tcPr>
            <w:tcW w:w="660" w:type="dxa"/>
            <w:vAlign w:val="top"/>
          </w:tcPr>
          <w:p w14:paraId="7BBD366D">
            <w:pPr>
              <w:pStyle w:val="6"/>
              <w:spacing w:before="76" w:line="230" w:lineRule="auto"/>
              <w:ind w:left="67"/>
              <w:rPr>
                <w:sz w:val="19"/>
                <w:szCs w:val="19"/>
              </w:rPr>
            </w:pPr>
            <w:r>
              <w:rPr>
                <w:spacing w:val="-4"/>
                <w:sz w:val="19"/>
                <w:szCs w:val="19"/>
              </w:rPr>
              <w:t>自评分</w:t>
            </w:r>
          </w:p>
        </w:tc>
        <w:tc>
          <w:tcPr>
            <w:tcW w:w="1830" w:type="dxa"/>
            <w:vAlign w:val="top"/>
          </w:tcPr>
          <w:p w14:paraId="3F20D3BD">
            <w:pPr>
              <w:pStyle w:val="6"/>
              <w:spacing w:before="76" w:line="230" w:lineRule="auto"/>
              <w:ind w:left="528"/>
              <w:rPr>
                <w:sz w:val="19"/>
                <w:szCs w:val="19"/>
              </w:rPr>
            </w:pPr>
            <w:r>
              <w:rPr>
                <w:spacing w:val="6"/>
                <w:sz w:val="19"/>
                <w:szCs w:val="19"/>
              </w:rPr>
              <w:t>审核情况</w:t>
            </w:r>
          </w:p>
        </w:tc>
        <w:tc>
          <w:tcPr>
            <w:tcW w:w="859" w:type="dxa"/>
            <w:vAlign w:val="top"/>
          </w:tcPr>
          <w:p w14:paraId="334C6AF4">
            <w:pPr>
              <w:pStyle w:val="6"/>
              <w:spacing w:before="76" w:line="230" w:lineRule="auto"/>
              <w:ind w:left="140"/>
              <w:rPr>
                <w:sz w:val="19"/>
                <w:szCs w:val="19"/>
              </w:rPr>
            </w:pPr>
            <w:r>
              <w:rPr>
                <w:spacing w:val="5"/>
                <w:sz w:val="19"/>
                <w:szCs w:val="19"/>
              </w:rPr>
              <w:t>审核分</w:t>
            </w:r>
          </w:p>
        </w:tc>
      </w:tr>
      <w:tr w14:paraId="151ED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14FF995B">
            <w:pPr>
              <w:pStyle w:val="6"/>
              <w:spacing w:before="224" w:line="230" w:lineRule="auto"/>
              <w:ind w:left="79"/>
              <w:rPr>
                <w:sz w:val="19"/>
                <w:szCs w:val="19"/>
              </w:rPr>
            </w:pPr>
            <w:r>
              <w:rPr>
                <w:spacing w:val="-2"/>
                <w:sz w:val="19"/>
                <w:szCs w:val="19"/>
              </w:rPr>
              <w:t>目标设定</w:t>
            </w:r>
          </w:p>
        </w:tc>
        <w:tc>
          <w:tcPr>
            <w:tcW w:w="2590" w:type="dxa"/>
            <w:vAlign w:val="top"/>
          </w:tcPr>
          <w:p w14:paraId="27171304">
            <w:pPr>
              <w:pStyle w:val="6"/>
              <w:spacing w:before="95" w:line="253" w:lineRule="auto"/>
              <w:ind w:left="21" w:right="14" w:firstLine="34"/>
              <w:rPr>
                <w:sz w:val="19"/>
                <w:szCs w:val="19"/>
              </w:rPr>
            </w:pPr>
            <w:r>
              <w:rPr>
                <w:spacing w:val="3"/>
                <w:sz w:val="19"/>
                <w:szCs w:val="19"/>
              </w:rPr>
              <w:t>目标设定是否明确合理、执行</w:t>
            </w:r>
            <w:r>
              <w:rPr>
                <w:spacing w:val="4"/>
                <w:sz w:val="19"/>
                <w:szCs w:val="19"/>
              </w:rPr>
              <w:t xml:space="preserve"> </w:t>
            </w:r>
            <w:r>
              <w:rPr>
                <w:spacing w:val="8"/>
                <w:sz w:val="19"/>
                <w:szCs w:val="19"/>
              </w:rPr>
              <w:t>是否到位、是否按期完成</w:t>
            </w:r>
          </w:p>
        </w:tc>
        <w:tc>
          <w:tcPr>
            <w:tcW w:w="574" w:type="dxa"/>
            <w:vAlign w:val="top"/>
          </w:tcPr>
          <w:p w14:paraId="0E3F9D73">
            <w:pPr>
              <w:pStyle w:val="6"/>
              <w:spacing w:before="236" w:line="258" w:lineRule="exact"/>
              <w:ind w:left="243"/>
              <w:rPr>
                <w:sz w:val="19"/>
                <w:szCs w:val="19"/>
              </w:rPr>
            </w:pPr>
            <w:r>
              <w:rPr>
                <w:position w:val="1"/>
                <w:sz w:val="19"/>
                <w:szCs w:val="19"/>
              </w:rPr>
              <w:t>2</w:t>
            </w:r>
          </w:p>
        </w:tc>
        <w:tc>
          <w:tcPr>
            <w:tcW w:w="2457" w:type="dxa"/>
            <w:vAlign w:val="top"/>
          </w:tcPr>
          <w:p w14:paraId="14D533DE">
            <w:pPr>
              <w:pStyle w:val="6"/>
              <w:spacing w:before="85" w:line="262" w:lineRule="auto"/>
              <w:ind w:left="19" w:right="40" w:firstLine="38"/>
              <w:rPr>
                <w:sz w:val="19"/>
                <w:szCs w:val="19"/>
              </w:rPr>
            </w:pPr>
            <w:r>
              <w:rPr>
                <w:spacing w:val="6"/>
                <w:sz w:val="19"/>
                <w:szCs w:val="19"/>
              </w:rPr>
              <w:t>目标设定明确合理、执行到</w:t>
            </w:r>
            <w:r>
              <w:rPr>
                <w:sz w:val="19"/>
                <w:szCs w:val="19"/>
              </w:rPr>
              <w:t xml:space="preserve"> </w:t>
            </w:r>
            <w:r>
              <w:rPr>
                <w:spacing w:val="9"/>
                <w:sz w:val="19"/>
                <w:szCs w:val="19"/>
              </w:rPr>
              <w:t>位、因天气原因，延期完成</w:t>
            </w:r>
          </w:p>
        </w:tc>
        <w:tc>
          <w:tcPr>
            <w:tcW w:w="660" w:type="dxa"/>
            <w:vAlign w:val="top"/>
          </w:tcPr>
          <w:p w14:paraId="737E5BA2">
            <w:pPr>
              <w:pStyle w:val="6"/>
              <w:spacing w:before="236" w:line="256" w:lineRule="exact"/>
              <w:ind w:left="200"/>
              <w:rPr>
                <w:sz w:val="19"/>
                <w:szCs w:val="19"/>
              </w:rPr>
            </w:pPr>
            <w:r>
              <w:rPr>
                <w:spacing w:val="-3"/>
                <w:position w:val="1"/>
                <w:sz w:val="19"/>
                <w:szCs w:val="19"/>
              </w:rPr>
              <w:t>1.5</w:t>
            </w:r>
          </w:p>
        </w:tc>
        <w:tc>
          <w:tcPr>
            <w:tcW w:w="1830" w:type="dxa"/>
            <w:vAlign w:val="top"/>
          </w:tcPr>
          <w:p w14:paraId="18274ABF">
            <w:pPr>
              <w:pStyle w:val="6"/>
              <w:spacing w:before="236" w:line="229" w:lineRule="auto"/>
              <w:ind w:left="58"/>
              <w:rPr>
                <w:sz w:val="19"/>
                <w:szCs w:val="19"/>
              </w:rPr>
            </w:pPr>
            <w:r>
              <w:rPr>
                <w:spacing w:val="3"/>
                <w:sz w:val="19"/>
                <w:szCs w:val="19"/>
              </w:rPr>
              <w:t>目标明确、到位</w:t>
            </w:r>
          </w:p>
        </w:tc>
        <w:tc>
          <w:tcPr>
            <w:tcW w:w="859" w:type="dxa"/>
            <w:vAlign w:val="top"/>
          </w:tcPr>
          <w:p w14:paraId="7E361C95">
            <w:pPr>
              <w:pStyle w:val="6"/>
              <w:spacing w:before="236" w:line="256" w:lineRule="exact"/>
              <w:ind w:left="300"/>
              <w:rPr>
                <w:sz w:val="19"/>
                <w:szCs w:val="19"/>
              </w:rPr>
            </w:pPr>
            <w:r>
              <w:rPr>
                <w:spacing w:val="-3"/>
                <w:position w:val="1"/>
                <w:sz w:val="19"/>
                <w:szCs w:val="19"/>
              </w:rPr>
              <w:t>1.5</w:t>
            </w:r>
          </w:p>
        </w:tc>
      </w:tr>
      <w:tr w14:paraId="338E0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73" w:type="dxa"/>
            <w:vAlign w:val="top"/>
          </w:tcPr>
          <w:p w14:paraId="1CC1EEF8">
            <w:pPr>
              <w:pStyle w:val="6"/>
              <w:spacing w:before="222" w:line="229" w:lineRule="auto"/>
              <w:ind w:left="50"/>
              <w:rPr>
                <w:sz w:val="19"/>
                <w:szCs w:val="19"/>
              </w:rPr>
            </w:pPr>
            <w:r>
              <w:rPr>
                <w:spacing w:val="5"/>
                <w:sz w:val="19"/>
                <w:szCs w:val="19"/>
              </w:rPr>
              <w:t>资金管理</w:t>
            </w:r>
          </w:p>
        </w:tc>
        <w:tc>
          <w:tcPr>
            <w:tcW w:w="2590" w:type="dxa"/>
            <w:vAlign w:val="top"/>
          </w:tcPr>
          <w:p w14:paraId="4394F5BE">
            <w:pPr>
              <w:pStyle w:val="6"/>
              <w:spacing w:before="93" w:line="256" w:lineRule="auto"/>
              <w:ind w:left="18" w:right="174" w:firstLine="8"/>
              <w:rPr>
                <w:sz w:val="19"/>
                <w:szCs w:val="19"/>
              </w:rPr>
            </w:pPr>
            <w:r>
              <w:rPr>
                <w:spacing w:val="8"/>
                <w:sz w:val="19"/>
                <w:szCs w:val="19"/>
              </w:rPr>
              <w:t>资金的相关管理制度是否健</w:t>
            </w:r>
            <w:r>
              <w:rPr>
                <w:spacing w:val="6"/>
                <w:sz w:val="19"/>
                <w:szCs w:val="19"/>
              </w:rPr>
              <w:t xml:space="preserve"> </w:t>
            </w:r>
            <w:r>
              <w:rPr>
                <w:spacing w:val="8"/>
                <w:sz w:val="19"/>
                <w:szCs w:val="19"/>
              </w:rPr>
              <w:t>全以及落实到位</w:t>
            </w:r>
          </w:p>
        </w:tc>
        <w:tc>
          <w:tcPr>
            <w:tcW w:w="574" w:type="dxa"/>
            <w:vAlign w:val="top"/>
          </w:tcPr>
          <w:p w14:paraId="515072C8">
            <w:pPr>
              <w:pStyle w:val="6"/>
              <w:spacing w:before="235" w:line="257" w:lineRule="exact"/>
              <w:ind w:left="243"/>
              <w:rPr>
                <w:sz w:val="19"/>
                <w:szCs w:val="19"/>
              </w:rPr>
            </w:pPr>
            <w:r>
              <w:rPr>
                <w:position w:val="1"/>
                <w:sz w:val="19"/>
                <w:szCs w:val="19"/>
              </w:rPr>
              <w:t>2</w:t>
            </w:r>
          </w:p>
        </w:tc>
        <w:tc>
          <w:tcPr>
            <w:tcW w:w="2457" w:type="dxa"/>
            <w:vAlign w:val="top"/>
          </w:tcPr>
          <w:p w14:paraId="4501827B">
            <w:pPr>
              <w:pStyle w:val="6"/>
              <w:spacing w:before="85" w:line="262" w:lineRule="auto"/>
              <w:ind w:left="21" w:right="87" w:firstLine="6"/>
              <w:rPr>
                <w:sz w:val="19"/>
                <w:szCs w:val="19"/>
              </w:rPr>
            </w:pPr>
            <w:r>
              <w:rPr>
                <w:spacing w:val="4"/>
                <w:sz w:val="19"/>
                <w:szCs w:val="19"/>
              </w:rPr>
              <w:t>资金的相关管理制度健全，</w:t>
            </w:r>
            <w:r>
              <w:rPr>
                <w:spacing w:val="7"/>
                <w:sz w:val="19"/>
                <w:szCs w:val="19"/>
              </w:rPr>
              <w:t xml:space="preserve"> 落实到位</w:t>
            </w:r>
          </w:p>
        </w:tc>
        <w:tc>
          <w:tcPr>
            <w:tcW w:w="660" w:type="dxa"/>
            <w:vAlign w:val="top"/>
          </w:tcPr>
          <w:p w14:paraId="04D1DDA2">
            <w:pPr>
              <w:pStyle w:val="6"/>
              <w:spacing w:before="235" w:line="257" w:lineRule="exact"/>
              <w:ind w:left="286"/>
              <w:rPr>
                <w:sz w:val="19"/>
                <w:szCs w:val="19"/>
              </w:rPr>
            </w:pPr>
            <w:r>
              <w:rPr>
                <w:position w:val="1"/>
                <w:sz w:val="19"/>
                <w:szCs w:val="19"/>
              </w:rPr>
              <w:t>2</w:t>
            </w:r>
          </w:p>
        </w:tc>
        <w:tc>
          <w:tcPr>
            <w:tcW w:w="1830" w:type="dxa"/>
            <w:vAlign w:val="top"/>
          </w:tcPr>
          <w:p w14:paraId="053913BC">
            <w:pPr>
              <w:pStyle w:val="6"/>
              <w:spacing w:before="234" w:line="229" w:lineRule="auto"/>
              <w:ind w:left="28"/>
              <w:rPr>
                <w:sz w:val="19"/>
                <w:szCs w:val="19"/>
              </w:rPr>
            </w:pPr>
            <w:r>
              <w:rPr>
                <w:spacing w:val="8"/>
                <w:sz w:val="19"/>
                <w:szCs w:val="19"/>
              </w:rPr>
              <w:t>资金按合同拨付到位</w:t>
            </w:r>
          </w:p>
        </w:tc>
        <w:tc>
          <w:tcPr>
            <w:tcW w:w="859" w:type="dxa"/>
            <w:vAlign w:val="top"/>
          </w:tcPr>
          <w:p w14:paraId="0EDCFA2B">
            <w:pPr>
              <w:pStyle w:val="6"/>
              <w:spacing w:before="235" w:line="257" w:lineRule="exact"/>
              <w:ind w:left="386"/>
              <w:rPr>
                <w:sz w:val="19"/>
                <w:szCs w:val="19"/>
              </w:rPr>
            </w:pPr>
            <w:r>
              <w:rPr>
                <w:position w:val="1"/>
                <w:sz w:val="19"/>
                <w:szCs w:val="19"/>
              </w:rPr>
              <w:t>2</w:t>
            </w:r>
          </w:p>
        </w:tc>
      </w:tr>
      <w:tr w14:paraId="2A6DE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873" w:type="dxa"/>
            <w:vAlign w:val="top"/>
          </w:tcPr>
          <w:p w14:paraId="7A2CF818">
            <w:pPr>
              <w:pStyle w:val="6"/>
              <w:spacing w:before="118" w:line="229" w:lineRule="auto"/>
              <w:ind w:left="23"/>
              <w:rPr>
                <w:sz w:val="19"/>
                <w:szCs w:val="19"/>
              </w:rPr>
            </w:pPr>
            <w:r>
              <w:rPr>
                <w:spacing w:val="7"/>
                <w:sz w:val="19"/>
                <w:szCs w:val="19"/>
              </w:rPr>
              <w:t>财务信息</w:t>
            </w:r>
          </w:p>
        </w:tc>
        <w:tc>
          <w:tcPr>
            <w:tcW w:w="2590" w:type="dxa"/>
            <w:vAlign w:val="top"/>
          </w:tcPr>
          <w:p w14:paraId="02748A98">
            <w:pPr>
              <w:pStyle w:val="6"/>
              <w:spacing w:before="118" w:line="229" w:lineRule="auto"/>
              <w:ind w:left="18"/>
              <w:rPr>
                <w:sz w:val="19"/>
                <w:szCs w:val="19"/>
              </w:rPr>
            </w:pPr>
            <w:r>
              <w:rPr>
                <w:spacing w:val="9"/>
                <w:sz w:val="19"/>
                <w:szCs w:val="19"/>
              </w:rPr>
              <w:t>财务信息是否真实、完整</w:t>
            </w:r>
          </w:p>
        </w:tc>
        <w:tc>
          <w:tcPr>
            <w:tcW w:w="574" w:type="dxa"/>
            <w:vAlign w:val="top"/>
          </w:tcPr>
          <w:p w14:paraId="7A521F8C">
            <w:pPr>
              <w:pStyle w:val="6"/>
              <w:spacing w:before="130" w:line="258" w:lineRule="exact"/>
              <w:ind w:left="243"/>
              <w:rPr>
                <w:sz w:val="19"/>
                <w:szCs w:val="19"/>
              </w:rPr>
            </w:pPr>
            <w:r>
              <w:rPr>
                <w:position w:val="1"/>
                <w:sz w:val="19"/>
                <w:szCs w:val="19"/>
              </w:rPr>
              <w:t>2</w:t>
            </w:r>
          </w:p>
        </w:tc>
        <w:tc>
          <w:tcPr>
            <w:tcW w:w="2457" w:type="dxa"/>
            <w:vAlign w:val="top"/>
          </w:tcPr>
          <w:p w14:paraId="21DDD55B">
            <w:pPr>
              <w:pStyle w:val="6"/>
              <w:spacing w:before="118" w:line="229" w:lineRule="auto"/>
              <w:ind w:left="20"/>
              <w:rPr>
                <w:sz w:val="19"/>
                <w:szCs w:val="19"/>
              </w:rPr>
            </w:pPr>
            <w:r>
              <w:rPr>
                <w:spacing w:val="9"/>
                <w:sz w:val="19"/>
                <w:szCs w:val="19"/>
              </w:rPr>
              <w:t>财务信息真实、完整</w:t>
            </w:r>
          </w:p>
        </w:tc>
        <w:tc>
          <w:tcPr>
            <w:tcW w:w="660" w:type="dxa"/>
            <w:vAlign w:val="top"/>
          </w:tcPr>
          <w:p w14:paraId="418F9976">
            <w:pPr>
              <w:pStyle w:val="6"/>
              <w:spacing w:before="130" w:line="258" w:lineRule="exact"/>
              <w:ind w:left="286"/>
              <w:rPr>
                <w:sz w:val="19"/>
                <w:szCs w:val="19"/>
              </w:rPr>
            </w:pPr>
            <w:r>
              <w:rPr>
                <w:position w:val="1"/>
                <w:sz w:val="19"/>
                <w:szCs w:val="19"/>
              </w:rPr>
              <w:t>2</w:t>
            </w:r>
          </w:p>
        </w:tc>
        <w:tc>
          <w:tcPr>
            <w:tcW w:w="1830" w:type="dxa"/>
            <w:vAlign w:val="top"/>
          </w:tcPr>
          <w:p w14:paraId="2ADBF482">
            <w:pPr>
              <w:pStyle w:val="6"/>
              <w:spacing w:before="130" w:line="229" w:lineRule="auto"/>
              <w:ind w:left="22"/>
              <w:rPr>
                <w:sz w:val="19"/>
                <w:szCs w:val="19"/>
              </w:rPr>
            </w:pPr>
            <w:r>
              <w:rPr>
                <w:spacing w:val="7"/>
                <w:sz w:val="19"/>
                <w:szCs w:val="19"/>
              </w:rPr>
              <w:t>真实、完整</w:t>
            </w:r>
          </w:p>
        </w:tc>
        <w:tc>
          <w:tcPr>
            <w:tcW w:w="859" w:type="dxa"/>
            <w:vAlign w:val="top"/>
          </w:tcPr>
          <w:p w14:paraId="743A6179">
            <w:pPr>
              <w:pStyle w:val="6"/>
              <w:spacing w:before="130" w:line="258" w:lineRule="exact"/>
              <w:ind w:left="386"/>
              <w:rPr>
                <w:sz w:val="19"/>
                <w:szCs w:val="19"/>
              </w:rPr>
            </w:pPr>
            <w:r>
              <w:rPr>
                <w:position w:val="1"/>
                <w:sz w:val="19"/>
                <w:szCs w:val="19"/>
              </w:rPr>
              <w:t>2</w:t>
            </w:r>
          </w:p>
        </w:tc>
      </w:tr>
      <w:tr w14:paraId="3C941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73" w:type="dxa"/>
            <w:vAlign w:val="top"/>
          </w:tcPr>
          <w:p w14:paraId="71853A0D">
            <w:pPr>
              <w:pStyle w:val="6"/>
              <w:spacing w:before="55" w:line="238" w:lineRule="auto"/>
              <w:ind w:left="24" w:right="54"/>
              <w:rPr>
                <w:sz w:val="19"/>
                <w:szCs w:val="19"/>
              </w:rPr>
            </w:pPr>
            <w:r>
              <w:rPr>
                <w:spacing w:val="7"/>
                <w:sz w:val="19"/>
                <w:szCs w:val="19"/>
              </w:rPr>
              <w:t>组织管理</w:t>
            </w:r>
            <w:r>
              <w:rPr>
                <w:sz w:val="19"/>
                <w:szCs w:val="19"/>
              </w:rPr>
              <w:t xml:space="preserve"> </w:t>
            </w:r>
            <w:r>
              <w:rPr>
                <w:spacing w:val="4"/>
                <w:sz w:val="19"/>
                <w:szCs w:val="19"/>
              </w:rPr>
              <w:t>水平</w:t>
            </w:r>
          </w:p>
        </w:tc>
        <w:tc>
          <w:tcPr>
            <w:tcW w:w="2590" w:type="dxa"/>
            <w:vAlign w:val="top"/>
          </w:tcPr>
          <w:p w14:paraId="4B383CAF">
            <w:pPr>
              <w:pStyle w:val="6"/>
              <w:spacing w:before="55" w:line="238" w:lineRule="auto"/>
              <w:ind w:left="19" w:right="174"/>
              <w:rPr>
                <w:sz w:val="19"/>
                <w:szCs w:val="19"/>
              </w:rPr>
            </w:pPr>
            <w:r>
              <w:rPr>
                <w:spacing w:val="9"/>
                <w:sz w:val="19"/>
                <w:szCs w:val="19"/>
              </w:rPr>
              <w:t>组织管理制度是否健全以及</w:t>
            </w:r>
            <w:r>
              <w:rPr>
                <w:sz w:val="19"/>
                <w:szCs w:val="19"/>
              </w:rPr>
              <w:t xml:space="preserve"> </w:t>
            </w:r>
            <w:r>
              <w:rPr>
                <w:spacing w:val="7"/>
                <w:sz w:val="19"/>
                <w:szCs w:val="19"/>
              </w:rPr>
              <w:t>落实到位</w:t>
            </w:r>
          </w:p>
        </w:tc>
        <w:tc>
          <w:tcPr>
            <w:tcW w:w="574" w:type="dxa"/>
            <w:vAlign w:val="top"/>
          </w:tcPr>
          <w:p w14:paraId="1FBB977E">
            <w:pPr>
              <w:pStyle w:val="6"/>
              <w:spacing w:before="196" w:line="258" w:lineRule="exact"/>
              <w:ind w:left="243"/>
              <w:rPr>
                <w:sz w:val="19"/>
                <w:szCs w:val="19"/>
              </w:rPr>
            </w:pPr>
            <w:r>
              <w:rPr>
                <w:position w:val="1"/>
                <w:sz w:val="19"/>
                <w:szCs w:val="19"/>
              </w:rPr>
              <w:t>2</w:t>
            </w:r>
          </w:p>
        </w:tc>
        <w:tc>
          <w:tcPr>
            <w:tcW w:w="2457" w:type="dxa"/>
            <w:vAlign w:val="top"/>
          </w:tcPr>
          <w:p w14:paraId="2C7D0CC4">
            <w:pPr>
              <w:pStyle w:val="6"/>
              <w:spacing w:before="55" w:line="238" w:lineRule="auto"/>
              <w:ind w:left="24" w:right="40" w:hanging="2"/>
              <w:rPr>
                <w:sz w:val="19"/>
                <w:szCs w:val="19"/>
              </w:rPr>
            </w:pPr>
            <w:r>
              <w:rPr>
                <w:spacing w:val="9"/>
                <w:sz w:val="19"/>
                <w:szCs w:val="19"/>
              </w:rPr>
              <w:t>组织管理制度健全以及落实</w:t>
            </w:r>
            <w:r>
              <w:rPr>
                <w:sz w:val="19"/>
                <w:szCs w:val="19"/>
              </w:rPr>
              <w:t xml:space="preserve"> </w:t>
            </w:r>
            <w:r>
              <w:rPr>
                <w:spacing w:val="2"/>
                <w:sz w:val="19"/>
                <w:szCs w:val="19"/>
              </w:rPr>
              <w:t>到位</w:t>
            </w:r>
          </w:p>
        </w:tc>
        <w:tc>
          <w:tcPr>
            <w:tcW w:w="660" w:type="dxa"/>
            <w:vAlign w:val="top"/>
          </w:tcPr>
          <w:p w14:paraId="51AA201C">
            <w:pPr>
              <w:pStyle w:val="6"/>
              <w:spacing w:before="196" w:line="258" w:lineRule="exact"/>
              <w:ind w:left="286"/>
              <w:rPr>
                <w:sz w:val="19"/>
                <w:szCs w:val="19"/>
              </w:rPr>
            </w:pPr>
            <w:r>
              <w:rPr>
                <w:position w:val="1"/>
                <w:sz w:val="19"/>
                <w:szCs w:val="19"/>
              </w:rPr>
              <w:t>2</w:t>
            </w:r>
          </w:p>
        </w:tc>
        <w:tc>
          <w:tcPr>
            <w:tcW w:w="1830" w:type="dxa"/>
            <w:vAlign w:val="top"/>
          </w:tcPr>
          <w:p w14:paraId="70D949E3">
            <w:pPr>
              <w:pStyle w:val="6"/>
              <w:spacing w:before="196" w:line="230" w:lineRule="auto"/>
              <w:ind w:left="19"/>
              <w:rPr>
                <w:sz w:val="19"/>
                <w:szCs w:val="19"/>
              </w:rPr>
            </w:pPr>
            <w:r>
              <w:rPr>
                <w:spacing w:val="8"/>
                <w:sz w:val="19"/>
                <w:szCs w:val="19"/>
              </w:rPr>
              <w:t>达到要求</w:t>
            </w:r>
          </w:p>
        </w:tc>
        <w:tc>
          <w:tcPr>
            <w:tcW w:w="859" w:type="dxa"/>
            <w:vAlign w:val="top"/>
          </w:tcPr>
          <w:p w14:paraId="1A153AAE">
            <w:pPr>
              <w:pStyle w:val="6"/>
              <w:spacing w:before="196" w:line="258" w:lineRule="exact"/>
              <w:ind w:left="386"/>
              <w:rPr>
                <w:sz w:val="19"/>
                <w:szCs w:val="19"/>
              </w:rPr>
            </w:pPr>
            <w:r>
              <w:rPr>
                <w:position w:val="1"/>
                <w:sz w:val="19"/>
                <w:szCs w:val="19"/>
              </w:rPr>
              <w:t>2</w:t>
            </w:r>
          </w:p>
        </w:tc>
      </w:tr>
      <w:tr w14:paraId="11D53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73" w:type="dxa"/>
            <w:vAlign w:val="top"/>
          </w:tcPr>
          <w:p w14:paraId="4A253DD7">
            <w:pPr>
              <w:pStyle w:val="6"/>
              <w:spacing w:before="55" w:line="238" w:lineRule="auto"/>
              <w:ind w:left="26" w:right="54" w:hanging="3"/>
              <w:rPr>
                <w:sz w:val="19"/>
                <w:szCs w:val="19"/>
              </w:rPr>
            </w:pPr>
            <w:r>
              <w:rPr>
                <w:spacing w:val="7"/>
                <w:sz w:val="19"/>
                <w:szCs w:val="19"/>
              </w:rPr>
              <w:t>预算资金</w:t>
            </w:r>
            <w:r>
              <w:rPr>
                <w:sz w:val="19"/>
                <w:szCs w:val="19"/>
              </w:rPr>
              <w:t xml:space="preserve"> </w:t>
            </w:r>
            <w:r>
              <w:rPr>
                <w:spacing w:val="5"/>
                <w:sz w:val="19"/>
                <w:szCs w:val="19"/>
              </w:rPr>
              <w:t>到位率</w:t>
            </w:r>
          </w:p>
        </w:tc>
        <w:tc>
          <w:tcPr>
            <w:tcW w:w="2590" w:type="dxa"/>
            <w:vAlign w:val="top"/>
          </w:tcPr>
          <w:p w14:paraId="258B90F6">
            <w:pPr>
              <w:pStyle w:val="6"/>
              <w:spacing w:before="55" w:line="238" w:lineRule="auto"/>
              <w:ind w:left="19" w:right="177" w:firstLine="3"/>
              <w:rPr>
                <w:sz w:val="19"/>
                <w:szCs w:val="19"/>
              </w:rPr>
            </w:pPr>
            <w:r>
              <w:rPr>
                <w:spacing w:val="8"/>
                <w:sz w:val="19"/>
                <w:szCs w:val="19"/>
              </w:rPr>
              <w:t>到位率=实际到位资金/年初</w:t>
            </w:r>
            <w:r>
              <w:rPr>
                <w:sz w:val="19"/>
                <w:szCs w:val="19"/>
              </w:rPr>
              <w:t xml:space="preserve"> </w:t>
            </w:r>
            <w:r>
              <w:rPr>
                <w:spacing w:val="7"/>
                <w:sz w:val="19"/>
                <w:szCs w:val="19"/>
              </w:rPr>
              <w:t>预算安排资金×100%</w:t>
            </w:r>
          </w:p>
        </w:tc>
        <w:tc>
          <w:tcPr>
            <w:tcW w:w="574" w:type="dxa"/>
            <w:vAlign w:val="top"/>
          </w:tcPr>
          <w:p w14:paraId="297F17C0">
            <w:pPr>
              <w:pStyle w:val="6"/>
              <w:spacing w:before="195" w:line="257" w:lineRule="exact"/>
              <w:ind w:left="244"/>
              <w:rPr>
                <w:sz w:val="19"/>
                <w:szCs w:val="19"/>
              </w:rPr>
            </w:pPr>
            <w:r>
              <w:rPr>
                <w:position w:val="1"/>
                <w:sz w:val="19"/>
                <w:szCs w:val="19"/>
              </w:rPr>
              <w:t>3</w:t>
            </w:r>
          </w:p>
        </w:tc>
        <w:tc>
          <w:tcPr>
            <w:tcW w:w="2457" w:type="dxa"/>
            <w:vAlign w:val="top"/>
          </w:tcPr>
          <w:p w14:paraId="4356A68F">
            <w:pPr>
              <w:pStyle w:val="6"/>
              <w:spacing w:before="183" w:line="229" w:lineRule="auto"/>
              <w:ind w:left="25"/>
              <w:rPr>
                <w:sz w:val="19"/>
                <w:szCs w:val="19"/>
              </w:rPr>
            </w:pPr>
            <w:r>
              <w:rPr>
                <w:spacing w:val="1"/>
                <w:sz w:val="19"/>
                <w:szCs w:val="19"/>
              </w:rPr>
              <w:t>到位率</w:t>
            </w:r>
            <w:r>
              <w:rPr>
                <w:spacing w:val="-17"/>
                <w:sz w:val="19"/>
                <w:szCs w:val="19"/>
              </w:rPr>
              <w:t xml:space="preserve"> </w:t>
            </w:r>
            <w:r>
              <w:rPr>
                <w:spacing w:val="1"/>
                <w:sz w:val="19"/>
                <w:szCs w:val="19"/>
              </w:rPr>
              <w:t>100%</w:t>
            </w:r>
          </w:p>
        </w:tc>
        <w:tc>
          <w:tcPr>
            <w:tcW w:w="660" w:type="dxa"/>
            <w:vAlign w:val="top"/>
          </w:tcPr>
          <w:p w14:paraId="6798B9FB">
            <w:pPr>
              <w:pStyle w:val="6"/>
              <w:spacing w:before="195" w:line="257" w:lineRule="exact"/>
              <w:ind w:left="288"/>
              <w:rPr>
                <w:sz w:val="19"/>
                <w:szCs w:val="19"/>
              </w:rPr>
            </w:pPr>
            <w:r>
              <w:rPr>
                <w:position w:val="1"/>
                <w:sz w:val="19"/>
                <w:szCs w:val="19"/>
              </w:rPr>
              <w:t>3</w:t>
            </w:r>
          </w:p>
        </w:tc>
        <w:tc>
          <w:tcPr>
            <w:tcW w:w="1830" w:type="dxa"/>
            <w:vAlign w:val="top"/>
          </w:tcPr>
          <w:p w14:paraId="65E0E1CE">
            <w:pPr>
              <w:pStyle w:val="6"/>
              <w:spacing w:before="195" w:line="229" w:lineRule="auto"/>
              <w:ind w:left="21"/>
              <w:rPr>
                <w:sz w:val="19"/>
                <w:szCs w:val="19"/>
              </w:rPr>
            </w:pPr>
            <w:r>
              <w:rPr>
                <w:spacing w:val="8"/>
                <w:sz w:val="19"/>
                <w:szCs w:val="19"/>
              </w:rPr>
              <w:t>预算资金到位</w:t>
            </w:r>
          </w:p>
        </w:tc>
        <w:tc>
          <w:tcPr>
            <w:tcW w:w="859" w:type="dxa"/>
            <w:vAlign w:val="top"/>
          </w:tcPr>
          <w:p w14:paraId="2804C718">
            <w:pPr>
              <w:pStyle w:val="6"/>
              <w:spacing w:before="195" w:line="257" w:lineRule="exact"/>
              <w:ind w:left="387"/>
              <w:rPr>
                <w:sz w:val="19"/>
                <w:szCs w:val="19"/>
              </w:rPr>
            </w:pPr>
            <w:r>
              <w:rPr>
                <w:position w:val="1"/>
                <w:sz w:val="19"/>
                <w:szCs w:val="19"/>
              </w:rPr>
              <w:t>3</w:t>
            </w:r>
          </w:p>
        </w:tc>
      </w:tr>
      <w:tr w14:paraId="7B150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73" w:type="dxa"/>
            <w:vAlign w:val="top"/>
          </w:tcPr>
          <w:p w14:paraId="3817D6E8">
            <w:pPr>
              <w:pStyle w:val="6"/>
              <w:spacing w:before="53" w:line="239" w:lineRule="auto"/>
              <w:ind w:left="23" w:right="54"/>
              <w:rPr>
                <w:sz w:val="19"/>
                <w:szCs w:val="19"/>
              </w:rPr>
            </w:pPr>
            <w:r>
              <w:rPr>
                <w:spacing w:val="7"/>
                <w:sz w:val="19"/>
                <w:szCs w:val="19"/>
              </w:rPr>
              <w:t>预算资金</w:t>
            </w:r>
            <w:r>
              <w:rPr>
                <w:sz w:val="19"/>
                <w:szCs w:val="19"/>
              </w:rPr>
              <w:t xml:space="preserve"> </w:t>
            </w:r>
            <w:r>
              <w:rPr>
                <w:spacing w:val="7"/>
                <w:sz w:val="19"/>
                <w:szCs w:val="19"/>
              </w:rPr>
              <w:t>使用率</w:t>
            </w:r>
          </w:p>
        </w:tc>
        <w:tc>
          <w:tcPr>
            <w:tcW w:w="2590" w:type="dxa"/>
            <w:vAlign w:val="top"/>
          </w:tcPr>
          <w:p w14:paraId="261A3D0B">
            <w:pPr>
              <w:pStyle w:val="6"/>
              <w:spacing w:before="53" w:line="239" w:lineRule="auto"/>
              <w:ind w:left="22" w:right="177" w:hanging="4"/>
              <w:rPr>
                <w:sz w:val="19"/>
                <w:szCs w:val="19"/>
              </w:rPr>
            </w:pPr>
            <w:r>
              <w:rPr>
                <w:spacing w:val="8"/>
                <w:sz w:val="19"/>
                <w:szCs w:val="19"/>
              </w:rPr>
              <w:t>使用率=实际支付资金/实际</w:t>
            </w:r>
            <w:r>
              <w:rPr>
                <w:spacing w:val="3"/>
                <w:sz w:val="19"/>
                <w:szCs w:val="19"/>
              </w:rPr>
              <w:t xml:space="preserve"> </w:t>
            </w:r>
            <w:r>
              <w:rPr>
                <w:spacing w:val="6"/>
                <w:sz w:val="19"/>
                <w:szCs w:val="19"/>
              </w:rPr>
              <w:t>到位资金×100%</w:t>
            </w:r>
          </w:p>
        </w:tc>
        <w:tc>
          <w:tcPr>
            <w:tcW w:w="574" w:type="dxa"/>
            <w:vAlign w:val="top"/>
          </w:tcPr>
          <w:p w14:paraId="76783C47">
            <w:pPr>
              <w:pStyle w:val="6"/>
              <w:spacing w:before="195" w:line="256" w:lineRule="exact"/>
              <w:ind w:left="244"/>
              <w:rPr>
                <w:sz w:val="19"/>
                <w:szCs w:val="19"/>
              </w:rPr>
            </w:pPr>
            <w:r>
              <w:rPr>
                <w:position w:val="1"/>
                <w:sz w:val="19"/>
                <w:szCs w:val="19"/>
              </w:rPr>
              <w:t>3</w:t>
            </w:r>
          </w:p>
        </w:tc>
        <w:tc>
          <w:tcPr>
            <w:tcW w:w="2457" w:type="dxa"/>
            <w:vAlign w:val="top"/>
          </w:tcPr>
          <w:p w14:paraId="54CF1551">
            <w:pPr>
              <w:pStyle w:val="6"/>
              <w:spacing w:before="182" w:line="229" w:lineRule="auto"/>
              <w:ind w:left="20"/>
              <w:rPr>
                <w:sz w:val="19"/>
                <w:szCs w:val="19"/>
              </w:rPr>
            </w:pPr>
            <w:r>
              <w:rPr>
                <w:spacing w:val="2"/>
                <w:sz w:val="19"/>
                <w:szCs w:val="19"/>
              </w:rPr>
              <w:t>使用率</w:t>
            </w:r>
            <w:r>
              <w:rPr>
                <w:spacing w:val="-19"/>
                <w:sz w:val="19"/>
                <w:szCs w:val="19"/>
              </w:rPr>
              <w:t xml:space="preserve"> </w:t>
            </w:r>
            <w:r>
              <w:rPr>
                <w:spacing w:val="2"/>
                <w:sz w:val="19"/>
                <w:szCs w:val="19"/>
              </w:rPr>
              <w:t>100%</w:t>
            </w:r>
          </w:p>
        </w:tc>
        <w:tc>
          <w:tcPr>
            <w:tcW w:w="660" w:type="dxa"/>
            <w:vAlign w:val="top"/>
          </w:tcPr>
          <w:p w14:paraId="22C3EA52">
            <w:pPr>
              <w:pStyle w:val="6"/>
              <w:spacing w:before="195" w:line="256" w:lineRule="exact"/>
              <w:ind w:left="288"/>
              <w:rPr>
                <w:sz w:val="19"/>
                <w:szCs w:val="19"/>
              </w:rPr>
            </w:pPr>
            <w:r>
              <w:rPr>
                <w:position w:val="1"/>
                <w:sz w:val="19"/>
                <w:szCs w:val="19"/>
              </w:rPr>
              <w:t>3</w:t>
            </w:r>
          </w:p>
        </w:tc>
        <w:tc>
          <w:tcPr>
            <w:tcW w:w="1830" w:type="dxa"/>
            <w:vAlign w:val="top"/>
          </w:tcPr>
          <w:p w14:paraId="37DFA3D7">
            <w:pPr>
              <w:pStyle w:val="6"/>
              <w:spacing w:before="194" w:line="229" w:lineRule="auto"/>
              <w:ind w:left="21"/>
              <w:rPr>
                <w:sz w:val="19"/>
                <w:szCs w:val="19"/>
              </w:rPr>
            </w:pPr>
            <w:r>
              <w:rPr>
                <w:spacing w:val="7"/>
                <w:sz w:val="19"/>
                <w:szCs w:val="19"/>
              </w:rPr>
              <w:t>使用到位</w:t>
            </w:r>
          </w:p>
        </w:tc>
        <w:tc>
          <w:tcPr>
            <w:tcW w:w="859" w:type="dxa"/>
            <w:vAlign w:val="top"/>
          </w:tcPr>
          <w:p w14:paraId="2EF5ED50">
            <w:pPr>
              <w:pStyle w:val="6"/>
              <w:spacing w:before="195" w:line="256" w:lineRule="exact"/>
              <w:ind w:left="387"/>
              <w:rPr>
                <w:sz w:val="19"/>
                <w:szCs w:val="19"/>
              </w:rPr>
            </w:pPr>
            <w:r>
              <w:rPr>
                <w:position w:val="1"/>
                <w:sz w:val="19"/>
                <w:szCs w:val="19"/>
              </w:rPr>
              <w:t>3</w:t>
            </w:r>
          </w:p>
        </w:tc>
      </w:tr>
      <w:tr w14:paraId="3D423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873" w:type="dxa"/>
            <w:vAlign w:val="top"/>
          </w:tcPr>
          <w:p w14:paraId="4D2CEED7">
            <w:pPr>
              <w:spacing w:line="250" w:lineRule="auto"/>
              <w:rPr>
                <w:rFonts w:ascii="Arial"/>
                <w:sz w:val="21"/>
              </w:rPr>
            </w:pPr>
          </w:p>
          <w:p w14:paraId="3F0EC2A3">
            <w:pPr>
              <w:pStyle w:val="6"/>
              <w:spacing w:before="62" w:line="230" w:lineRule="auto"/>
              <w:jc w:val="right"/>
              <w:rPr>
                <w:sz w:val="19"/>
                <w:szCs w:val="19"/>
              </w:rPr>
            </w:pPr>
            <w:r>
              <w:rPr>
                <w:spacing w:val="-23"/>
                <w:w w:val="98"/>
                <w:sz w:val="19"/>
                <w:szCs w:val="19"/>
              </w:rPr>
              <w:t>支出合理</w:t>
            </w:r>
            <w:r>
              <w:rPr>
                <w:spacing w:val="-8"/>
                <w:w w:val="98"/>
                <w:sz w:val="19"/>
                <w:szCs w:val="19"/>
              </w:rPr>
              <w:t>性</w:t>
            </w:r>
          </w:p>
        </w:tc>
        <w:tc>
          <w:tcPr>
            <w:tcW w:w="2590" w:type="dxa"/>
            <w:vAlign w:val="top"/>
          </w:tcPr>
          <w:p w14:paraId="7A347E8C">
            <w:pPr>
              <w:pStyle w:val="6"/>
              <w:spacing w:before="53" w:line="243" w:lineRule="auto"/>
              <w:ind w:left="18" w:right="174" w:firstLine="1"/>
              <w:jc w:val="both"/>
              <w:rPr>
                <w:sz w:val="19"/>
                <w:szCs w:val="19"/>
              </w:rPr>
            </w:pPr>
            <w:r>
              <w:rPr>
                <w:spacing w:val="9"/>
                <w:sz w:val="19"/>
                <w:szCs w:val="19"/>
              </w:rPr>
              <w:t>分配管理使用是否符合财经</w:t>
            </w:r>
            <w:r>
              <w:rPr>
                <w:sz w:val="19"/>
                <w:szCs w:val="19"/>
              </w:rPr>
              <w:t xml:space="preserve"> </w:t>
            </w:r>
            <w:r>
              <w:rPr>
                <w:spacing w:val="9"/>
                <w:sz w:val="19"/>
                <w:szCs w:val="19"/>
              </w:rPr>
              <w:t>法规财务管理专项资金管理</w:t>
            </w:r>
            <w:r>
              <w:rPr>
                <w:spacing w:val="2"/>
                <w:sz w:val="19"/>
                <w:szCs w:val="19"/>
              </w:rPr>
              <w:t xml:space="preserve"> </w:t>
            </w:r>
            <w:r>
              <w:rPr>
                <w:spacing w:val="4"/>
                <w:sz w:val="19"/>
                <w:szCs w:val="19"/>
              </w:rPr>
              <w:t>规定</w:t>
            </w:r>
          </w:p>
        </w:tc>
        <w:tc>
          <w:tcPr>
            <w:tcW w:w="574" w:type="dxa"/>
            <w:vAlign w:val="top"/>
          </w:tcPr>
          <w:p w14:paraId="5E1008F0">
            <w:pPr>
              <w:spacing w:line="262" w:lineRule="auto"/>
              <w:rPr>
                <w:rFonts w:ascii="Arial"/>
                <w:sz w:val="21"/>
              </w:rPr>
            </w:pPr>
          </w:p>
          <w:p w14:paraId="71D7A494">
            <w:pPr>
              <w:pStyle w:val="6"/>
              <w:spacing w:before="62" w:line="256" w:lineRule="exact"/>
              <w:ind w:left="244"/>
              <w:rPr>
                <w:sz w:val="19"/>
                <w:szCs w:val="19"/>
              </w:rPr>
            </w:pPr>
            <w:r>
              <w:rPr>
                <w:position w:val="1"/>
                <w:sz w:val="19"/>
                <w:szCs w:val="19"/>
              </w:rPr>
              <w:t>3</w:t>
            </w:r>
          </w:p>
        </w:tc>
        <w:tc>
          <w:tcPr>
            <w:tcW w:w="2457" w:type="dxa"/>
            <w:vAlign w:val="top"/>
          </w:tcPr>
          <w:p w14:paraId="3D7B1376">
            <w:pPr>
              <w:pStyle w:val="6"/>
              <w:spacing w:before="184" w:line="253" w:lineRule="auto"/>
              <w:ind w:left="20" w:right="40" w:firstLine="1"/>
              <w:rPr>
                <w:sz w:val="19"/>
                <w:szCs w:val="19"/>
              </w:rPr>
            </w:pPr>
            <w:r>
              <w:rPr>
                <w:spacing w:val="9"/>
                <w:sz w:val="19"/>
                <w:szCs w:val="19"/>
              </w:rPr>
              <w:t>分配管理使用符合财经法规</w:t>
            </w:r>
            <w:r>
              <w:rPr>
                <w:sz w:val="19"/>
                <w:szCs w:val="19"/>
              </w:rPr>
              <w:t xml:space="preserve"> </w:t>
            </w:r>
            <w:r>
              <w:rPr>
                <w:spacing w:val="9"/>
                <w:sz w:val="19"/>
                <w:szCs w:val="19"/>
              </w:rPr>
              <w:t>财务管理专项资金管理规定</w:t>
            </w:r>
          </w:p>
        </w:tc>
        <w:tc>
          <w:tcPr>
            <w:tcW w:w="660" w:type="dxa"/>
            <w:vAlign w:val="top"/>
          </w:tcPr>
          <w:p w14:paraId="3F9A22B5">
            <w:pPr>
              <w:spacing w:line="262" w:lineRule="auto"/>
              <w:rPr>
                <w:rFonts w:ascii="Arial"/>
                <w:sz w:val="21"/>
              </w:rPr>
            </w:pPr>
          </w:p>
          <w:p w14:paraId="7CD52E1F">
            <w:pPr>
              <w:pStyle w:val="6"/>
              <w:spacing w:before="62" w:line="256" w:lineRule="exact"/>
              <w:ind w:left="288"/>
              <w:rPr>
                <w:sz w:val="19"/>
                <w:szCs w:val="19"/>
              </w:rPr>
            </w:pPr>
            <w:r>
              <w:rPr>
                <w:position w:val="1"/>
                <w:sz w:val="19"/>
                <w:szCs w:val="19"/>
              </w:rPr>
              <w:t>3</w:t>
            </w:r>
          </w:p>
        </w:tc>
        <w:tc>
          <w:tcPr>
            <w:tcW w:w="1830" w:type="dxa"/>
            <w:vAlign w:val="top"/>
          </w:tcPr>
          <w:p w14:paraId="2EC5FECA">
            <w:pPr>
              <w:spacing w:line="262" w:lineRule="auto"/>
              <w:rPr>
                <w:rFonts w:ascii="Arial"/>
                <w:sz w:val="21"/>
              </w:rPr>
            </w:pPr>
          </w:p>
          <w:p w14:paraId="74C5B6A8">
            <w:pPr>
              <w:pStyle w:val="6"/>
              <w:spacing w:before="62" w:line="230" w:lineRule="auto"/>
              <w:ind w:left="19"/>
              <w:rPr>
                <w:sz w:val="19"/>
                <w:szCs w:val="19"/>
              </w:rPr>
            </w:pPr>
            <w:r>
              <w:rPr>
                <w:spacing w:val="8"/>
                <w:sz w:val="19"/>
                <w:szCs w:val="19"/>
              </w:rPr>
              <w:t>达到要求</w:t>
            </w:r>
          </w:p>
        </w:tc>
        <w:tc>
          <w:tcPr>
            <w:tcW w:w="859" w:type="dxa"/>
            <w:vAlign w:val="top"/>
          </w:tcPr>
          <w:p w14:paraId="3542703F">
            <w:pPr>
              <w:spacing w:line="262" w:lineRule="auto"/>
              <w:rPr>
                <w:rFonts w:ascii="Arial"/>
                <w:sz w:val="21"/>
              </w:rPr>
            </w:pPr>
          </w:p>
          <w:p w14:paraId="28E3C47F">
            <w:pPr>
              <w:pStyle w:val="6"/>
              <w:spacing w:before="62" w:line="256" w:lineRule="exact"/>
              <w:ind w:left="387"/>
              <w:rPr>
                <w:sz w:val="19"/>
                <w:szCs w:val="19"/>
              </w:rPr>
            </w:pPr>
            <w:r>
              <w:rPr>
                <w:position w:val="1"/>
                <w:sz w:val="19"/>
                <w:szCs w:val="19"/>
              </w:rPr>
              <w:t>3</w:t>
            </w:r>
          </w:p>
        </w:tc>
      </w:tr>
      <w:tr w14:paraId="1B8DD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873" w:type="dxa"/>
            <w:vAlign w:val="top"/>
          </w:tcPr>
          <w:p w14:paraId="768A54B8">
            <w:pPr>
              <w:spacing w:line="252" w:lineRule="auto"/>
              <w:rPr>
                <w:rFonts w:ascii="Arial"/>
                <w:sz w:val="21"/>
              </w:rPr>
            </w:pPr>
          </w:p>
          <w:p w14:paraId="7FAEEC2F">
            <w:pPr>
              <w:pStyle w:val="6"/>
              <w:spacing w:before="62" w:line="230" w:lineRule="auto"/>
              <w:jc w:val="right"/>
              <w:rPr>
                <w:sz w:val="19"/>
                <w:szCs w:val="19"/>
              </w:rPr>
            </w:pPr>
            <w:r>
              <w:rPr>
                <w:spacing w:val="-25"/>
                <w:w w:val="98"/>
                <w:sz w:val="19"/>
                <w:szCs w:val="19"/>
              </w:rPr>
              <w:t>支</w:t>
            </w:r>
            <w:r>
              <w:rPr>
                <w:spacing w:val="-24"/>
                <w:w w:val="98"/>
                <w:sz w:val="19"/>
                <w:szCs w:val="19"/>
              </w:rPr>
              <w:t>出合规</w:t>
            </w:r>
            <w:r>
              <w:rPr>
                <w:spacing w:val="-8"/>
                <w:w w:val="98"/>
                <w:sz w:val="19"/>
                <w:szCs w:val="19"/>
              </w:rPr>
              <w:t>性</w:t>
            </w:r>
          </w:p>
        </w:tc>
        <w:tc>
          <w:tcPr>
            <w:tcW w:w="2590" w:type="dxa"/>
            <w:vAlign w:val="top"/>
          </w:tcPr>
          <w:p w14:paraId="01296203">
            <w:pPr>
              <w:pStyle w:val="6"/>
              <w:spacing w:before="54" w:line="243" w:lineRule="auto"/>
              <w:ind w:left="20" w:right="174"/>
              <w:jc w:val="both"/>
              <w:rPr>
                <w:sz w:val="19"/>
                <w:szCs w:val="19"/>
              </w:rPr>
            </w:pPr>
            <w:r>
              <w:rPr>
                <w:spacing w:val="9"/>
                <w:sz w:val="19"/>
                <w:szCs w:val="19"/>
              </w:rPr>
              <w:t>是否与预算不相符支出不合</w:t>
            </w:r>
            <w:r>
              <w:rPr>
                <w:sz w:val="19"/>
                <w:szCs w:val="19"/>
              </w:rPr>
              <w:t xml:space="preserve"> </w:t>
            </w:r>
            <w:r>
              <w:rPr>
                <w:spacing w:val="9"/>
                <w:sz w:val="19"/>
                <w:szCs w:val="19"/>
              </w:rPr>
              <w:t>理铺张浪费预算已安排未及</w:t>
            </w:r>
            <w:r>
              <w:rPr>
                <w:sz w:val="19"/>
                <w:szCs w:val="19"/>
              </w:rPr>
              <w:t xml:space="preserve"> </w:t>
            </w:r>
            <w:r>
              <w:rPr>
                <w:spacing w:val="6"/>
                <w:sz w:val="19"/>
                <w:szCs w:val="19"/>
              </w:rPr>
              <w:t>时支付</w:t>
            </w:r>
          </w:p>
        </w:tc>
        <w:tc>
          <w:tcPr>
            <w:tcW w:w="574" w:type="dxa"/>
            <w:vAlign w:val="top"/>
          </w:tcPr>
          <w:p w14:paraId="07BA9BC0">
            <w:pPr>
              <w:spacing w:line="264" w:lineRule="auto"/>
              <w:rPr>
                <w:rFonts w:ascii="Arial"/>
                <w:sz w:val="21"/>
              </w:rPr>
            </w:pPr>
          </w:p>
          <w:p w14:paraId="5F2BEAB4">
            <w:pPr>
              <w:pStyle w:val="6"/>
              <w:spacing w:before="62" w:line="256" w:lineRule="exact"/>
              <w:ind w:left="244"/>
              <w:rPr>
                <w:sz w:val="19"/>
                <w:szCs w:val="19"/>
              </w:rPr>
            </w:pPr>
            <w:r>
              <w:rPr>
                <w:position w:val="1"/>
                <w:sz w:val="19"/>
                <w:szCs w:val="19"/>
              </w:rPr>
              <w:t>3</w:t>
            </w:r>
          </w:p>
        </w:tc>
        <w:tc>
          <w:tcPr>
            <w:tcW w:w="2457" w:type="dxa"/>
            <w:vAlign w:val="top"/>
          </w:tcPr>
          <w:p w14:paraId="37FF89C0">
            <w:pPr>
              <w:pStyle w:val="6"/>
              <w:spacing w:before="185" w:line="255" w:lineRule="auto"/>
              <w:ind w:left="23" w:right="40"/>
              <w:rPr>
                <w:sz w:val="19"/>
                <w:szCs w:val="19"/>
              </w:rPr>
            </w:pPr>
            <w:r>
              <w:rPr>
                <w:spacing w:val="8"/>
                <w:sz w:val="19"/>
                <w:szCs w:val="19"/>
              </w:rPr>
              <w:t>与预算不相符支出不合理铺</w:t>
            </w:r>
            <w:r>
              <w:rPr>
                <w:spacing w:val="10"/>
                <w:sz w:val="19"/>
                <w:szCs w:val="19"/>
              </w:rPr>
              <w:t xml:space="preserve"> </w:t>
            </w:r>
            <w:r>
              <w:rPr>
                <w:spacing w:val="8"/>
                <w:sz w:val="19"/>
                <w:szCs w:val="19"/>
              </w:rPr>
              <w:t>张浪费预算没有支付</w:t>
            </w:r>
          </w:p>
        </w:tc>
        <w:tc>
          <w:tcPr>
            <w:tcW w:w="660" w:type="dxa"/>
            <w:vAlign w:val="top"/>
          </w:tcPr>
          <w:p w14:paraId="3C0DEB3B">
            <w:pPr>
              <w:spacing w:line="264" w:lineRule="auto"/>
              <w:rPr>
                <w:rFonts w:ascii="Arial"/>
                <w:sz w:val="21"/>
              </w:rPr>
            </w:pPr>
          </w:p>
          <w:p w14:paraId="43E3E049">
            <w:pPr>
              <w:pStyle w:val="6"/>
              <w:spacing w:before="62" w:line="256" w:lineRule="exact"/>
              <w:ind w:left="288"/>
              <w:rPr>
                <w:sz w:val="19"/>
                <w:szCs w:val="19"/>
              </w:rPr>
            </w:pPr>
            <w:r>
              <w:rPr>
                <w:position w:val="1"/>
                <w:sz w:val="19"/>
                <w:szCs w:val="19"/>
              </w:rPr>
              <w:t>3</w:t>
            </w:r>
          </w:p>
        </w:tc>
        <w:tc>
          <w:tcPr>
            <w:tcW w:w="1830" w:type="dxa"/>
            <w:vAlign w:val="top"/>
          </w:tcPr>
          <w:p w14:paraId="62DDD380">
            <w:pPr>
              <w:spacing w:line="264" w:lineRule="auto"/>
              <w:rPr>
                <w:rFonts w:ascii="Arial"/>
                <w:sz w:val="21"/>
              </w:rPr>
            </w:pPr>
          </w:p>
          <w:p w14:paraId="2327D959">
            <w:pPr>
              <w:pStyle w:val="6"/>
              <w:spacing w:before="62" w:line="229" w:lineRule="auto"/>
              <w:ind w:left="21"/>
              <w:rPr>
                <w:sz w:val="19"/>
                <w:szCs w:val="19"/>
              </w:rPr>
            </w:pPr>
            <w:r>
              <w:rPr>
                <w:spacing w:val="7"/>
                <w:sz w:val="19"/>
                <w:szCs w:val="19"/>
              </w:rPr>
              <w:t>符合要求</w:t>
            </w:r>
          </w:p>
        </w:tc>
        <w:tc>
          <w:tcPr>
            <w:tcW w:w="859" w:type="dxa"/>
            <w:vAlign w:val="top"/>
          </w:tcPr>
          <w:p w14:paraId="53DA2D1A">
            <w:pPr>
              <w:spacing w:line="264" w:lineRule="auto"/>
              <w:rPr>
                <w:rFonts w:ascii="Arial"/>
                <w:sz w:val="21"/>
              </w:rPr>
            </w:pPr>
          </w:p>
          <w:p w14:paraId="6ACA5BE2">
            <w:pPr>
              <w:pStyle w:val="6"/>
              <w:spacing w:before="62" w:line="256" w:lineRule="exact"/>
              <w:ind w:left="387"/>
              <w:rPr>
                <w:sz w:val="19"/>
                <w:szCs w:val="19"/>
              </w:rPr>
            </w:pPr>
            <w:r>
              <w:rPr>
                <w:position w:val="1"/>
                <w:sz w:val="19"/>
                <w:szCs w:val="19"/>
              </w:rPr>
              <w:t>3</w:t>
            </w:r>
          </w:p>
        </w:tc>
      </w:tr>
      <w:tr w14:paraId="08FC7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73" w:type="dxa"/>
            <w:vAlign w:val="top"/>
          </w:tcPr>
          <w:p w14:paraId="0D1ADB46">
            <w:pPr>
              <w:pStyle w:val="6"/>
              <w:spacing w:before="270" w:line="230" w:lineRule="auto"/>
              <w:ind w:left="50"/>
              <w:rPr>
                <w:sz w:val="19"/>
                <w:szCs w:val="19"/>
              </w:rPr>
            </w:pPr>
            <w:r>
              <w:rPr>
                <w:spacing w:val="5"/>
                <w:sz w:val="19"/>
                <w:szCs w:val="19"/>
              </w:rPr>
              <w:t>时效指标</w:t>
            </w:r>
          </w:p>
        </w:tc>
        <w:tc>
          <w:tcPr>
            <w:tcW w:w="2590" w:type="dxa"/>
            <w:vAlign w:val="top"/>
          </w:tcPr>
          <w:p w14:paraId="2F019725">
            <w:pPr>
              <w:pStyle w:val="6"/>
              <w:spacing w:before="122" w:line="278" w:lineRule="auto"/>
              <w:ind w:left="19" w:right="174" w:hanging="2"/>
              <w:rPr>
                <w:sz w:val="19"/>
                <w:szCs w:val="19"/>
              </w:rPr>
            </w:pPr>
            <w:r>
              <w:rPr>
                <w:spacing w:val="9"/>
                <w:sz w:val="19"/>
                <w:szCs w:val="19"/>
              </w:rPr>
              <w:t>边坡支护工程建设完成及时</w:t>
            </w:r>
            <w:r>
              <w:rPr>
                <w:spacing w:val="3"/>
                <w:sz w:val="19"/>
                <w:szCs w:val="19"/>
              </w:rPr>
              <w:t xml:space="preserve"> </w:t>
            </w:r>
            <w:r>
              <w:rPr>
                <w:sz w:val="19"/>
                <w:szCs w:val="19"/>
              </w:rPr>
              <w:t>率</w:t>
            </w:r>
          </w:p>
        </w:tc>
        <w:tc>
          <w:tcPr>
            <w:tcW w:w="574" w:type="dxa"/>
            <w:vAlign w:val="top"/>
          </w:tcPr>
          <w:p w14:paraId="647BD558">
            <w:pPr>
              <w:pStyle w:val="6"/>
              <w:spacing w:before="271" w:line="256" w:lineRule="exact"/>
              <w:ind w:left="205"/>
              <w:rPr>
                <w:sz w:val="19"/>
                <w:szCs w:val="19"/>
              </w:rPr>
            </w:pPr>
            <w:r>
              <w:rPr>
                <w:spacing w:val="-7"/>
                <w:position w:val="1"/>
                <w:sz w:val="19"/>
                <w:szCs w:val="19"/>
              </w:rPr>
              <w:t>10</w:t>
            </w:r>
          </w:p>
        </w:tc>
        <w:tc>
          <w:tcPr>
            <w:tcW w:w="2457" w:type="dxa"/>
            <w:vAlign w:val="top"/>
          </w:tcPr>
          <w:p w14:paraId="32D16DA2">
            <w:pPr>
              <w:pStyle w:val="6"/>
              <w:spacing w:before="271" w:line="229" w:lineRule="auto"/>
              <w:ind w:left="23"/>
              <w:rPr>
                <w:sz w:val="19"/>
                <w:szCs w:val="19"/>
              </w:rPr>
            </w:pPr>
            <w:r>
              <w:rPr>
                <w:spacing w:val="8"/>
                <w:sz w:val="19"/>
                <w:szCs w:val="19"/>
              </w:rPr>
              <w:t>受恶劣天气影响，延期完工</w:t>
            </w:r>
          </w:p>
        </w:tc>
        <w:tc>
          <w:tcPr>
            <w:tcW w:w="660" w:type="dxa"/>
            <w:vAlign w:val="top"/>
          </w:tcPr>
          <w:p w14:paraId="59822474">
            <w:pPr>
              <w:pStyle w:val="6"/>
              <w:spacing w:before="271" w:line="256" w:lineRule="exact"/>
              <w:ind w:left="285"/>
              <w:rPr>
                <w:sz w:val="19"/>
                <w:szCs w:val="19"/>
              </w:rPr>
            </w:pPr>
            <w:r>
              <w:rPr>
                <w:position w:val="1"/>
                <w:sz w:val="19"/>
                <w:szCs w:val="19"/>
              </w:rPr>
              <w:t>8</w:t>
            </w:r>
          </w:p>
        </w:tc>
        <w:tc>
          <w:tcPr>
            <w:tcW w:w="1830" w:type="dxa"/>
            <w:vAlign w:val="top"/>
          </w:tcPr>
          <w:p w14:paraId="1B30775D">
            <w:pPr>
              <w:pStyle w:val="6"/>
              <w:spacing w:before="271" w:line="229" w:lineRule="auto"/>
              <w:ind w:left="23"/>
              <w:rPr>
                <w:sz w:val="19"/>
                <w:szCs w:val="19"/>
              </w:rPr>
            </w:pPr>
            <w:r>
              <w:rPr>
                <w:spacing w:val="7"/>
                <w:sz w:val="19"/>
                <w:szCs w:val="19"/>
              </w:rPr>
              <w:t>项目已完工</w:t>
            </w:r>
          </w:p>
        </w:tc>
        <w:tc>
          <w:tcPr>
            <w:tcW w:w="859" w:type="dxa"/>
            <w:vAlign w:val="top"/>
          </w:tcPr>
          <w:p w14:paraId="4C340823">
            <w:pPr>
              <w:pStyle w:val="6"/>
              <w:spacing w:before="271" w:line="256" w:lineRule="exact"/>
              <w:ind w:left="384"/>
              <w:rPr>
                <w:sz w:val="19"/>
                <w:szCs w:val="19"/>
              </w:rPr>
            </w:pPr>
            <w:r>
              <w:rPr>
                <w:position w:val="1"/>
                <w:sz w:val="19"/>
                <w:szCs w:val="19"/>
              </w:rPr>
              <w:t>8</w:t>
            </w:r>
          </w:p>
        </w:tc>
      </w:tr>
      <w:tr w14:paraId="3DA1E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73" w:type="dxa"/>
            <w:vAlign w:val="top"/>
          </w:tcPr>
          <w:p w14:paraId="13C963CE">
            <w:pPr>
              <w:pStyle w:val="6"/>
              <w:spacing w:before="266" w:line="228" w:lineRule="auto"/>
              <w:ind w:left="43"/>
              <w:rPr>
                <w:sz w:val="19"/>
                <w:szCs w:val="19"/>
              </w:rPr>
            </w:pPr>
            <w:r>
              <w:rPr>
                <w:spacing w:val="7"/>
                <w:sz w:val="19"/>
                <w:szCs w:val="19"/>
              </w:rPr>
              <w:t>成本指标</w:t>
            </w:r>
          </w:p>
        </w:tc>
        <w:tc>
          <w:tcPr>
            <w:tcW w:w="2590" w:type="dxa"/>
            <w:vAlign w:val="top"/>
          </w:tcPr>
          <w:p w14:paraId="0DB3979F">
            <w:pPr>
              <w:pStyle w:val="6"/>
              <w:spacing w:before="266" w:line="229" w:lineRule="auto"/>
              <w:ind w:left="18"/>
              <w:rPr>
                <w:sz w:val="19"/>
                <w:szCs w:val="19"/>
              </w:rPr>
            </w:pPr>
            <w:r>
              <w:rPr>
                <w:spacing w:val="8"/>
                <w:sz w:val="19"/>
                <w:szCs w:val="19"/>
              </w:rPr>
              <w:t>有没有超出预算</w:t>
            </w:r>
          </w:p>
        </w:tc>
        <w:tc>
          <w:tcPr>
            <w:tcW w:w="574" w:type="dxa"/>
            <w:vAlign w:val="top"/>
          </w:tcPr>
          <w:p w14:paraId="4D76183F">
            <w:pPr>
              <w:pStyle w:val="6"/>
              <w:spacing w:before="266" w:line="257" w:lineRule="exact"/>
              <w:ind w:left="205"/>
              <w:rPr>
                <w:sz w:val="19"/>
                <w:szCs w:val="19"/>
              </w:rPr>
            </w:pPr>
            <w:r>
              <w:rPr>
                <w:spacing w:val="-7"/>
                <w:position w:val="1"/>
                <w:sz w:val="19"/>
                <w:szCs w:val="19"/>
              </w:rPr>
              <w:t>10</w:t>
            </w:r>
          </w:p>
        </w:tc>
        <w:tc>
          <w:tcPr>
            <w:tcW w:w="2457" w:type="dxa"/>
            <w:vAlign w:val="top"/>
          </w:tcPr>
          <w:p w14:paraId="03737FFA">
            <w:pPr>
              <w:pStyle w:val="6"/>
              <w:spacing w:before="266" w:line="229" w:lineRule="auto"/>
              <w:ind w:left="22"/>
              <w:rPr>
                <w:sz w:val="19"/>
                <w:szCs w:val="19"/>
              </w:rPr>
            </w:pPr>
            <w:r>
              <w:rPr>
                <w:spacing w:val="7"/>
                <w:sz w:val="19"/>
                <w:szCs w:val="19"/>
              </w:rPr>
              <w:t>未超出预算</w:t>
            </w:r>
          </w:p>
        </w:tc>
        <w:tc>
          <w:tcPr>
            <w:tcW w:w="660" w:type="dxa"/>
            <w:vAlign w:val="top"/>
          </w:tcPr>
          <w:p w14:paraId="11375420">
            <w:pPr>
              <w:pStyle w:val="6"/>
              <w:spacing w:before="266" w:line="257" w:lineRule="exact"/>
              <w:ind w:left="251"/>
              <w:rPr>
                <w:sz w:val="19"/>
                <w:szCs w:val="19"/>
              </w:rPr>
            </w:pPr>
            <w:r>
              <w:rPr>
                <w:spacing w:val="-7"/>
                <w:position w:val="1"/>
                <w:sz w:val="19"/>
                <w:szCs w:val="19"/>
              </w:rPr>
              <w:t>10</w:t>
            </w:r>
          </w:p>
        </w:tc>
        <w:tc>
          <w:tcPr>
            <w:tcW w:w="1830" w:type="dxa"/>
            <w:vAlign w:val="top"/>
          </w:tcPr>
          <w:p w14:paraId="224978BA">
            <w:pPr>
              <w:pStyle w:val="6"/>
              <w:spacing w:before="266" w:line="229" w:lineRule="auto"/>
              <w:ind w:left="23"/>
              <w:rPr>
                <w:sz w:val="19"/>
                <w:szCs w:val="19"/>
              </w:rPr>
            </w:pPr>
            <w:r>
              <w:rPr>
                <w:spacing w:val="7"/>
                <w:sz w:val="19"/>
                <w:szCs w:val="19"/>
              </w:rPr>
              <w:t>未超出预算</w:t>
            </w:r>
          </w:p>
        </w:tc>
        <w:tc>
          <w:tcPr>
            <w:tcW w:w="859" w:type="dxa"/>
            <w:vAlign w:val="top"/>
          </w:tcPr>
          <w:p w14:paraId="14C4930C">
            <w:pPr>
              <w:pStyle w:val="6"/>
              <w:spacing w:before="266" w:line="257" w:lineRule="exact"/>
              <w:ind w:left="348"/>
              <w:rPr>
                <w:sz w:val="19"/>
                <w:szCs w:val="19"/>
              </w:rPr>
            </w:pPr>
            <w:r>
              <w:rPr>
                <w:spacing w:val="-7"/>
                <w:position w:val="1"/>
                <w:sz w:val="19"/>
                <w:szCs w:val="19"/>
              </w:rPr>
              <w:t>10</w:t>
            </w:r>
          </w:p>
        </w:tc>
      </w:tr>
      <w:tr w14:paraId="3B269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restart"/>
            <w:tcBorders>
              <w:bottom w:val="nil"/>
            </w:tcBorders>
            <w:vAlign w:val="top"/>
          </w:tcPr>
          <w:p w14:paraId="72213875">
            <w:pPr>
              <w:pStyle w:val="6"/>
              <w:spacing w:before="257" w:line="229" w:lineRule="auto"/>
              <w:ind w:left="43"/>
              <w:rPr>
                <w:sz w:val="19"/>
                <w:szCs w:val="19"/>
              </w:rPr>
            </w:pPr>
            <w:r>
              <w:rPr>
                <w:spacing w:val="7"/>
                <w:sz w:val="19"/>
                <w:szCs w:val="19"/>
              </w:rPr>
              <w:t>数量指标</w:t>
            </w:r>
          </w:p>
        </w:tc>
        <w:tc>
          <w:tcPr>
            <w:tcW w:w="2590" w:type="dxa"/>
            <w:vAlign w:val="top"/>
          </w:tcPr>
          <w:p w14:paraId="67F99600">
            <w:pPr>
              <w:pStyle w:val="6"/>
              <w:spacing w:before="87" w:line="230" w:lineRule="auto"/>
              <w:ind w:left="22"/>
              <w:rPr>
                <w:sz w:val="19"/>
                <w:szCs w:val="19"/>
              </w:rPr>
            </w:pPr>
            <w:r>
              <w:rPr>
                <w:spacing w:val="6"/>
                <w:sz w:val="19"/>
                <w:szCs w:val="19"/>
              </w:rPr>
              <w:t>安防工程</w:t>
            </w:r>
          </w:p>
        </w:tc>
        <w:tc>
          <w:tcPr>
            <w:tcW w:w="574" w:type="dxa"/>
            <w:vMerge w:val="restart"/>
            <w:tcBorders>
              <w:bottom w:val="nil"/>
            </w:tcBorders>
            <w:vAlign w:val="top"/>
          </w:tcPr>
          <w:p w14:paraId="7FF7DE69">
            <w:pPr>
              <w:pStyle w:val="6"/>
              <w:spacing w:before="258" w:line="256" w:lineRule="exact"/>
              <w:ind w:left="205"/>
              <w:rPr>
                <w:sz w:val="19"/>
                <w:szCs w:val="19"/>
              </w:rPr>
            </w:pPr>
            <w:r>
              <w:rPr>
                <w:spacing w:val="-7"/>
                <w:position w:val="1"/>
                <w:sz w:val="19"/>
                <w:szCs w:val="19"/>
              </w:rPr>
              <w:t>10</w:t>
            </w:r>
          </w:p>
        </w:tc>
        <w:tc>
          <w:tcPr>
            <w:tcW w:w="2457" w:type="dxa"/>
            <w:vAlign w:val="top"/>
          </w:tcPr>
          <w:p w14:paraId="19FD7E30">
            <w:pPr>
              <w:pStyle w:val="6"/>
              <w:spacing w:before="87" w:line="229" w:lineRule="auto"/>
              <w:ind w:left="20"/>
              <w:rPr>
                <w:sz w:val="19"/>
                <w:szCs w:val="19"/>
              </w:rPr>
            </w:pPr>
            <w:r>
              <w:rPr>
                <w:spacing w:val="4"/>
                <w:sz w:val="19"/>
                <w:szCs w:val="19"/>
              </w:rPr>
              <w:t>波形护栏</w:t>
            </w:r>
            <w:r>
              <w:rPr>
                <w:spacing w:val="-30"/>
                <w:sz w:val="19"/>
                <w:szCs w:val="19"/>
              </w:rPr>
              <w:t xml:space="preserve"> </w:t>
            </w:r>
            <w:r>
              <w:rPr>
                <w:spacing w:val="4"/>
                <w:sz w:val="19"/>
                <w:szCs w:val="19"/>
              </w:rPr>
              <w:t>526</w:t>
            </w:r>
            <w:r>
              <w:rPr>
                <w:spacing w:val="-38"/>
                <w:sz w:val="19"/>
                <w:szCs w:val="19"/>
              </w:rPr>
              <w:t xml:space="preserve"> </w:t>
            </w:r>
            <w:r>
              <w:rPr>
                <w:spacing w:val="4"/>
                <w:sz w:val="19"/>
                <w:szCs w:val="19"/>
              </w:rPr>
              <w:t>米</w:t>
            </w:r>
          </w:p>
        </w:tc>
        <w:tc>
          <w:tcPr>
            <w:tcW w:w="660" w:type="dxa"/>
            <w:vMerge w:val="restart"/>
            <w:tcBorders>
              <w:bottom w:val="nil"/>
            </w:tcBorders>
            <w:vAlign w:val="top"/>
          </w:tcPr>
          <w:p w14:paraId="6E088A0C">
            <w:pPr>
              <w:pStyle w:val="6"/>
              <w:spacing w:before="258" w:line="256" w:lineRule="exact"/>
              <w:ind w:left="251"/>
              <w:rPr>
                <w:sz w:val="19"/>
                <w:szCs w:val="19"/>
              </w:rPr>
            </w:pPr>
            <w:r>
              <w:rPr>
                <w:spacing w:val="-7"/>
                <w:position w:val="1"/>
                <w:sz w:val="19"/>
                <w:szCs w:val="19"/>
              </w:rPr>
              <w:t>10</w:t>
            </w:r>
          </w:p>
        </w:tc>
        <w:tc>
          <w:tcPr>
            <w:tcW w:w="1830" w:type="dxa"/>
            <w:vAlign w:val="top"/>
          </w:tcPr>
          <w:p w14:paraId="57AD2685">
            <w:pPr>
              <w:pStyle w:val="6"/>
              <w:spacing w:before="87" w:line="229" w:lineRule="auto"/>
              <w:ind w:left="21"/>
              <w:rPr>
                <w:sz w:val="19"/>
                <w:szCs w:val="19"/>
              </w:rPr>
            </w:pPr>
            <w:r>
              <w:rPr>
                <w:spacing w:val="7"/>
                <w:sz w:val="19"/>
                <w:szCs w:val="19"/>
              </w:rPr>
              <w:t>符合要求</w:t>
            </w:r>
          </w:p>
        </w:tc>
        <w:tc>
          <w:tcPr>
            <w:tcW w:w="859" w:type="dxa"/>
            <w:vMerge w:val="restart"/>
            <w:tcBorders>
              <w:bottom w:val="nil"/>
            </w:tcBorders>
            <w:vAlign w:val="top"/>
          </w:tcPr>
          <w:p w14:paraId="62FE8768">
            <w:pPr>
              <w:spacing w:line="265" w:lineRule="auto"/>
              <w:rPr>
                <w:rFonts w:ascii="Arial"/>
                <w:sz w:val="21"/>
              </w:rPr>
            </w:pPr>
          </w:p>
          <w:p w14:paraId="21E2DB49">
            <w:pPr>
              <w:spacing w:line="266" w:lineRule="auto"/>
              <w:rPr>
                <w:rFonts w:ascii="Arial"/>
                <w:sz w:val="21"/>
              </w:rPr>
            </w:pPr>
          </w:p>
          <w:p w14:paraId="4C31733E">
            <w:pPr>
              <w:pStyle w:val="6"/>
              <w:spacing w:before="62" w:line="256" w:lineRule="exact"/>
              <w:ind w:left="393"/>
              <w:rPr>
                <w:sz w:val="19"/>
                <w:szCs w:val="19"/>
              </w:rPr>
            </w:pPr>
            <w:r>
              <w:rPr>
                <w:position w:val="1"/>
                <w:sz w:val="19"/>
                <w:szCs w:val="19"/>
              </w:rPr>
              <w:t>20</w:t>
            </w:r>
          </w:p>
        </w:tc>
      </w:tr>
      <w:tr w14:paraId="59985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continue"/>
            <w:tcBorders>
              <w:top w:val="nil"/>
            </w:tcBorders>
            <w:vAlign w:val="top"/>
          </w:tcPr>
          <w:p w14:paraId="708A2D46">
            <w:pPr>
              <w:rPr>
                <w:rFonts w:ascii="Arial"/>
                <w:sz w:val="21"/>
              </w:rPr>
            </w:pPr>
          </w:p>
        </w:tc>
        <w:tc>
          <w:tcPr>
            <w:tcW w:w="2590" w:type="dxa"/>
            <w:vAlign w:val="top"/>
          </w:tcPr>
          <w:p w14:paraId="55C125FB">
            <w:pPr>
              <w:pStyle w:val="6"/>
              <w:spacing w:before="85" w:line="230" w:lineRule="auto"/>
              <w:ind w:left="17"/>
              <w:rPr>
                <w:sz w:val="19"/>
                <w:szCs w:val="19"/>
              </w:rPr>
            </w:pPr>
            <w:r>
              <w:rPr>
                <w:spacing w:val="8"/>
                <w:sz w:val="19"/>
                <w:szCs w:val="19"/>
              </w:rPr>
              <w:t>边坡治理</w:t>
            </w:r>
          </w:p>
        </w:tc>
        <w:tc>
          <w:tcPr>
            <w:tcW w:w="574" w:type="dxa"/>
            <w:vMerge w:val="continue"/>
            <w:tcBorders>
              <w:top w:val="nil"/>
            </w:tcBorders>
            <w:vAlign w:val="top"/>
          </w:tcPr>
          <w:p w14:paraId="24113A6E">
            <w:pPr>
              <w:rPr>
                <w:rFonts w:ascii="Arial"/>
                <w:sz w:val="21"/>
              </w:rPr>
            </w:pPr>
          </w:p>
        </w:tc>
        <w:tc>
          <w:tcPr>
            <w:tcW w:w="2457" w:type="dxa"/>
            <w:vAlign w:val="top"/>
          </w:tcPr>
          <w:p w14:paraId="151B9228">
            <w:pPr>
              <w:pStyle w:val="6"/>
              <w:spacing w:before="86" w:line="232" w:lineRule="auto"/>
              <w:ind w:left="21"/>
              <w:rPr>
                <w:sz w:val="19"/>
                <w:szCs w:val="19"/>
              </w:rPr>
            </w:pPr>
            <w:r>
              <w:rPr>
                <w:spacing w:val="3"/>
                <w:sz w:val="19"/>
                <w:szCs w:val="19"/>
              </w:rPr>
              <w:t>67925.64</w:t>
            </w:r>
            <w:r>
              <w:rPr>
                <w:spacing w:val="-35"/>
                <w:sz w:val="19"/>
                <w:szCs w:val="19"/>
              </w:rPr>
              <w:t xml:space="preserve"> </w:t>
            </w:r>
            <w:r>
              <w:rPr>
                <w:spacing w:val="3"/>
                <w:sz w:val="19"/>
                <w:szCs w:val="19"/>
              </w:rPr>
              <w:t>㎡</w:t>
            </w:r>
          </w:p>
        </w:tc>
        <w:tc>
          <w:tcPr>
            <w:tcW w:w="660" w:type="dxa"/>
            <w:vMerge w:val="continue"/>
            <w:tcBorders>
              <w:top w:val="nil"/>
            </w:tcBorders>
            <w:vAlign w:val="top"/>
          </w:tcPr>
          <w:p w14:paraId="62DBC989">
            <w:pPr>
              <w:rPr>
                <w:rFonts w:ascii="Arial"/>
                <w:sz w:val="21"/>
              </w:rPr>
            </w:pPr>
          </w:p>
        </w:tc>
        <w:tc>
          <w:tcPr>
            <w:tcW w:w="1830" w:type="dxa"/>
            <w:vAlign w:val="top"/>
          </w:tcPr>
          <w:p w14:paraId="5D0EC9BE">
            <w:pPr>
              <w:pStyle w:val="6"/>
              <w:spacing w:before="85" w:line="229" w:lineRule="auto"/>
              <w:ind w:left="21"/>
              <w:rPr>
                <w:sz w:val="19"/>
                <w:szCs w:val="19"/>
              </w:rPr>
            </w:pPr>
            <w:r>
              <w:rPr>
                <w:spacing w:val="7"/>
                <w:sz w:val="19"/>
                <w:szCs w:val="19"/>
              </w:rPr>
              <w:t>符合要求</w:t>
            </w:r>
          </w:p>
        </w:tc>
        <w:tc>
          <w:tcPr>
            <w:tcW w:w="859" w:type="dxa"/>
            <w:vMerge w:val="continue"/>
            <w:tcBorders>
              <w:top w:val="nil"/>
              <w:bottom w:val="nil"/>
            </w:tcBorders>
            <w:vAlign w:val="top"/>
          </w:tcPr>
          <w:p w14:paraId="4F8C6DC2">
            <w:pPr>
              <w:rPr>
                <w:rFonts w:ascii="Arial"/>
                <w:sz w:val="21"/>
              </w:rPr>
            </w:pPr>
          </w:p>
        </w:tc>
      </w:tr>
      <w:tr w14:paraId="40E6A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restart"/>
            <w:tcBorders>
              <w:bottom w:val="nil"/>
            </w:tcBorders>
            <w:vAlign w:val="top"/>
          </w:tcPr>
          <w:p w14:paraId="72CDBAA8">
            <w:pPr>
              <w:pStyle w:val="6"/>
              <w:spacing w:before="256" w:line="230" w:lineRule="auto"/>
              <w:ind w:left="42"/>
              <w:rPr>
                <w:sz w:val="19"/>
                <w:szCs w:val="19"/>
              </w:rPr>
            </w:pPr>
            <w:r>
              <w:rPr>
                <w:spacing w:val="7"/>
                <w:sz w:val="19"/>
                <w:szCs w:val="19"/>
              </w:rPr>
              <w:t>质量指标</w:t>
            </w:r>
          </w:p>
        </w:tc>
        <w:tc>
          <w:tcPr>
            <w:tcW w:w="2590" w:type="dxa"/>
            <w:vAlign w:val="top"/>
          </w:tcPr>
          <w:p w14:paraId="41CC799A">
            <w:pPr>
              <w:pStyle w:val="6"/>
              <w:spacing w:before="86" w:line="229" w:lineRule="auto"/>
              <w:ind w:left="17"/>
              <w:rPr>
                <w:sz w:val="19"/>
                <w:szCs w:val="19"/>
              </w:rPr>
            </w:pPr>
            <w:r>
              <w:rPr>
                <w:spacing w:val="8"/>
                <w:sz w:val="19"/>
                <w:szCs w:val="19"/>
              </w:rPr>
              <w:t>验收合格率</w:t>
            </w:r>
          </w:p>
        </w:tc>
        <w:tc>
          <w:tcPr>
            <w:tcW w:w="574" w:type="dxa"/>
            <w:vMerge w:val="restart"/>
            <w:tcBorders>
              <w:bottom w:val="nil"/>
            </w:tcBorders>
            <w:vAlign w:val="top"/>
          </w:tcPr>
          <w:p w14:paraId="22FE75D6">
            <w:pPr>
              <w:pStyle w:val="6"/>
              <w:spacing w:before="257" w:line="256" w:lineRule="exact"/>
              <w:ind w:left="205"/>
              <w:rPr>
                <w:sz w:val="19"/>
                <w:szCs w:val="19"/>
              </w:rPr>
            </w:pPr>
            <w:r>
              <w:rPr>
                <w:spacing w:val="-7"/>
                <w:position w:val="1"/>
                <w:sz w:val="19"/>
                <w:szCs w:val="19"/>
              </w:rPr>
              <w:t>10</w:t>
            </w:r>
          </w:p>
        </w:tc>
        <w:tc>
          <w:tcPr>
            <w:tcW w:w="2457" w:type="dxa"/>
            <w:vAlign w:val="top"/>
          </w:tcPr>
          <w:p w14:paraId="4153223E">
            <w:pPr>
              <w:pStyle w:val="6"/>
              <w:spacing w:before="87" w:line="231" w:lineRule="auto"/>
              <w:ind w:left="34"/>
              <w:rPr>
                <w:sz w:val="19"/>
                <w:szCs w:val="19"/>
              </w:rPr>
            </w:pPr>
            <w:r>
              <w:rPr>
                <w:spacing w:val="-1"/>
                <w:sz w:val="19"/>
                <w:szCs w:val="19"/>
              </w:rPr>
              <w:t>100%</w:t>
            </w:r>
          </w:p>
        </w:tc>
        <w:tc>
          <w:tcPr>
            <w:tcW w:w="660" w:type="dxa"/>
            <w:vMerge w:val="restart"/>
            <w:tcBorders>
              <w:bottom w:val="nil"/>
            </w:tcBorders>
            <w:vAlign w:val="top"/>
          </w:tcPr>
          <w:p w14:paraId="1B9ECC99">
            <w:pPr>
              <w:pStyle w:val="6"/>
              <w:spacing w:before="257" w:line="256" w:lineRule="exact"/>
              <w:ind w:left="251"/>
              <w:rPr>
                <w:sz w:val="19"/>
                <w:szCs w:val="19"/>
              </w:rPr>
            </w:pPr>
            <w:r>
              <w:rPr>
                <w:spacing w:val="-7"/>
                <w:position w:val="1"/>
                <w:sz w:val="19"/>
                <w:szCs w:val="19"/>
              </w:rPr>
              <w:t>10</w:t>
            </w:r>
          </w:p>
        </w:tc>
        <w:tc>
          <w:tcPr>
            <w:tcW w:w="1830" w:type="dxa"/>
            <w:vAlign w:val="top"/>
          </w:tcPr>
          <w:p w14:paraId="3D328CB3">
            <w:pPr>
              <w:pStyle w:val="6"/>
              <w:spacing w:before="86" w:line="230" w:lineRule="auto"/>
              <w:ind w:left="19"/>
              <w:rPr>
                <w:sz w:val="19"/>
                <w:szCs w:val="19"/>
              </w:rPr>
            </w:pPr>
            <w:r>
              <w:rPr>
                <w:spacing w:val="5"/>
                <w:sz w:val="19"/>
                <w:szCs w:val="19"/>
              </w:rPr>
              <w:t>达标</w:t>
            </w:r>
          </w:p>
        </w:tc>
        <w:tc>
          <w:tcPr>
            <w:tcW w:w="859" w:type="dxa"/>
            <w:vMerge w:val="continue"/>
            <w:tcBorders>
              <w:top w:val="nil"/>
              <w:bottom w:val="nil"/>
            </w:tcBorders>
            <w:vAlign w:val="top"/>
          </w:tcPr>
          <w:p w14:paraId="436FBD43">
            <w:pPr>
              <w:rPr>
                <w:rFonts w:ascii="Arial"/>
                <w:sz w:val="21"/>
              </w:rPr>
            </w:pPr>
          </w:p>
        </w:tc>
      </w:tr>
      <w:tr w14:paraId="0218F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continue"/>
            <w:tcBorders>
              <w:top w:val="nil"/>
            </w:tcBorders>
            <w:vAlign w:val="top"/>
          </w:tcPr>
          <w:p w14:paraId="66EE815E">
            <w:pPr>
              <w:rPr>
                <w:rFonts w:ascii="Arial"/>
                <w:sz w:val="21"/>
              </w:rPr>
            </w:pPr>
          </w:p>
        </w:tc>
        <w:tc>
          <w:tcPr>
            <w:tcW w:w="2590" w:type="dxa"/>
            <w:vAlign w:val="top"/>
          </w:tcPr>
          <w:p w14:paraId="1032A2D6">
            <w:pPr>
              <w:pStyle w:val="6"/>
              <w:spacing w:before="87" w:line="229" w:lineRule="auto"/>
              <w:ind w:left="17"/>
              <w:rPr>
                <w:sz w:val="19"/>
                <w:szCs w:val="19"/>
              </w:rPr>
            </w:pPr>
            <w:r>
              <w:rPr>
                <w:spacing w:val="8"/>
                <w:sz w:val="19"/>
                <w:szCs w:val="19"/>
              </w:rPr>
              <w:t>道路安全</w:t>
            </w:r>
          </w:p>
        </w:tc>
        <w:tc>
          <w:tcPr>
            <w:tcW w:w="574" w:type="dxa"/>
            <w:vMerge w:val="continue"/>
            <w:tcBorders>
              <w:top w:val="nil"/>
            </w:tcBorders>
            <w:vAlign w:val="top"/>
          </w:tcPr>
          <w:p w14:paraId="2370687D">
            <w:pPr>
              <w:rPr>
                <w:rFonts w:ascii="Arial"/>
                <w:sz w:val="21"/>
              </w:rPr>
            </w:pPr>
          </w:p>
        </w:tc>
        <w:tc>
          <w:tcPr>
            <w:tcW w:w="2457" w:type="dxa"/>
            <w:vAlign w:val="top"/>
          </w:tcPr>
          <w:p w14:paraId="73FDF3B1">
            <w:pPr>
              <w:pStyle w:val="6"/>
              <w:spacing w:before="87" w:line="229" w:lineRule="auto"/>
              <w:ind w:left="20"/>
              <w:rPr>
                <w:sz w:val="19"/>
                <w:szCs w:val="19"/>
              </w:rPr>
            </w:pPr>
            <w:r>
              <w:rPr>
                <w:spacing w:val="7"/>
                <w:sz w:val="19"/>
                <w:szCs w:val="19"/>
              </w:rPr>
              <w:t>有所改善</w:t>
            </w:r>
          </w:p>
        </w:tc>
        <w:tc>
          <w:tcPr>
            <w:tcW w:w="660" w:type="dxa"/>
            <w:vMerge w:val="continue"/>
            <w:tcBorders>
              <w:top w:val="nil"/>
            </w:tcBorders>
            <w:vAlign w:val="top"/>
          </w:tcPr>
          <w:p w14:paraId="30CE5341">
            <w:pPr>
              <w:rPr>
                <w:rFonts w:ascii="Arial"/>
                <w:sz w:val="21"/>
              </w:rPr>
            </w:pPr>
          </w:p>
        </w:tc>
        <w:tc>
          <w:tcPr>
            <w:tcW w:w="1830" w:type="dxa"/>
            <w:vAlign w:val="top"/>
          </w:tcPr>
          <w:p w14:paraId="4D51D813">
            <w:pPr>
              <w:pStyle w:val="6"/>
              <w:spacing w:before="87" w:line="229" w:lineRule="auto"/>
              <w:ind w:left="20"/>
              <w:rPr>
                <w:sz w:val="19"/>
                <w:szCs w:val="19"/>
              </w:rPr>
            </w:pPr>
            <w:r>
              <w:rPr>
                <w:spacing w:val="7"/>
                <w:sz w:val="19"/>
                <w:szCs w:val="19"/>
              </w:rPr>
              <w:t>影响良好</w:t>
            </w:r>
          </w:p>
        </w:tc>
        <w:tc>
          <w:tcPr>
            <w:tcW w:w="859" w:type="dxa"/>
            <w:vMerge w:val="continue"/>
            <w:tcBorders>
              <w:top w:val="nil"/>
            </w:tcBorders>
            <w:vAlign w:val="top"/>
          </w:tcPr>
          <w:p w14:paraId="091D28C0">
            <w:pPr>
              <w:rPr>
                <w:rFonts w:ascii="Arial"/>
                <w:sz w:val="21"/>
              </w:rPr>
            </w:pPr>
          </w:p>
        </w:tc>
      </w:tr>
      <w:tr w14:paraId="1ABA1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restart"/>
            <w:tcBorders>
              <w:bottom w:val="nil"/>
            </w:tcBorders>
            <w:vAlign w:val="top"/>
          </w:tcPr>
          <w:p w14:paraId="352AD028">
            <w:pPr>
              <w:pStyle w:val="6"/>
              <w:spacing w:before="255" w:line="230" w:lineRule="auto"/>
              <w:ind w:left="43"/>
              <w:rPr>
                <w:sz w:val="19"/>
                <w:szCs w:val="19"/>
              </w:rPr>
            </w:pPr>
            <w:r>
              <w:rPr>
                <w:spacing w:val="7"/>
                <w:sz w:val="19"/>
                <w:szCs w:val="19"/>
              </w:rPr>
              <w:t>经济效益</w:t>
            </w:r>
          </w:p>
        </w:tc>
        <w:tc>
          <w:tcPr>
            <w:tcW w:w="2590" w:type="dxa"/>
            <w:vAlign w:val="top"/>
          </w:tcPr>
          <w:p w14:paraId="73CF6FB4">
            <w:pPr>
              <w:pStyle w:val="6"/>
              <w:spacing w:before="85" w:line="229" w:lineRule="auto"/>
              <w:ind w:left="21"/>
              <w:rPr>
                <w:sz w:val="19"/>
                <w:szCs w:val="19"/>
              </w:rPr>
            </w:pPr>
            <w:r>
              <w:rPr>
                <w:spacing w:val="8"/>
                <w:sz w:val="19"/>
                <w:szCs w:val="19"/>
              </w:rPr>
              <w:t>带动旅游业发展</w:t>
            </w:r>
          </w:p>
        </w:tc>
        <w:tc>
          <w:tcPr>
            <w:tcW w:w="574" w:type="dxa"/>
            <w:vMerge w:val="restart"/>
            <w:tcBorders>
              <w:bottom w:val="nil"/>
            </w:tcBorders>
            <w:vAlign w:val="top"/>
          </w:tcPr>
          <w:p w14:paraId="2C1AD286">
            <w:pPr>
              <w:pStyle w:val="6"/>
              <w:spacing w:before="256" w:line="256" w:lineRule="exact"/>
              <w:ind w:left="205"/>
              <w:rPr>
                <w:sz w:val="19"/>
                <w:szCs w:val="19"/>
              </w:rPr>
            </w:pPr>
            <w:r>
              <w:rPr>
                <w:spacing w:val="-7"/>
                <w:position w:val="1"/>
                <w:sz w:val="19"/>
                <w:szCs w:val="19"/>
              </w:rPr>
              <w:t>10</w:t>
            </w:r>
          </w:p>
        </w:tc>
        <w:tc>
          <w:tcPr>
            <w:tcW w:w="2457" w:type="dxa"/>
            <w:vAlign w:val="top"/>
          </w:tcPr>
          <w:p w14:paraId="7BB43956">
            <w:pPr>
              <w:pStyle w:val="6"/>
              <w:spacing w:before="85" w:line="229" w:lineRule="auto"/>
              <w:ind w:left="21"/>
              <w:rPr>
                <w:sz w:val="19"/>
                <w:szCs w:val="19"/>
              </w:rPr>
            </w:pPr>
            <w:r>
              <w:rPr>
                <w:spacing w:val="7"/>
                <w:sz w:val="19"/>
                <w:szCs w:val="19"/>
              </w:rPr>
              <w:t>成效显著</w:t>
            </w:r>
          </w:p>
        </w:tc>
        <w:tc>
          <w:tcPr>
            <w:tcW w:w="660" w:type="dxa"/>
            <w:vMerge w:val="restart"/>
            <w:tcBorders>
              <w:bottom w:val="nil"/>
            </w:tcBorders>
            <w:vAlign w:val="top"/>
          </w:tcPr>
          <w:p w14:paraId="16D0A5F1">
            <w:pPr>
              <w:pStyle w:val="6"/>
              <w:spacing w:before="256" w:line="256" w:lineRule="exact"/>
              <w:ind w:left="285"/>
              <w:rPr>
                <w:sz w:val="19"/>
                <w:szCs w:val="19"/>
              </w:rPr>
            </w:pPr>
            <w:r>
              <w:rPr>
                <w:position w:val="1"/>
                <w:sz w:val="19"/>
                <w:szCs w:val="19"/>
              </w:rPr>
              <w:t>9</w:t>
            </w:r>
          </w:p>
        </w:tc>
        <w:tc>
          <w:tcPr>
            <w:tcW w:w="1830" w:type="dxa"/>
            <w:vAlign w:val="top"/>
          </w:tcPr>
          <w:p w14:paraId="767E4A4C">
            <w:pPr>
              <w:pStyle w:val="6"/>
              <w:spacing w:before="85" w:line="229" w:lineRule="auto"/>
              <w:ind w:left="21"/>
              <w:rPr>
                <w:sz w:val="19"/>
                <w:szCs w:val="19"/>
              </w:rPr>
            </w:pPr>
            <w:r>
              <w:rPr>
                <w:spacing w:val="7"/>
                <w:sz w:val="19"/>
                <w:szCs w:val="19"/>
              </w:rPr>
              <w:t>成效显著</w:t>
            </w:r>
          </w:p>
        </w:tc>
        <w:tc>
          <w:tcPr>
            <w:tcW w:w="859" w:type="dxa"/>
            <w:vMerge w:val="restart"/>
            <w:tcBorders>
              <w:bottom w:val="nil"/>
            </w:tcBorders>
            <w:vAlign w:val="top"/>
          </w:tcPr>
          <w:p w14:paraId="03D97934">
            <w:pPr>
              <w:pStyle w:val="6"/>
              <w:spacing w:before="256" w:line="256" w:lineRule="exact"/>
              <w:ind w:left="384"/>
              <w:rPr>
                <w:sz w:val="19"/>
                <w:szCs w:val="19"/>
              </w:rPr>
            </w:pPr>
            <w:r>
              <w:rPr>
                <w:position w:val="1"/>
                <w:sz w:val="19"/>
                <w:szCs w:val="19"/>
              </w:rPr>
              <w:t>9</w:t>
            </w:r>
          </w:p>
        </w:tc>
      </w:tr>
      <w:tr w14:paraId="72FCD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continue"/>
            <w:tcBorders>
              <w:top w:val="nil"/>
            </w:tcBorders>
            <w:vAlign w:val="top"/>
          </w:tcPr>
          <w:p w14:paraId="4DFA37F1">
            <w:pPr>
              <w:rPr>
                <w:rFonts w:ascii="Arial"/>
                <w:sz w:val="21"/>
              </w:rPr>
            </w:pPr>
          </w:p>
        </w:tc>
        <w:tc>
          <w:tcPr>
            <w:tcW w:w="2590" w:type="dxa"/>
            <w:vAlign w:val="top"/>
          </w:tcPr>
          <w:p w14:paraId="2196D828">
            <w:pPr>
              <w:pStyle w:val="6"/>
              <w:spacing w:before="86" w:line="228" w:lineRule="auto"/>
              <w:ind w:left="18"/>
              <w:rPr>
                <w:sz w:val="19"/>
                <w:szCs w:val="19"/>
              </w:rPr>
            </w:pPr>
            <w:r>
              <w:rPr>
                <w:spacing w:val="8"/>
                <w:sz w:val="19"/>
                <w:szCs w:val="19"/>
              </w:rPr>
              <w:t>助力乡村振兴</w:t>
            </w:r>
          </w:p>
        </w:tc>
        <w:tc>
          <w:tcPr>
            <w:tcW w:w="574" w:type="dxa"/>
            <w:vMerge w:val="continue"/>
            <w:tcBorders>
              <w:top w:val="nil"/>
            </w:tcBorders>
            <w:vAlign w:val="top"/>
          </w:tcPr>
          <w:p w14:paraId="4B79CA97">
            <w:pPr>
              <w:rPr>
                <w:rFonts w:ascii="Arial"/>
                <w:sz w:val="21"/>
              </w:rPr>
            </w:pPr>
          </w:p>
        </w:tc>
        <w:tc>
          <w:tcPr>
            <w:tcW w:w="2457" w:type="dxa"/>
            <w:vAlign w:val="top"/>
          </w:tcPr>
          <w:p w14:paraId="330B5224">
            <w:pPr>
              <w:pStyle w:val="6"/>
              <w:spacing w:before="86" w:line="229" w:lineRule="auto"/>
              <w:ind w:left="21"/>
              <w:rPr>
                <w:sz w:val="19"/>
                <w:szCs w:val="19"/>
              </w:rPr>
            </w:pPr>
            <w:r>
              <w:rPr>
                <w:spacing w:val="7"/>
                <w:sz w:val="19"/>
                <w:szCs w:val="19"/>
              </w:rPr>
              <w:t>成效显著</w:t>
            </w:r>
          </w:p>
        </w:tc>
        <w:tc>
          <w:tcPr>
            <w:tcW w:w="660" w:type="dxa"/>
            <w:vMerge w:val="continue"/>
            <w:tcBorders>
              <w:top w:val="nil"/>
            </w:tcBorders>
            <w:vAlign w:val="top"/>
          </w:tcPr>
          <w:p w14:paraId="18D3AC1A">
            <w:pPr>
              <w:rPr>
                <w:rFonts w:ascii="Arial"/>
                <w:sz w:val="21"/>
              </w:rPr>
            </w:pPr>
          </w:p>
        </w:tc>
        <w:tc>
          <w:tcPr>
            <w:tcW w:w="1830" w:type="dxa"/>
            <w:vAlign w:val="top"/>
          </w:tcPr>
          <w:p w14:paraId="354AD16C">
            <w:pPr>
              <w:pStyle w:val="6"/>
              <w:spacing w:before="86" w:line="229" w:lineRule="auto"/>
              <w:ind w:left="21"/>
              <w:rPr>
                <w:sz w:val="19"/>
                <w:szCs w:val="19"/>
              </w:rPr>
            </w:pPr>
            <w:r>
              <w:rPr>
                <w:spacing w:val="7"/>
                <w:sz w:val="19"/>
                <w:szCs w:val="19"/>
              </w:rPr>
              <w:t>成效显著</w:t>
            </w:r>
          </w:p>
        </w:tc>
        <w:tc>
          <w:tcPr>
            <w:tcW w:w="859" w:type="dxa"/>
            <w:vMerge w:val="continue"/>
            <w:tcBorders>
              <w:top w:val="nil"/>
            </w:tcBorders>
            <w:vAlign w:val="top"/>
          </w:tcPr>
          <w:p w14:paraId="26CF84E2">
            <w:pPr>
              <w:rPr>
                <w:rFonts w:ascii="Arial"/>
                <w:sz w:val="21"/>
              </w:rPr>
            </w:pPr>
          </w:p>
        </w:tc>
      </w:tr>
      <w:tr w14:paraId="1382F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873" w:type="dxa"/>
            <w:vAlign w:val="top"/>
          </w:tcPr>
          <w:p w14:paraId="09F5FA6B">
            <w:pPr>
              <w:spacing w:line="290" w:lineRule="auto"/>
              <w:rPr>
                <w:rFonts w:ascii="Arial"/>
                <w:sz w:val="21"/>
              </w:rPr>
            </w:pPr>
          </w:p>
          <w:p w14:paraId="3B78669F">
            <w:pPr>
              <w:pStyle w:val="6"/>
              <w:spacing w:before="62" w:line="228" w:lineRule="auto"/>
              <w:ind w:left="43"/>
              <w:rPr>
                <w:sz w:val="19"/>
                <w:szCs w:val="19"/>
              </w:rPr>
            </w:pPr>
            <w:r>
              <w:rPr>
                <w:spacing w:val="7"/>
                <w:sz w:val="19"/>
                <w:szCs w:val="19"/>
              </w:rPr>
              <w:t>社会效益</w:t>
            </w:r>
          </w:p>
        </w:tc>
        <w:tc>
          <w:tcPr>
            <w:tcW w:w="2590" w:type="dxa"/>
            <w:vAlign w:val="top"/>
          </w:tcPr>
          <w:p w14:paraId="07085881">
            <w:pPr>
              <w:spacing w:line="290" w:lineRule="auto"/>
              <w:rPr>
                <w:rFonts w:ascii="Arial"/>
                <w:sz w:val="21"/>
              </w:rPr>
            </w:pPr>
          </w:p>
          <w:p w14:paraId="73AEE657">
            <w:pPr>
              <w:pStyle w:val="6"/>
              <w:spacing w:before="61" w:line="230" w:lineRule="auto"/>
              <w:ind w:left="21"/>
              <w:rPr>
                <w:sz w:val="19"/>
                <w:szCs w:val="19"/>
              </w:rPr>
            </w:pPr>
            <w:r>
              <w:rPr>
                <w:spacing w:val="8"/>
                <w:sz w:val="19"/>
                <w:szCs w:val="19"/>
              </w:rPr>
              <w:t>是否确保出行安全</w:t>
            </w:r>
          </w:p>
        </w:tc>
        <w:tc>
          <w:tcPr>
            <w:tcW w:w="574" w:type="dxa"/>
            <w:vAlign w:val="top"/>
          </w:tcPr>
          <w:p w14:paraId="0E7627EF">
            <w:pPr>
              <w:spacing w:line="290" w:lineRule="auto"/>
              <w:rPr>
                <w:rFonts w:ascii="Arial"/>
                <w:sz w:val="21"/>
              </w:rPr>
            </w:pPr>
          </w:p>
          <w:p w14:paraId="4C49E786">
            <w:pPr>
              <w:pStyle w:val="6"/>
              <w:spacing w:before="62" w:line="256" w:lineRule="exact"/>
              <w:ind w:left="205"/>
              <w:rPr>
                <w:sz w:val="19"/>
                <w:szCs w:val="19"/>
              </w:rPr>
            </w:pPr>
            <w:r>
              <w:rPr>
                <w:spacing w:val="-7"/>
                <w:position w:val="1"/>
                <w:sz w:val="19"/>
                <w:szCs w:val="19"/>
              </w:rPr>
              <w:t>10</w:t>
            </w:r>
          </w:p>
        </w:tc>
        <w:tc>
          <w:tcPr>
            <w:tcW w:w="2457" w:type="dxa"/>
            <w:vAlign w:val="top"/>
          </w:tcPr>
          <w:p w14:paraId="729FDDBF">
            <w:pPr>
              <w:spacing w:line="290" w:lineRule="auto"/>
              <w:rPr>
                <w:rFonts w:ascii="Arial"/>
                <w:sz w:val="21"/>
              </w:rPr>
            </w:pPr>
          </w:p>
          <w:p w14:paraId="54D8EA29">
            <w:pPr>
              <w:pStyle w:val="6"/>
              <w:spacing w:before="62" w:line="229" w:lineRule="auto"/>
              <w:ind w:left="20"/>
              <w:rPr>
                <w:sz w:val="19"/>
                <w:szCs w:val="19"/>
              </w:rPr>
            </w:pPr>
            <w:r>
              <w:rPr>
                <w:spacing w:val="7"/>
                <w:sz w:val="19"/>
                <w:szCs w:val="19"/>
              </w:rPr>
              <w:t>有保障</w:t>
            </w:r>
          </w:p>
        </w:tc>
        <w:tc>
          <w:tcPr>
            <w:tcW w:w="660" w:type="dxa"/>
            <w:vAlign w:val="top"/>
          </w:tcPr>
          <w:p w14:paraId="4F0BB821">
            <w:pPr>
              <w:spacing w:line="290" w:lineRule="auto"/>
              <w:rPr>
                <w:rFonts w:ascii="Arial"/>
                <w:sz w:val="21"/>
              </w:rPr>
            </w:pPr>
          </w:p>
          <w:p w14:paraId="106CAF3E">
            <w:pPr>
              <w:pStyle w:val="6"/>
              <w:spacing w:before="62" w:line="256" w:lineRule="exact"/>
              <w:ind w:left="251"/>
              <w:rPr>
                <w:sz w:val="19"/>
                <w:szCs w:val="19"/>
              </w:rPr>
            </w:pPr>
            <w:r>
              <w:rPr>
                <w:spacing w:val="-7"/>
                <w:position w:val="1"/>
                <w:sz w:val="19"/>
                <w:szCs w:val="19"/>
              </w:rPr>
              <w:t>10</w:t>
            </w:r>
          </w:p>
        </w:tc>
        <w:tc>
          <w:tcPr>
            <w:tcW w:w="1830" w:type="dxa"/>
            <w:vAlign w:val="top"/>
          </w:tcPr>
          <w:p w14:paraId="44018845">
            <w:pPr>
              <w:spacing w:line="290" w:lineRule="auto"/>
              <w:rPr>
                <w:rFonts w:ascii="Arial"/>
                <w:sz w:val="21"/>
              </w:rPr>
            </w:pPr>
          </w:p>
          <w:p w14:paraId="51CE0A34">
            <w:pPr>
              <w:pStyle w:val="6"/>
              <w:spacing w:before="62" w:line="229" w:lineRule="auto"/>
              <w:ind w:left="21"/>
              <w:rPr>
                <w:sz w:val="19"/>
                <w:szCs w:val="19"/>
              </w:rPr>
            </w:pPr>
            <w:r>
              <w:rPr>
                <w:spacing w:val="7"/>
                <w:sz w:val="19"/>
                <w:szCs w:val="19"/>
              </w:rPr>
              <w:t>有保障</w:t>
            </w:r>
          </w:p>
        </w:tc>
        <w:tc>
          <w:tcPr>
            <w:tcW w:w="859" w:type="dxa"/>
            <w:vAlign w:val="top"/>
          </w:tcPr>
          <w:p w14:paraId="531854B2">
            <w:pPr>
              <w:spacing w:line="290" w:lineRule="auto"/>
              <w:rPr>
                <w:rFonts w:ascii="Arial"/>
                <w:sz w:val="21"/>
              </w:rPr>
            </w:pPr>
          </w:p>
          <w:p w14:paraId="0A085E40">
            <w:pPr>
              <w:pStyle w:val="6"/>
              <w:spacing w:before="62" w:line="256" w:lineRule="exact"/>
              <w:ind w:left="348"/>
              <w:rPr>
                <w:sz w:val="19"/>
                <w:szCs w:val="19"/>
              </w:rPr>
            </w:pPr>
            <w:r>
              <w:rPr>
                <w:spacing w:val="-7"/>
                <w:position w:val="1"/>
                <w:sz w:val="19"/>
                <w:szCs w:val="19"/>
              </w:rPr>
              <w:t>10</w:t>
            </w:r>
          </w:p>
        </w:tc>
      </w:tr>
      <w:tr w14:paraId="254BD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873" w:type="dxa"/>
            <w:vAlign w:val="top"/>
          </w:tcPr>
          <w:p w14:paraId="7E0E5616">
            <w:pPr>
              <w:spacing w:line="297" w:lineRule="auto"/>
              <w:rPr>
                <w:rFonts w:ascii="Arial"/>
                <w:sz w:val="21"/>
              </w:rPr>
            </w:pPr>
          </w:p>
          <w:p w14:paraId="6E74139A">
            <w:pPr>
              <w:pStyle w:val="6"/>
              <w:spacing w:before="62" w:line="230" w:lineRule="auto"/>
              <w:ind w:left="41"/>
              <w:rPr>
                <w:sz w:val="19"/>
                <w:szCs w:val="19"/>
              </w:rPr>
            </w:pPr>
            <w:r>
              <w:rPr>
                <w:spacing w:val="7"/>
                <w:sz w:val="19"/>
                <w:szCs w:val="19"/>
              </w:rPr>
              <w:t>环境效益</w:t>
            </w:r>
          </w:p>
        </w:tc>
        <w:tc>
          <w:tcPr>
            <w:tcW w:w="2590" w:type="dxa"/>
            <w:vAlign w:val="top"/>
          </w:tcPr>
          <w:p w14:paraId="4E9A159B">
            <w:pPr>
              <w:spacing w:line="297" w:lineRule="auto"/>
              <w:rPr>
                <w:rFonts w:ascii="Arial"/>
                <w:sz w:val="21"/>
              </w:rPr>
            </w:pPr>
          </w:p>
          <w:p w14:paraId="74A679F4">
            <w:pPr>
              <w:pStyle w:val="6"/>
              <w:spacing w:before="62" w:line="229" w:lineRule="auto"/>
              <w:ind w:left="21"/>
              <w:rPr>
                <w:sz w:val="19"/>
                <w:szCs w:val="19"/>
              </w:rPr>
            </w:pPr>
            <w:r>
              <w:rPr>
                <w:spacing w:val="8"/>
                <w:sz w:val="19"/>
                <w:szCs w:val="19"/>
              </w:rPr>
              <w:t>是否通过环评，改善环境</w:t>
            </w:r>
          </w:p>
        </w:tc>
        <w:tc>
          <w:tcPr>
            <w:tcW w:w="574" w:type="dxa"/>
            <w:vAlign w:val="top"/>
          </w:tcPr>
          <w:p w14:paraId="4F6397F2">
            <w:pPr>
              <w:spacing w:line="297" w:lineRule="auto"/>
              <w:rPr>
                <w:rFonts w:ascii="Arial"/>
                <w:sz w:val="21"/>
              </w:rPr>
            </w:pPr>
          </w:p>
          <w:p w14:paraId="55E0E2E4">
            <w:pPr>
              <w:pStyle w:val="6"/>
              <w:spacing w:before="62" w:line="256" w:lineRule="exact"/>
              <w:ind w:left="244"/>
              <w:rPr>
                <w:sz w:val="19"/>
                <w:szCs w:val="19"/>
              </w:rPr>
            </w:pPr>
            <w:r>
              <w:rPr>
                <w:position w:val="1"/>
                <w:sz w:val="19"/>
                <w:szCs w:val="19"/>
              </w:rPr>
              <w:t>5</w:t>
            </w:r>
          </w:p>
        </w:tc>
        <w:tc>
          <w:tcPr>
            <w:tcW w:w="2457" w:type="dxa"/>
            <w:vAlign w:val="top"/>
          </w:tcPr>
          <w:p w14:paraId="193DD466">
            <w:pPr>
              <w:spacing w:line="297" w:lineRule="auto"/>
              <w:rPr>
                <w:rFonts w:ascii="Arial"/>
                <w:sz w:val="21"/>
              </w:rPr>
            </w:pPr>
          </w:p>
          <w:p w14:paraId="7F334596">
            <w:pPr>
              <w:pStyle w:val="6"/>
              <w:spacing w:before="62" w:line="229" w:lineRule="auto"/>
              <w:ind w:left="20"/>
              <w:rPr>
                <w:sz w:val="19"/>
                <w:szCs w:val="19"/>
              </w:rPr>
            </w:pPr>
            <w:r>
              <w:rPr>
                <w:spacing w:val="7"/>
                <w:sz w:val="19"/>
                <w:szCs w:val="19"/>
              </w:rPr>
              <w:t>有所改善</w:t>
            </w:r>
          </w:p>
        </w:tc>
        <w:tc>
          <w:tcPr>
            <w:tcW w:w="660" w:type="dxa"/>
            <w:vAlign w:val="top"/>
          </w:tcPr>
          <w:p w14:paraId="116FEF87">
            <w:pPr>
              <w:spacing w:line="297" w:lineRule="auto"/>
              <w:rPr>
                <w:rFonts w:ascii="Arial"/>
                <w:sz w:val="21"/>
              </w:rPr>
            </w:pPr>
          </w:p>
          <w:p w14:paraId="1029317E">
            <w:pPr>
              <w:pStyle w:val="6"/>
              <w:spacing w:before="62" w:line="258" w:lineRule="exact"/>
              <w:ind w:left="283"/>
              <w:rPr>
                <w:sz w:val="19"/>
                <w:szCs w:val="19"/>
              </w:rPr>
            </w:pPr>
            <w:r>
              <w:rPr>
                <w:position w:val="1"/>
                <w:sz w:val="19"/>
                <w:szCs w:val="19"/>
              </w:rPr>
              <w:t>4</w:t>
            </w:r>
          </w:p>
        </w:tc>
        <w:tc>
          <w:tcPr>
            <w:tcW w:w="1830" w:type="dxa"/>
            <w:vAlign w:val="top"/>
          </w:tcPr>
          <w:p w14:paraId="4C920883">
            <w:pPr>
              <w:spacing w:line="297" w:lineRule="auto"/>
              <w:rPr>
                <w:rFonts w:ascii="Arial"/>
                <w:sz w:val="21"/>
              </w:rPr>
            </w:pPr>
          </w:p>
          <w:p w14:paraId="151368F4">
            <w:pPr>
              <w:pStyle w:val="6"/>
              <w:spacing w:before="62" w:line="229" w:lineRule="auto"/>
              <w:ind w:left="21"/>
              <w:rPr>
                <w:sz w:val="19"/>
                <w:szCs w:val="19"/>
              </w:rPr>
            </w:pPr>
            <w:r>
              <w:rPr>
                <w:spacing w:val="7"/>
                <w:sz w:val="19"/>
                <w:szCs w:val="19"/>
              </w:rPr>
              <w:t>有所改善</w:t>
            </w:r>
          </w:p>
        </w:tc>
        <w:tc>
          <w:tcPr>
            <w:tcW w:w="859" w:type="dxa"/>
            <w:vAlign w:val="top"/>
          </w:tcPr>
          <w:p w14:paraId="41E7F87F">
            <w:pPr>
              <w:spacing w:line="297" w:lineRule="auto"/>
              <w:rPr>
                <w:rFonts w:ascii="Arial"/>
                <w:sz w:val="21"/>
              </w:rPr>
            </w:pPr>
          </w:p>
          <w:p w14:paraId="082ADEB8">
            <w:pPr>
              <w:pStyle w:val="6"/>
              <w:spacing w:before="62" w:line="258" w:lineRule="exact"/>
              <w:ind w:left="383"/>
              <w:rPr>
                <w:sz w:val="19"/>
                <w:szCs w:val="19"/>
              </w:rPr>
            </w:pPr>
            <w:r>
              <w:rPr>
                <w:position w:val="1"/>
                <w:sz w:val="19"/>
                <w:szCs w:val="19"/>
              </w:rPr>
              <w:t>4</w:t>
            </w:r>
          </w:p>
        </w:tc>
      </w:tr>
      <w:tr w14:paraId="6B52E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73" w:type="dxa"/>
            <w:vAlign w:val="top"/>
          </w:tcPr>
          <w:p w14:paraId="39F15CCB">
            <w:pPr>
              <w:spacing w:line="284" w:lineRule="auto"/>
              <w:rPr>
                <w:rFonts w:ascii="Arial"/>
                <w:sz w:val="21"/>
              </w:rPr>
            </w:pPr>
          </w:p>
          <w:p w14:paraId="20CA0CC7">
            <w:pPr>
              <w:pStyle w:val="6"/>
              <w:spacing w:before="62" w:line="229" w:lineRule="auto"/>
              <w:jc w:val="right"/>
              <w:rPr>
                <w:sz w:val="19"/>
                <w:szCs w:val="19"/>
              </w:rPr>
            </w:pPr>
            <w:r>
              <w:rPr>
                <w:spacing w:val="-19"/>
                <w:w w:val="96"/>
                <w:sz w:val="19"/>
                <w:szCs w:val="19"/>
              </w:rPr>
              <w:t>可持</w:t>
            </w:r>
            <w:r>
              <w:rPr>
                <w:spacing w:val="-18"/>
                <w:w w:val="96"/>
                <w:sz w:val="19"/>
                <w:szCs w:val="19"/>
              </w:rPr>
              <w:t>续影</w:t>
            </w:r>
            <w:r>
              <w:rPr>
                <w:spacing w:val="-16"/>
                <w:w w:val="96"/>
                <w:sz w:val="19"/>
                <w:szCs w:val="19"/>
              </w:rPr>
              <w:t>响</w:t>
            </w:r>
          </w:p>
        </w:tc>
        <w:tc>
          <w:tcPr>
            <w:tcW w:w="2590" w:type="dxa"/>
            <w:vAlign w:val="top"/>
          </w:tcPr>
          <w:p w14:paraId="48AB0A28">
            <w:pPr>
              <w:spacing w:line="284" w:lineRule="auto"/>
              <w:rPr>
                <w:rFonts w:ascii="Arial"/>
                <w:sz w:val="21"/>
              </w:rPr>
            </w:pPr>
          </w:p>
          <w:p w14:paraId="5C7FB831">
            <w:pPr>
              <w:pStyle w:val="6"/>
              <w:spacing w:before="62" w:line="229" w:lineRule="auto"/>
              <w:ind w:left="22"/>
              <w:rPr>
                <w:sz w:val="19"/>
                <w:szCs w:val="19"/>
              </w:rPr>
            </w:pPr>
            <w:r>
              <w:rPr>
                <w:spacing w:val="8"/>
                <w:sz w:val="19"/>
                <w:szCs w:val="19"/>
              </w:rPr>
              <w:t>交通状况是否持续改善</w:t>
            </w:r>
          </w:p>
        </w:tc>
        <w:tc>
          <w:tcPr>
            <w:tcW w:w="574" w:type="dxa"/>
            <w:vAlign w:val="top"/>
          </w:tcPr>
          <w:p w14:paraId="1AD2E383">
            <w:pPr>
              <w:spacing w:line="284" w:lineRule="auto"/>
              <w:rPr>
                <w:rFonts w:ascii="Arial"/>
                <w:sz w:val="21"/>
              </w:rPr>
            </w:pPr>
          </w:p>
          <w:p w14:paraId="24AA0C7F">
            <w:pPr>
              <w:pStyle w:val="6"/>
              <w:spacing w:before="62" w:line="256" w:lineRule="exact"/>
              <w:ind w:left="244"/>
              <w:rPr>
                <w:sz w:val="19"/>
                <w:szCs w:val="19"/>
              </w:rPr>
            </w:pPr>
            <w:r>
              <w:rPr>
                <w:position w:val="1"/>
                <w:sz w:val="19"/>
                <w:szCs w:val="19"/>
              </w:rPr>
              <w:t>5</w:t>
            </w:r>
          </w:p>
        </w:tc>
        <w:tc>
          <w:tcPr>
            <w:tcW w:w="2457" w:type="dxa"/>
            <w:vAlign w:val="top"/>
          </w:tcPr>
          <w:p w14:paraId="5CD8E45A">
            <w:pPr>
              <w:spacing w:line="284" w:lineRule="auto"/>
              <w:rPr>
                <w:rFonts w:ascii="Arial"/>
                <w:sz w:val="21"/>
              </w:rPr>
            </w:pPr>
          </w:p>
          <w:p w14:paraId="3C47BEFA">
            <w:pPr>
              <w:pStyle w:val="6"/>
              <w:spacing w:before="62" w:line="229" w:lineRule="auto"/>
              <w:ind w:left="24"/>
              <w:rPr>
                <w:sz w:val="19"/>
                <w:szCs w:val="19"/>
              </w:rPr>
            </w:pPr>
            <w:r>
              <w:rPr>
                <w:spacing w:val="6"/>
                <w:sz w:val="19"/>
                <w:szCs w:val="19"/>
              </w:rPr>
              <w:t>显著改善</w:t>
            </w:r>
          </w:p>
        </w:tc>
        <w:tc>
          <w:tcPr>
            <w:tcW w:w="660" w:type="dxa"/>
            <w:vAlign w:val="top"/>
          </w:tcPr>
          <w:p w14:paraId="3A61CB71">
            <w:pPr>
              <w:spacing w:line="284" w:lineRule="auto"/>
              <w:rPr>
                <w:rFonts w:ascii="Arial"/>
                <w:sz w:val="21"/>
              </w:rPr>
            </w:pPr>
          </w:p>
          <w:p w14:paraId="09317783">
            <w:pPr>
              <w:pStyle w:val="6"/>
              <w:spacing w:before="62" w:line="256" w:lineRule="exact"/>
              <w:ind w:left="288"/>
              <w:rPr>
                <w:sz w:val="19"/>
                <w:szCs w:val="19"/>
              </w:rPr>
            </w:pPr>
            <w:r>
              <w:rPr>
                <w:position w:val="1"/>
                <w:sz w:val="19"/>
                <w:szCs w:val="19"/>
              </w:rPr>
              <w:t>5</w:t>
            </w:r>
          </w:p>
        </w:tc>
        <w:tc>
          <w:tcPr>
            <w:tcW w:w="1830" w:type="dxa"/>
            <w:vAlign w:val="top"/>
          </w:tcPr>
          <w:p w14:paraId="57B295B4">
            <w:pPr>
              <w:spacing w:line="284" w:lineRule="auto"/>
              <w:rPr>
                <w:rFonts w:ascii="Arial"/>
                <w:sz w:val="21"/>
              </w:rPr>
            </w:pPr>
          </w:p>
          <w:p w14:paraId="766F611D">
            <w:pPr>
              <w:pStyle w:val="6"/>
              <w:spacing w:before="62" w:line="229" w:lineRule="auto"/>
              <w:ind w:left="25"/>
              <w:rPr>
                <w:sz w:val="19"/>
                <w:szCs w:val="19"/>
              </w:rPr>
            </w:pPr>
            <w:r>
              <w:rPr>
                <w:spacing w:val="6"/>
                <w:sz w:val="19"/>
                <w:szCs w:val="19"/>
              </w:rPr>
              <w:t>显著改善</w:t>
            </w:r>
          </w:p>
        </w:tc>
        <w:tc>
          <w:tcPr>
            <w:tcW w:w="859" w:type="dxa"/>
            <w:vAlign w:val="top"/>
          </w:tcPr>
          <w:p w14:paraId="279058C2">
            <w:pPr>
              <w:spacing w:line="284" w:lineRule="auto"/>
              <w:rPr>
                <w:rFonts w:ascii="Arial"/>
                <w:sz w:val="21"/>
              </w:rPr>
            </w:pPr>
          </w:p>
          <w:p w14:paraId="1AF2299D">
            <w:pPr>
              <w:pStyle w:val="6"/>
              <w:spacing w:before="62" w:line="256" w:lineRule="exact"/>
              <w:ind w:left="387"/>
              <w:rPr>
                <w:sz w:val="19"/>
                <w:szCs w:val="19"/>
              </w:rPr>
            </w:pPr>
            <w:r>
              <w:rPr>
                <w:position w:val="1"/>
                <w:sz w:val="19"/>
                <w:szCs w:val="19"/>
              </w:rPr>
              <w:t>5</w:t>
            </w:r>
          </w:p>
        </w:tc>
      </w:tr>
      <w:tr w14:paraId="149DF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restart"/>
            <w:tcBorders>
              <w:bottom w:val="nil"/>
            </w:tcBorders>
            <w:vAlign w:val="top"/>
          </w:tcPr>
          <w:p w14:paraId="03E81BDD">
            <w:pPr>
              <w:pStyle w:val="6"/>
              <w:spacing w:before="109" w:line="270" w:lineRule="auto"/>
              <w:ind w:left="22" w:right="16"/>
              <w:rPr>
                <w:sz w:val="19"/>
                <w:szCs w:val="19"/>
              </w:rPr>
            </w:pPr>
            <w:r>
              <w:rPr>
                <w:spacing w:val="17"/>
                <w:sz w:val="19"/>
                <w:szCs w:val="19"/>
              </w:rPr>
              <w:t>服务对象</w:t>
            </w:r>
            <w:r>
              <w:rPr>
                <w:sz w:val="19"/>
                <w:szCs w:val="19"/>
              </w:rPr>
              <w:t xml:space="preserve"> </w:t>
            </w:r>
            <w:r>
              <w:rPr>
                <w:spacing w:val="7"/>
                <w:sz w:val="19"/>
                <w:szCs w:val="19"/>
              </w:rPr>
              <w:t>满意度</w:t>
            </w:r>
          </w:p>
        </w:tc>
        <w:tc>
          <w:tcPr>
            <w:tcW w:w="2590" w:type="dxa"/>
            <w:vAlign w:val="top"/>
          </w:tcPr>
          <w:p w14:paraId="2C1369BC">
            <w:pPr>
              <w:pStyle w:val="6"/>
              <w:spacing w:before="90" w:line="228" w:lineRule="auto"/>
              <w:ind w:left="18"/>
              <w:rPr>
                <w:sz w:val="19"/>
                <w:szCs w:val="19"/>
              </w:rPr>
            </w:pPr>
            <w:r>
              <w:rPr>
                <w:spacing w:val="8"/>
                <w:sz w:val="19"/>
                <w:szCs w:val="19"/>
              </w:rPr>
              <w:t>群众满意度</w:t>
            </w:r>
          </w:p>
        </w:tc>
        <w:tc>
          <w:tcPr>
            <w:tcW w:w="574" w:type="dxa"/>
            <w:vMerge w:val="restart"/>
            <w:tcBorders>
              <w:bottom w:val="nil"/>
            </w:tcBorders>
            <w:vAlign w:val="top"/>
          </w:tcPr>
          <w:p w14:paraId="0581BBD3">
            <w:pPr>
              <w:pStyle w:val="6"/>
              <w:spacing w:before="261" w:line="256" w:lineRule="exact"/>
              <w:ind w:left="205"/>
              <w:rPr>
                <w:sz w:val="19"/>
                <w:szCs w:val="19"/>
              </w:rPr>
            </w:pPr>
            <w:r>
              <w:rPr>
                <w:spacing w:val="-7"/>
                <w:position w:val="1"/>
                <w:sz w:val="19"/>
                <w:szCs w:val="19"/>
              </w:rPr>
              <w:t>10</w:t>
            </w:r>
          </w:p>
        </w:tc>
        <w:tc>
          <w:tcPr>
            <w:tcW w:w="2457" w:type="dxa"/>
            <w:vAlign w:val="top"/>
          </w:tcPr>
          <w:p w14:paraId="14043255">
            <w:pPr>
              <w:pStyle w:val="6"/>
              <w:spacing w:before="90" w:line="228" w:lineRule="auto"/>
              <w:ind w:left="20"/>
              <w:rPr>
                <w:sz w:val="19"/>
                <w:szCs w:val="19"/>
              </w:rPr>
            </w:pPr>
            <w:r>
              <w:rPr>
                <w:spacing w:val="2"/>
                <w:sz w:val="19"/>
                <w:szCs w:val="19"/>
              </w:rPr>
              <w:t>98%</w:t>
            </w:r>
          </w:p>
        </w:tc>
        <w:tc>
          <w:tcPr>
            <w:tcW w:w="660" w:type="dxa"/>
            <w:vMerge w:val="restart"/>
            <w:tcBorders>
              <w:bottom w:val="nil"/>
            </w:tcBorders>
            <w:vAlign w:val="top"/>
          </w:tcPr>
          <w:p w14:paraId="2D1F3AC0">
            <w:pPr>
              <w:pStyle w:val="6"/>
              <w:spacing w:before="261" w:line="256" w:lineRule="exact"/>
              <w:ind w:left="251"/>
              <w:rPr>
                <w:sz w:val="19"/>
                <w:szCs w:val="19"/>
              </w:rPr>
            </w:pPr>
            <w:r>
              <w:rPr>
                <w:spacing w:val="-7"/>
                <w:position w:val="1"/>
                <w:sz w:val="19"/>
                <w:szCs w:val="19"/>
              </w:rPr>
              <w:t>10</w:t>
            </w:r>
          </w:p>
        </w:tc>
        <w:tc>
          <w:tcPr>
            <w:tcW w:w="1830" w:type="dxa"/>
            <w:vAlign w:val="top"/>
          </w:tcPr>
          <w:p w14:paraId="424DB15C">
            <w:pPr>
              <w:pStyle w:val="6"/>
              <w:spacing w:before="90" w:line="228" w:lineRule="auto"/>
              <w:ind w:left="20"/>
              <w:rPr>
                <w:sz w:val="19"/>
                <w:szCs w:val="19"/>
              </w:rPr>
            </w:pPr>
            <w:r>
              <w:rPr>
                <w:spacing w:val="8"/>
                <w:sz w:val="19"/>
                <w:szCs w:val="19"/>
              </w:rPr>
              <w:t>群众满意度高</w:t>
            </w:r>
          </w:p>
        </w:tc>
        <w:tc>
          <w:tcPr>
            <w:tcW w:w="859" w:type="dxa"/>
            <w:vMerge w:val="restart"/>
            <w:tcBorders>
              <w:bottom w:val="nil"/>
            </w:tcBorders>
            <w:vAlign w:val="top"/>
          </w:tcPr>
          <w:p w14:paraId="50D134AF">
            <w:pPr>
              <w:pStyle w:val="6"/>
              <w:spacing w:before="261" w:line="256" w:lineRule="exact"/>
              <w:ind w:left="348"/>
              <w:rPr>
                <w:sz w:val="19"/>
                <w:szCs w:val="19"/>
              </w:rPr>
            </w:pPr>
            <w:r>
              <w:rPr>
                <w:spacing w:val="-7"/>
                <w:position w:val="1"/>
                <w:sz w:val="19"/>
                <w:szCs w:val="19"/>
              </w:rPr>
              <w:t>10</w:t>
            </w:r>
          </w:p>
        </w:tc>
      </w:tr>
      <w:tr w14:paraId="32FBE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873" w:type="dxa"/>
            <w:vMerge w:val="continue"/>
            <w:tcBorders>
              <w:top w:val="nil"/>
            </w:tcBorders>
            <w:vAlign w:val="top"/>
          </w:tcPr>
          <w:p w14:paraId="0EAB52BE">
            <w:pPr>
              <w:rPr>
                <w:rFonts w:ascii="Arial"/>
                <w:sz w:val="21"/>
              </w:rPr>
            </w:pPr>
          </w:p>
        </w:tc>
        <w:tc>
          <w:tcPr>
            <w:tcW w:w="2590" w:type="dxa"/>
            <w:vAlign w:val="top"/>
          </w:tcPr>
          <w:p w14:paraId="4AE49A25">
            <w:pPr>
              <w:pStyle w:val="6"/>
              <w:spacing w:before="88" w:line="229" w:lineRule="auto"/>
              <w:ind w:left="19"/>
              <w:rPr>
                <w:sz w:val="19"/>
                <w:szCs w:val="19"/>
              </w:rPr>
            </w:pPr>
            <w:r>
              <w:rPr>
                <w:spacing w:val="8"/>
                <w:sz w:val="19"/>
                <w:szCs w:val="19"/>
              </w:rPr>
              <w:t>上级主管部门满意度</w:t>
            </w:r>
          </w:p>
        </w:tc>
        <w:tc>
          <w:tcPr>
            <w:tcW w:w="574" w:type="dxa"/>
            <w:vMerge w:val="continue"/>
            <w:tcBorders>
              <w:top w:val="nil"/>
            </w:tcBorders>
            <w:vAlign w:val="top"/>
          </w:tcPr>
          <w:p w14:paraId="2CB4AD0D">
            <w:pPr>
              <w:rPr>
                <w:rFonts w:ascii="Arial"/>
                <w:sz w:val="21"/>
              </w:rPr>
            </w:pPr>
          </w:p>
        </w:tc>
        <w:tc>
          <w:tcPr>
            <w:tcW w:w="2457" w:type="dxa"/>
            <w:vAlign w:val="top"/>
          </w:tcPr>
          <w:p w14:paraId="524065E6">
            <w:pPr>
              <w:pStyle w:val="6"/>
              <w:spacing w:before="89" w:line="229" w:lineRule="auto"/>
              <w:ind w:left="20"/>
              <w:rPr>
                <w:sz w:val="19"/>
                <w:szCs w:val="19"/>
              </w:rPr>
            </w:pPr>
            <w:r>
              <w:rPr>
                <w:spacing w:val="2"/>
                <w:sz w:val="19"/>
                <w:szCs w:val="19"/>
              </w:rPr>
              <w:t>98%</w:t>
            </w:r>
          </w:p>
        </w:tc>
        <w:tc>
          <w:tcPr>
            <w:tcW w:w="660" w:type="dxa"/>
            <w:vMerge w:val="continue"/>
            <w:tcBorders>
              <w:top w:val="nil"/>
            </w:tcBorders>
            <w:vAlign w:val="top"/>
          </w:tcPr>
          <w:p w14:paraId="58B4B44A">
            <w:pPr>
              <w:rPr>
                <w:rFonts w:ascii="Arial"/>
                <w:sz w:val="21"/>
              </w:rPr>
            </w:pPr>
          </w:p>
        </w:tc>
        <w:tc>
          <w:tcPr>
            <w:tcW w:w="1830" w:type="dxa"/>
            <w:vAlign w:val="top"/>
          </w:tcPr>
          <w:p w14:paraId="0465666D">
            <w:pPr>
              <w:pStyle w:val="6"/>
              <w:spacing w:before="88" w:line="229" w:lineRule="auto"/>
              <w:ind w:left="21"/>
              <w:rPr>
                <w:sz w:val="19"/>
                <w:szCs w:val="19"/>
              </w:rPr>
            </w:pPr>
            <w:r>
              <w:rPr>
                <w:spacing w:val="7"/>
                <w:sz w:val="19"/>
                <w:szCs w:val="19"/>
              </w:rPr>
              <w:t>上级满意</w:t>
            </w:r>
          </w:p>
        </w:tc>
        <w:tc>
          <w:tcPr>
            <w:tcW w:w="859" w:type="dxa"/>
            <w:vMerge w:val="continue"/>
            <w:tcBorders>
              <w:top w:val="nil"/>
            </w:tcBorders>
            <w:vAlign w:val="top"/>
          </w:tcPr>
          <w:p w14:paraId="76E5ACEF">
            <w:pPr>
              <w:rPr>
                <w:rFonts w:ascii="Arial"/>
                <w:sz w:val="21"/>
              </w:rPr>
            </w:pPr>
          </w:p>
        </w:tc>
      </w:tr>
      <w:tr w14:paraId="342CC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73" w:type="dxa"/>
            <w:vAlign w:val="top"/>
          </w:tcPr>
          <w:p w14:paraId="501A54CB">
            <w:pPr>
              <w:pStyle w:val="6"/>
              <w:spacing w:before="90" w:line="230" w:lineRule="auto"/>
              <w:ind w:left="241"/>
              <w:rPr>
                <w:sz w:val="19"/>
                <w:szCs w:val="19"/>
              </w:rPr>
            </w:pPr>
            <w:r>
              <w:rPr>
                <w:spacing w:val="4"/>
                <w:sz w:val="19"/>
                <w:szCs w:val="19"/>
              </w:rPr>
              <w:t>合计</w:t>
            </w:r>
          </w:p>
        </w:tc>
        <w:tc>
          <w:tcPr>
            <w:tcW w:w="2590" w:type="dxa"/>
            <w:vAlign w:val="top"/>
          </w:tcPr>
          <w:p w14:paraId="433E1FE2">
            <w:pPr>
              <w:pStyle w:val="6"/>
              <w:spacing w:before="183" w:line="129" w:lineRule="exact"/>
              <w:ind w:left="16"/>
              <w:rPr>
                <w:sz w:val="19"/>
                <w:szCs w:val="19"/>
              </w:rPr>
            </w:pPr>
            <w:r>
              <w:rPr>
                <w:spacing w:val="2"/>
                <w:position w:val="-3"/>
                <w:sz w:val="19"/>
                <w:szCs w:val="19"/>
              </w:rPr>
              <w:t>—</w:t>
            </w:r>
          </w:p>
        </w:tc>
        <w:tc>
          <w:tcPr>
            <w:tcW w:w="574" w:type="dxa"/>
            <w:vAlign w:val="top"/>
          </w:tcPr>
          <w:p w14:paraId="149D57D5">
            <w:pPr>
              <w:pStyle w:val="6"/>
              <w:spacing w:before="90" w:line="232" w:lineRule="auto"/>
              <w:ind w:left="157"/>
              <w:rPr>
                <w:sz w:val="19"/>
                <w:szCs w:val="19"/>
              </w:rPr>
            </w:pPr>
            <w:r>
              <w:rPr>
                <w:spacing w:val="-3"/>
                <w:sz w:val="19"/>
                <w:szCs w:val="19"/>
              </w:rPr>
              <w:t>100</w:t>
            </w:r>
          </w:p>
        </w:tc>
        <w:tc>
          <w:tcPr>
            <w:tcW w:w="2457" w:type="dxa"/>
            <w:vAlign w:val="top"/>
          </w:tcPr>
          <w:p w14:paraId="39FC616E">
            <w:pPr>
              <w:pStyle w:val="6"/>
              <w:spacing w:before="183" w:line="129" w:lineRule="exact"/>
              <w:ind w:left="18"/>
              <w:rPr>
                <w:sz w:val="19"/>
                <w:szCs w:val="19"/>
              </w:rPr>
            </w:pPr>
            <w:r>
              <w:rPr>
                <w:spacing w:val="2"/>
                <w:position w:val="-3"/>
                <w:sz w:val="19"/>
                <w:szCs w:val="19"/>
              </w:rPr>
              <w:t>—</w:t>
            </w:r>
          </w:p>
        </w:tc>
        <w:tc>
          <w:tcPr>
            <w:tcW w:w="660" w:type="dxa"/>
            <w:vAlign w:val="top"/>
          </w:tcPr>
          <w:p w14:paraId="0FB72F5F">
            <w:pPr>
              <w:pStyle w:val="6"/>
              <w:spacing w:before="90" w:line="232" w:lineRule="auto"/>
              <w:ind w:left="136"/>
              <w:rPr>
                <w:sz w:val="19"/>
                <w:szCs w:val="19"/>
              </w:rPr>
            </w:pPr>
            <w:r>
              <w:rPr>
                <w:spacing w:val="2"/>
                <w:sz w:val="19"/>
                <w:szCs w:val="19"/>
              </w:rPr>
              <w:t>95.5</w:t>
            </w:r>
          </w:p>
        </w:tc>
        <w:tc>
          <w:tcPr>
            <w:tcW w:w="1830" w:type="dxa"/>
            <w:vAlign w:val="top"/>
          </w:tcPr>
          <w:p w14:paraId="47F6B568">
            <w:pPr>
              <w:pStyle w:val="6"/>
              <w:spacing w:before="183" w:line="129" w:lineRule="exact"/>
              <w:ind w:left="18"/>
              <w:rPr>
                <w:sz w:val="19"/>
                <w:szCs w:val="19"/>
              </w:rPr>
            </w:pPr>
            <w:r>
              <w:rPr>
                <w:spacing w:val="2"/>
                <w:position w:val="-3"/>
                <w:sz w:val="19"/>
                <w:szCs w:val="19"/>
              </w:rPr>
              <w:t>—</w:t>
            </w:r>
          </w:p>
        </w:tc>
        <w:tc>
          <w:tcPr>
            <w:tcW w:w="859" w:type="dxa"/>
            <w:vAlign w:val="top"/>
          </w:tcPr>
          <w:p w14:paraId="44D5E69A">
            <w:pPr>
              <w:pStyle w:val="6"/>
              <w:spacing w:before="90" w:line="232" w:lineRule="auto"/>
              <w:ind w:left="235"/>
              <w:rPr>
                <w:sz w:val="19"/>
                <w:szCs w:val="19"/>
              </w:rPr>
            </w:pPr>
            <w:r>
              <w:rPr>
                <w:spacing w:val="2"/>
                <w:sz w:val="19"/>
                <w:szCs w:val="19"/>
              </w:rPr>
              <w:t>95.5</w:t>
            </w:r>
          </w:p>
        </w:tc>
      </w:tr>
    </w:tbl>
    <w:p w14:paraId="3AD7BDA7">
      <w:pPr>
        <w:rPr>
          <w:rFonts w:ascii="Arial"/>
          <w:sz w:val="21"/>
        </w:rPr>
      </w:pPr>
    </w:p>
    <w:sectPr>
      <w:pgSz w:w="11906" w:h="16839"/>
      <w:pgMar w:top="1431" w:right="1028" w:bottom="0" w:left="10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Mincho">
    <w:panose1 w:val="02020600040205080304"/>
    <w:charset w:val="86"/>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114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3168</Words>
  <Characters>4649</Characters>
  <TotalTime>1</TotalTime>
  <ScaleCrop>false</ScaleCrop>
  <LinksUpToDate>false</LinksUpToDate>
  <CharactersWithSpaces>4877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2025-08-26T10:14:00Z</dcterms:created>
  <dc:creator>Administrator</dc:creator>
  <cp:lastModifiedBy>笨小孩</cp:lastModifiedBy>
  <dcterms:modified xsi:type="dcterms:W3CDTF">2025-09-15T01:36:21Z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2025-09-12T14:17:33Z</vt:filetime>
  </property>
  <property fmtid="{D5CDD505-2E9C-101B-9397-08002B2CF9AE}" pid="4" name="KSOTemplateDocerSaveRecord">
    <vt:lpwstr>eyJoZGlkIjoiODQ2ZGYyY2I2YzQzYjg0MmM3OWQ4NDgyYzU3YWUyMGYiLCJ1c2VySWQiOiIyNzg0NTI1MTQifQ==</vt:lpwstr>
  </property>
  <property fmtid="{D5CDD505-2E9C-101B-9397-08002B2CF9AE}" pid="5" name="KSOProductBuildVer">
    <vt:lpwstr>2052-12.1.0.22529</vt:lpwstr>
  </property>
  <property fmtid="{D5CDD505-2E9C-101B-9397-08002B2CF9AE}" pid="6" name="ICV">
    <vt:lpwstr>0755FBC3394E43CDB58F670BA91CBB8D_12</vt:lpwstr>
  </property>
</Properties>
</file>