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0D36CC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大箕铺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镇政府主要领导干部简介</w:t>
      </w:r>
    </w:p>
    <w:p w14:paraId="0CE62375">
      <w:pPr>
        <w:rPr>
          <w:rFonts w:hint="eastAsia" w:eastAsiaTheme="minorEastAsia"/>
          <w:lang w:eastAsia="zh-CN"/>
        </w:rPr>
      </w:pPr>
    </w:p>
    <w:p w14:paraId="2D400535">
      <w:pPr>
        <w:rPr>
          <w:rFonts w:hint="eastAsia" w:eastAsiaTheme="minorEastAsia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1461770" cy="1840865"/>
            <wp:effectExtent l="0" t="0" r="5080" b="6985"/>
            <wp:docPr id="1" name="图片 1" descr="171774514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1774514184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177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94F0A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张世磊</w:t>
      </w:r>
    </w:p>
    <w:p w14:paraId="3D7DCF3C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党委书记。主持党委全面工作。</w:t>
      </w:r>
    </w:p>
    <w:p w14:paraId="48E0BAA2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1F235304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1BEB91E3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4808BACD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drawing>
          <wp:inline distT="0" distB="0" distL="114300" distR="114300">
            <wp:extent cx="1333500" cy="1727200"/>
            <wp:effectExtent l="0" t="0" r="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ACC3F">
      <w:pPr>
        <w:ind w:left="1600" w:hanging="1600" w:hangingChars="5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鲁晓丹</w:t>
      </w:r>
    </w:p>
    <w:p w14:paraId="36E20686">
      <w:pPr>
        <w:ind w:left="1600" w:hanging="1600" w:hangingChars="5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党委副书记、镇长。主持政府全面工作。</w:t>
      </w:r>
    </w:p>
    <w:p w14:paraId="16F3B7BA">
      <w:pPr>
        <w:ind w:left="1600" w:hanging="1600" w:hangingChars="5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1386205" cy="1735455"/>
            <wp:effectExtent l="0" t="0" r="4445" b="17145"/>
            <wp:docPr id="5" name="图片 5" descr="1717746973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177469735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E27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1600" w:hanging="1600" w:hangingChars="5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许鹏胜</w:t>
      </w:r>
    </w:p>
    <w:p w14:paraId="69AEC9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人大主席。主持人大全面工作。分管人社、民政、老龄，市场监督管理、通讯、邮政、供销、屠宰办，教育、卫健等工作。蹲点曹家晚村。</w:t>
      </w:r>
    </w:p>
    <w:p w14:paraId="36B077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6E822104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1381125" cy="1795780"/>
            <wp:effectExtent l="0" t="0" r="9525" b="13970"/>
            <wp:docPr id="3" name="图片 3" descr="37b431393de8d879167e7ead038bd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7b431393de8d879167e7ead038bdf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5E9CE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张秋雄</w:t>
      </w:r>
    </w:p>
    <w:p w14:paraId="4CC4B8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</w:pPr>
      <w:r>
        <w:rPr>
          <w:rFonts w:hint="eastAsia" w:ascii="仿宋_GB2312" w:hAnsi="Calibri" w:eastAsia="仿宋_GB2312" w:cs="Times New Roman"/>
          <w:color w:val="auto"/>
          <w:sz w:val="32"/>
          <w:szCs w:val="32"/>
          <w:lang w:val="en-US" w:eastAsia="zh-CN"/>
        </w:rPr>
        <w:t>党委</w:t>
      </w:r>
      <w:r>
        <w:rPr>
          <w:rFonts w:hint="eastAsia" w:ascii="仿宋_GB2312" w:hAnsi="Calibri" w:eastAsia="仿宋_GB2312" w:cs="Times New Roman"/>
          <w:color w:val="auto"/>
          <w:sz w:val="32"/>
          <w:szCs w:val="32"/>
          <w:highlight w:val="none"/>
          <w:lang w:val="en-US" w:eastAsia="zh-CN"/>
        </w:rPr>
        <w:t>副书记、副镇长（挂职）。分管机关后勤、档案、绩效管理综合考评，财务、农业、农村、乡村振兴、箕山农业公司</w:t>
      </w:r>
      <w:r>
        <w:rPr>
          <w:rFonts w:hint="eastAsia" w:ascii="仿宋_GB2312" w:eastAsia="仿宋_GB2312"/>
          <w:color w:val="auto"/>
          <w:spacing w:val="-4"/>
          <w:sz w:val="32"/>
          <w:szCs w:val="32"/>
          <w:highlight w:val="none"/>
        </w:rPr>
        <w:t>。</w:t>
      </w:r>
      <w:r>
        <w:rPr>
          <w:rFonts w:hint="eastAsia" w:ascii="仿宋_GB2312" w:eastAsia="仿宋_GB2312"/>
          <w:color w:val="auto"/>
          <w:spacing w:val="-4"/>
          <w:sz w:val="32"/>
          <w:szCs w:val="32"/>
          <w:highlight w:val="none"/>
          <w:lang w:eastAsia="zh-CN"/>
        </w:rPr>
        <w:t>主管统计、发改、商务、科技科协、招商引资、项目建设。分管财贸、审计、税务、金融、党建、组织人事、人才、宣传思想、意识形态、统战、劳资、群团、城市创建、农村精神文明创建、优化营商环境、文化旅游、工业经济、项目建设、城镇化公司、民营经济服务中心、鸣爆公司、企业总公司等工作</w:t>
      </w:r>
      <w:r>
        <w:rPr>
          <w:rFonts w:hint="eastAsia" w:ascii="仿宋_GB2312" w:eastAsia="仿宋_GB2312"/>
          <w:color w:val="auto"/>
          <w:spacing w:val="-4"/>
          <w:sz w:val="32"/>
          <w:szCs w:val="32"/>
          <w:highlight w:val="none"/>
          <w:lang w:eastAsia="zh-CN"/>
        </w:rPr>
        <w:t>。</w:t>
      </w:r>
      <w:r>
        <w:rPr>
          <w:rFonts w:hint="eastAsia" w:ascii="仿宋_GB2312" w:eastAsia="仿宋_GB2312"/>
          <w:color w:val="auto"/>
          <w:spacing w:val="-4"/>
          <w:sz w:val="32"/>
          <w:szCs w:val="32"/>
          <w:highlight w:val="none"/>
          <w:lang w:val="en-US" w:eastAsia="zh-CN"/>
        </w:rPr>
        <w:t>蹲点小箕铺村。</w:t>
      </w:r>
    </w:p>
    <w:p w14:paraId="6E47CDB1">
      <w:pPr>
        <w:ind w:left="1600" w:hanging="1600" w:hangingChars="5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2444E4D2">
      <w:pPr>
        <w:ind w:left="1600" w:hanging="1600" w:hangingChars="5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1395095" cy="1734820"/>
            <wp:effectExtent l="0" t="0" r="14605" b="17780"/>
            <wp:docPr id="6" name="图片 6" descr="171774701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177470122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3969C">
      <w:pPr>
        <w:ind w:left="1600" w:hanging="1600" w:hangingChars="5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向辉勇</w:t>
      </w:r>
    </w:p>
    <w:p w14:paraId="26663FDB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党委副书记、二级主任科员。分管政法（社会治安、综合治理、信访维稳）、城建、房产、武装、退役军人事务、殡改，自然资源规划、环保、工业园建设等工作。蹲点八流村。</w:t>
      </w:r>
    </w:p>
    <w:p w14:paraId="0BAF5858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42DCC76F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5F54DAD7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4C96D4AF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1388745" cy="1739265"/>
            <wp:effectExtent l="0" t="0" r="1905" b="13335"/>
            <wp:docPr id="7" name="图片 7" descr="1717747034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177470348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88745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BF79C">
      <w:pPr>
        <w:ind w:left="1600" w:hanging="1600" w:hangingChars="5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陈  峰</w:t>
      </w:r>
    </w:p>
    <w:p w14:paraId="70714848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党委委员、纪委书记、市监委派出大箕铺镇监察室主任、三级主任科员。主持纪检监察全面工作。蹲点熊家洲社区、大箕铺社区。</w:t>
      </w:r>
    </w:p>
    <w:p w14:paraId="52886285">
      <w:pPr>
        <w:ind w:left="1600" w:hanging="1600" w:hangingChars="5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544ABE8B">
      <w:pPr>
        <w:ind w:left="1600" w:hanging="1600" w:hangingChars="5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1392555" cy="1741805"/>
            <wp:effectExtent l="0" t="0" r="17145" b="10795"/>
            <wp:docPr id="8" name="图片 8" descr="1717747067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177470672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872EC">
      <w:pPr>
        <w:ind w:left="1600" w:hanging="1600" w:hangingChars="5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黄水松</w:t>
      </w:r>
    </w:p>
    <w:p w14:paraId="506B0983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人大副主席。负责人大日常工作。主管农业、农村、乡村振兴、箕山农业公司等工作。蹲点石应高村。</w:t>
      </w:r>
    </w:p>
    <w:p w14:paraId="015F2784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4C3242AF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4E8FD5D2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5469F7E8">
      <w:pPr>
        <w:ind w:left="1600" w:hanging="1600" w:hangingChars="5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1397635" cy="1746885"/>
            <wp:effectExtent l="0" t="0" r="12065" b="5715"/>
            <wp:docPr id="11" name="图片 11" descr="171774717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177471720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93FBD">
      <w:pPr>
        <w:ind w:left="1600" w:hanging="1600" w:hangingChars="5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曹志华</w:t>
      </w:r>
    </w:p>
    <w:p w14:paraId="5E7A63E7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党委委员、副镇长、政法委员、武装部长。主管政法（社会治安、综合治理、信访维稳）、武装、殡改、退役军人事务，协管工业经济、安全生产、消防、供电，民营经济服务中心、鸣爆公司、企业总公司等工作。蹲点下曹村。</w:t>
      </w:r>
    </w:p>
    <w:p w14:paraId="22C1F86D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135D7E1E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1404620" cy="1895475"/>
            <wp:effectExtent l="0" t="0" r="5080" b="9525"/>
            <wp:docPr id="12" name="图片 12" descr="1717748483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1774848318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0E5A9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陈  实</w:t>
      </w:r>
    </w:p>
    <w:p w14:paraId="266675FF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党委委员。主管自然资源规划、环保、城建、房产、工业园建设、招商引资、项目建设、投融资、城镇化公司等工作。蹲点叶家庄村。</w:t>
      </w:r>
    </w:p>
    <w:p w14:paraId="5231C896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6EE94699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2DBDFB68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67F91DC4">
      <w:pPr>
        <w:ind w:left="1600" w:hanging="1600" w:hangingChars="5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1392555" cy="1740535"/>
            <wp:effectExtent l="0" t="0" r="17145" b="12065"/>
            <wp:docPr id="10" name="图片 10" descr="1717747145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1774714549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EBCF9">
      <w:pPr>
        <w:ind w:left="1600" w:hanging="1600" w:hangingChars="5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程  博</w:t>
      </w:r>
    </w:p>
    <w:p w14:paraId="16E9D419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党委委员、副镇长。主管教育、卫健，人社、民政、老龄，市场监督管理、通讯、邮政、供销、屠宰办、科技科协、交通等工作。协管乡村振兴工作。蹲点石家晚村。</w:t>
      </w:r>
    </w:p>
    <w:p w14:paraId="1DFECAE3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1480820" cy="1848485"/>
            <wp:effectExtent l="0" t="0" r="5080" b="18415"/>
            <wp:docPr id="4" name="图片 4" descr="1717746902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177469022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B071033">
      <w:pPr>
        <w:ind w:left="1600" w:hanging="1600" w:hangingChars="5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胡一凡</w:t>
      </w:r>
    </w:p>
    <w:p w14:paraId="527759C3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党委委员。主管机关后勤、国家安全（机要保密）、绩效管理综合考评，财贸、审计、税务、金融、党建、组织人事、人才、宣传思想、意识形态、统战、劳资、档案、妇联、团委、城市创建、农村精神文明建设等工作。蹲点东角山村。</w:t>
      </w:r>
    </w:p>
    <w:p w14:paraId="3A150B30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4C79BD26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5A268877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1469390" cy="2059305"/>
            <wp:effectExtent l="0" t="0" r="16510" b="17145"/>
            <wp:docPr id="9" name="图片 9" descr="6d6dab16d3f83f4c86a94ba31fbf4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d6dab16d3f83f4c86a94ba31fbf4e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EE370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刘鑫</w:t>
      </w:r>
    </w:p>
    <w:p w14:paraId="04AA6F24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Calibri" w:eastAsia="仿宋_GB2312" w:cs="Times New Roman"/>
          <w:color w:val="auto"/>
          <w:sz w:val="32"/>
          <w:szCs w:val="32"/>
          <w:lang w:val="en-US" w:eastAsia="zh-CN"/>
        </w:rPr>
        <w:t>党委委员、副镇长（挂职）。主管党群服务中心（退役军人事务）各项事务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kern w:val="2"/>
          <w:sz w:val="32"/>
          <w:szCs w:val="32"/>
          <w:highlight w:val="none"/>
          <w:u w:val="none" w:color="auto"/>
          <w:lang w:val="en-US" w:eastAsia="zh-CN" w:bidi="ar"/>
        </w:rPr>
        <w:t>。</w:t>
      </w:r>
      <w:r>
        <w:rPr>
          <w:rFonts w:hint="eastAsia" w:ascii="仿宋_GB2312" w:hAnsi="Calibri" w:eastAsia="仿宋_GB2312" w:cs="Times New Roman"/>
          <w:color w:val="auto"/>
          <w:sz w:val="32"/>
          <w:szCs w:val="32"/>
          <w:lang w:val="en-US" w:eastAsia="zh-CN"/>
        </w:rPr>
        <w:t>协管</w:t>
      </w:r>
      <w:r>
        <w:rPr>
          <w:rFonts w:hint="eastAsia" w:ascii="仿宋_GB2312" w:eastAsia="仿宋_GB2312" w:cs="Times New Roman"/>
          <w:color w:val="auto"/>
          <w:sz w:val="32"/>
          <w:szCs w:val="32"/>
          <w:highlight w:val="none"/>
          <w:lang w:val="en-US" w:eastAsia="zh-CN"/>
        </w:rPr>
        <w:t>科技科协、</w:t>
      </w:r>
      <w:r>
        <w:rPr>
          <w:rFonts w:hint="eastAsia" w:ascii="仿宋_GB2312" w:hAnsi="Calibri" w:eastAsia="仿宋_GB2312" w:cs="Times New Roman"/>
          <w:color w:val="auto"/>
          <w:sz w:val="32"/>
          <w:szCs w:val="32"/>
          <w:lang w:val="en-US" w:eastAsia="zh-CN"/>
        </w:rPr>
        <w:t>党建、组织人事</w:t>
      </w:r>
      <w:r>
        <w:rPr>
          <w:rFonts w:hint="eastAsia" w:ascii="仿宋_GB2312" w:hAnsi="Calibri" w:eastAsia="仿宋_GB2312" w:cs="Times New Roman"/>
          <w:strike w:val="0"/>
          <w:dstrike w:val="0"/>
          <w:color w:val="auto"/>
          <w:sz w:val="32"/>
          <w:szCs w:val="32"/>
          <w:u w:val="none"/>
          <w:lang w:val="en-US" w:eastAsia="zh-CN"/>
        </w:rPr>
        <w:t>、人才</w:t>
      </w:r>
      <w:r>
        <w:rPr>
          <w:rFonts w:hint="eastAsia" w:ascii="仿宋_GB2312" w:hAnsi="Calibri" w:eastAsia="仿宋_GB2312" w:cs="Times New Roman"/>
          <w:color w:val="auto"/>
          <w:sz w:val="32"/>
          <w:szCs w:val="32"/>
          <w:lang w:val="en-US" w:eastAsia="zh-CN"/>
        </w:rPr>
        <w:t>、宣传思想、意识形态、统战、劳资、档案、群团、城市创建、农村精神文明建设等工作。蹲点新屋下村。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4YzQxNTIzYWUxYjljM2E4YWJjYTBlMTUwZWY1MjcifQ=="/>
  </w:docVars>
  <w:rsids>
    <w:rsidRoot w:val="280900D8"/>
    <w:rsid w:val="023215B6"/>
    <w:rsid w:val="0B580B29"/>
    <w:rsid w:val="11654CF8"/>
    <w:rsid w:val="14744F9C"/>
    <w:rsid w:val="1A7E7CB6"/>
    <w:rsid w:val="1DF9CF13"/>
    <w:rsid w:val="1E634D95"/>
    <w:rsid w:val="22C75BE0"/>
    <w:rsid w:val="24A316C9"/>
    <w:rsid w:val="280900D8"/>
    <w:rsid w:val="33977850"/>
    <w:rsid w:val="42227FA7"/>
    <w:rsid w:val="46DC584E"/>
    <w:rsid w:val="52CA6EA2"/>
    <w:rsid w:val="54905ECA"/>
    <w:rsid w:val="5E1C0FF1"/>
    <w:rsid w:val="5EE412EC"/>
    <w:rsid w:val="60932FCA"/>
    <w:rsid w:val="6E9F2B3A"/>
    <w:rsid w:val="6FB17959"/>
    <w:rsid w:val="714F68F5"/>
    <w:rsid w:val="751F2C26"/>
    <w:rsid w:val="787F0BE6"/>
    <w:rsid w:val="7BB7ECA9"/>
    <w:rsid w:val="7D1B0177"/>
    <w:rsid w:val="B3DDB8D3"/>
    <w:rsid w:val="FBCC0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650</Words>
  <Characters>650</Characters>
  <Lines>0</Lines>
  <Paragraphs>0</Paragraphs>
  <TotalTime>3</TotalTime>
  <ScaleCrop>false</ScaleCrop>
  <LinksUpToDate>false</LinksUpToDate>
  <CharactersWithSpaces>656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2024-06-07T15:24:00Z</dcterms:created>
  <dc:creator>zfpc</dc:creator>
  <cp:lastModifiedBy>zfpc</cp:lastModifiedBy>
  <dcterms:modified xsi:type="dcterms:W3CDTF">2025-02-24T03:54:40Z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2C911F7E72E64D0A90A1620B54F7E12B_13</vt:lpwstr>
  </property>
  <property fmtid="{D5CDD505-2E9C-101B-9397-08002B2CF9AE}" pid="4" name="KSOTemplateDocerSaveRecord">
    <vt:lpwstr>eyJoZGlkIjoiMjI4YzQxNTIzYWUxYjljM2E4YWJjYTBlMTUwZWY1MjcifQ==</vt:lpwstr>
  </property>
</Properties>
</file>