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left"/>
        <w:textAlignment w:val="auto"/>
        <w:rPr>
          <w:rFonts w:eastAsia="黑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center"/>
        <w:textAlignment w:val="auto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备案承诺书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本单位承诺如实填报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的备案信息，并将按照相关法律法规的要求，及时、准确报送后续重大事项变更信息。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承诺按照诚实信用、安全规范、以人为本的原则和相关国家行业标准开展养老服务，不以养老机构名义从事欺老虐老、不正当关联交易、非法集资等损害老年人合法权益和公平竞争市场秩序的行为。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承诺主动接受并配合民政部门和其他有关部门的指导、监督和管理。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承诺不属实，或者违反上述承诺的，依法承担相应法律责任。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备案单位：              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法定代表人（主要负责人）签字：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78C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2022-11-02T03:38:16Z</dcterms:created>
  <dc:creator>pc</dc:creator>
  <cp:lastModifiedBy>IL MARE</cp:lastModifiedBy>
  <dcterms:modified xsi:type="dcterms:W3CDTF">2022-11-02T03:39:01Z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43EC5B8A0F864A449F2D94741F9879D6</vt:lpwstr>
  </property>
</Properties>
</file>