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306" w:type="dxa"/>
        <w:tblInd w:w="-7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3333"/>
        <w:gridCol w:w="1133"/>
        <w:gridCol w:w="1120"/>
        <w:gridCol w:w="1120"/>
        <w:gridCol w:w="2440"/>
        <w:gridCol w:w="1187"/>
        <w:gridCol w:w="1173"/>
        <w:gridCol w:w="1160"/>
        <w:gridCol w:w="2000"/>
      </w:tblGrid>
      <w:tr w14:paraId="397D2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tblHeader/>
        </w:trPr>
        <w:tc>
          <w:tcPr>
            <w:tcW w:w="153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21F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-102235</wp:posOffset>
                      </wp:positionH>
                      <wp:positionV relativeFrom="paragraph">
                        <wp:posOffset>-511810</wp:posOffset>
                      </wp:positionV>
                      <wp:extent cx="821690" cy="514985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905510" y="954405"/>
                                <a:ext cx="821690" cy="514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CCEAB0">
                                  <w:pPr>
                                    <w:rPr>
                                      <w:rFonts w:hint="eastAsia" w:ascii="黑体" w:hAnsi="黑体" w:eastAsia="黑体" w:cs="黑体"/>
                                      <w:sz w:val="32"/>
                                      <w:szCs w:val="3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sz w:val="32"/>
                                      <w:szCs w:val="32"/>
                                      <w:lang w:eastAsia="zh-CN"/>
                                    </w:rPr>
                                    <w:t>附件：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.05pt;margin-top:-40.3pt;height:40.55pt;width:64.7pt;z-index:251659264;mso-width-relative:page;mso-height-relative:page;" filled="f" stroked="f" coordsize="21600,21600" o:gfxdata="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x4lRxNkAAAAIAQAADwAAAAAAAAABACAA&#10;AAAiAAAAZHJzL2Rvd25yZXYueG1sUEsBAhQAFAAAAAgAh07iQO48nZRFAgAAbwQAAA4AAAAAAAAA&#10;AQAgAAAAKAEAAGRycy9lMm9Eb2MueG1sUEsFBgAAAAAGAAYAWQEAAN8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74CCEAB0"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附件：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大冶市2025年度国家粮油规模种植主体单产提升项目奖补明细表</w:t>
            </w:r>
            <w:bookmarkEnd w:id="0"/>
          </w:p>
        </w:tc>
      </w:tr>
      <w:tr w14:paraId="130C8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3FA8055">
            <w:pPr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EEAD8">
            <w:pPr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37312">
            <w:pPr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AD063">
            <w:pPr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D7B73">
            <w:pPr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59A28">
            <w:pPr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C7CF1">
            <w:pPr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B13BD">
            <w:pPr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BFA80">
            <w:pPr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单位：亩、元</w:t>
            </w:r>
          </w:p>
        </w:tc>
      </w:tr>
      <w:tr w14:paraId="32BF3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tblHeader/>
        </w:trPr>
        <w:tc>
          <w:tcPr>
            <w:tcW w:w="6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067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33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4F5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奖补对象</w:t>
            </w:r>
          </w:p>
        </w:tc>
        <w:tc>
          <w:tcPr>
            <w:tcW w:w="113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33975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申报作物</w:t>
            </w:r>
          </w:p>
        </w:tc>
        <w:tc>
          <w:tcPr>
            <w:tcW w:w="224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11D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奖补总面积（亩）</w:t>
            </w:r>
          </w:p>
        </w:tc>
        <w:tc>
          <w:tcPr>
            <w:tcW w:w="244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C59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应用技术</w:t>
            </w:r>
          </w:p>
        </w:tc>
        <w:tc>
          <w:tcPr>
            <w:tcW w:w="2360" w:type="dxa"/>
            <w:gridSpan w:val="2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2D32A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亩产增幅（%）</w:t>
            </w:r>
          </w:p>
        </w:tc>
        <w:tc>
          <w:tcPr>
            <w:tcW w:w="116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FF91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奖补标准（元/亩）</w:t>
            </w:r>
          </w:p>
        </w:tc>
        <w:tc>
          <w:tcPr>
            <w:tcW w:w="200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1DC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实拨奖补金额（元）</w:t>
            </w:r>
          </w:p>
        </w:tc>
      </w:tr>
      <w:tr w14:paraId="4D5A2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tblHeader/>
        </w:trPr>
        <w:tc>
          <w:tcPr>
            <w:tcW w:w="6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36C7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3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D232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08D937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4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9381F"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4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AECD8B"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60" w:type="dxa"/>
            <w:gridSpan w:val="2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9C0B039"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774BF4"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0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4406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025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00B10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33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67C93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3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4F645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1BFD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油菜</w:t>
            </w:r>
          </w:p>
        </w:tc>
        <w:tc>
          <w:tcPr>
            <w:tcW w:w="112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EF15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小麦</w:t>
            </w:r>
          </w:p>
        </w:tc>
        <w:tc>
          <w:tcPr>
            <w:tcW w:w="2440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90A094"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BBB2A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油菜</w:t>
            </w:r>
          </w:p>
        </w:tc>
        <w:tc>
          <w:tcPr>
            <w:tcW w:w="117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FB4A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小麦</w:t>
            </w:r>
          </w:p>
        </w:tc>
        <w:tc>
          <w:tcPr>
            <w:tcW w:w="1160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68030E"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00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B9F94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638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F29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E77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大冶市中润粮食果蔬专业合作社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2B0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油菜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D62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B285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7E0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机械播种、无人机植保、机收减损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972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2.24%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AF70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A4F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3C0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69100</w:t>
            </w:r>
          </w:p>
        </w:tc>
      </w:tr>
      <w:tr w14:paraId="30861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3715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DA0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大冶市鑫晨农机服务农民专业合作社联合社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17C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油菜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6E3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C652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810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机械播种、无人机植保、机收减损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BF7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2.71%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BC9D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59D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F78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85600</w:t>
            </w:r>
          </w:p>
        </w:tc>
      </w:tr>
      <w:tr w14:paraId="30483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701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2BD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大冶市陈贵军梅种植专业合作社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7CA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小麦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8E28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B96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326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机械播种、无人机植保、机收减损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D792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B4A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2.29%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359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07D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70600</w:t>
            </w:r>
          </w:p>
        </w:tc>
      </w:tr>
      <w:tr w14:paraId="79AEC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E77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0C6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大冶市陈贵镇春兰家庭农场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DE3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油菜  </w:t>
            </w:r>
          </w:p>
          <w:p w14:paraId="48BEE8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小麦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9E7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EA3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213.8</w:t>
            </w: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858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机械播种、无人机植保、机收减损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3EDB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1FBA6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D01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油菜70    小麦100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BEE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36780</w:t>
            </w:r>
          </w:p>
        </w:tc>
      </w:tr>
      <w:tr w14:paraId="315E1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FBF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022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大冶市鑫润种养殖专业合作社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745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油菜   </w:t>
            </w:r>
          </w:p>
          <w:p w14:paraId="00FD6D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小麦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F23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51B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101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机械播种、无人机植保、机收减损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544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2.27%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373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3.77%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96C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8BA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81600</w:t>
            </w:r>
          </w:p>
        </w:tc>
      </w:tr>
      <w:tr w14:paraId="6BFBC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C26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8D5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大冶市安胜农机专业合作社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F56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油菜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FBC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724.8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8A86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8FD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机械播种、无人机植保、机收减损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DA9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1.73%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8EF2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32E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6D7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50740</w:t>
            </w:r>
          </w:p>
        </w:tc>
      </w:tr>
      <w:tr w14:paraId="7745C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926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E19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大冶市勤发农机服务专业合作社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F9A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小麦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9721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51D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24C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机械播种、无人机植保、机收减损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E303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40EEA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AE7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11A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34600</w:t>
            </w:r>
          </w:p>
        </w:tc>
      </w:tr>
      <w:tr w14:paraId="0DA78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074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0DD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大冶市鑫金良农机专业合作社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F34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油菜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0B6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993E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3E1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机械播种、无人机植保、机收减损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5C0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2.53%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4B32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912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319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44600</w:t>
            </w:r>
          </w:p>
        </w:tc>
      </w:tr>
      <w:tr w14:paraId="11866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09E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B60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大冶市茗山金明农机服务专业合作社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FCE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油菜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96A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B56C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B40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机械播种、无人机植保、机收减损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48E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2.46%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33C3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6D9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DE6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56200</w:t>
            </w:r>
          </w:p>
        </w:tc>
      </w:tr>
      <w:tr w14:paraId="64A89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E25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DBB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大冶市茗山火得种养专业合作社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246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油菜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0C4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AB8C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128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机械播种、无人机植保、机收减损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72A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2.36%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102C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2C9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84C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85400</w:t>
            </w:r>
          </w:p>
        </w:tc>
      </w:tr>
      <w:tr w14:paraId="64053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81C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3A8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大冶市添寿生态家庭农场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C67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油菜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290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C05E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304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机械播种、无人机植保、机收减损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49F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2.17%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50FB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974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AE0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36700</w:t>
            </w:r>
          </w:p>
        </w:tc>
      </w:tr>
      <w:tr w14:paraId="5E380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02D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48D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大冶市还地桥镇世林家庭农场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713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油菜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333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908F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92C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机械播种、无人机植保、机收减损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EAE3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40A8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664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A55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28000</w:t>
            </w:r>
          </w:p>
        </w:tc>
      </w:tr>
      <w:tr w14:paraId="0B666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tblHeader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499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DA9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大冶市春满园家庭农场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F54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油菜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1DEF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0A14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A4D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机械播种、无人机植保、机收减损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323F6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2.15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EDD2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938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A7B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47200</w:t>
            </w:r>
          </w:p>
        </w:tc>
      </w:tr>
      <w:tr w14:paraId="7562B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tblHeader/>
        </w:trPr>
        <w:tc>
          <w:tcPr>
            <w:tcW w:w="51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1CA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A4C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6062.85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D31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1611.8</w:t>
            </w: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ED37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C446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53AA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F3C7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6BE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727120</w:t>
            </w:r>
          </w:p>
        </w:tc>
      </w:tr>
    </w:tbl>
    <w:p w14:paraId="14DFE60A">
      <w:pPr>
        <w:ind w:right="-1741" w:rightChars="-829"/>
      </w:pPr>
    </w:p>
    <w:p w14:paraId="44CF7CC1"/>
    <w:sectPr>
      <w:pgSz w:w="16838" w:h="11906" w:orient="landscape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34295"/>
    <w:rsid w:val="1DD3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2026-08-31T02:44:00Z</dcterms:created>
  <dc:creator>徐安琪</dc:creator>
  <cp:lastModifiedBy>徐安琪</cp:lastModifiedBy>
  <dcterms:modified xsi:type="dcterms:W3CDTF">2026-08-31T02:44:46Z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2366443769F9495E8E831BC90634B226_11</vt:lpwstr>
  </property>
  <property fmtid="{D5CDD505-2E9C-101B-9397-08002B2CF9AE}" pid="4" name="KSOTemplateDocerSaveRecord">
    <vt:lpwstr>eyJoZGlkIjoiNWNhYzFiOTE1ZmRiMmUxNDFmZjIyMjZlYzhjNjEwZmIiLCJ1c2VySWQiOiI0MjYxMDMwMjkifQ==</vt:lpwstr>
  </property>
</Properties>
</file>