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EAD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</w:t>
      </w:r>
    </w:p>
    <w:p w14:paraId="0FDA2DEF">
      <w:pPr>
        <w:keepNext w:val="0"/>
        <w:keepLines w:val="0"/>
        <w:pageBreakBefore w:val="0"/>
        <w:framePr w:hSpace="45" w:wrap="around" w:vAnchor="text" w:hAnchor="text" w:y="1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textAlignment w:val="auto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 xml:space="preserve">大冶市人民政府常务会议                </w:t>
      </w:r>
    </w:p>
    <w:p w14:paraId="3D080BE2">
      <w:pPr>
        <w:keepNext w:val="0"/>
        <w:keepLines w:val="0"/>
        <w:pageBreakBefore w:val="0"/>
        <w:framePr w:hSpace="45" w:wrap="around" w:vAnchor="text" w:hAnchor="text" w:y="1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textAlignment w:val="auto"/>
        <w:rPr>
          <w:rFonts w:ascii="仿宋_GB2312" w:eastAsia="仿宋_GB2312"/>
          <w:spacing w:val="160"/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360"/>
          <w:sz w:val="30"/>
          <w:szCs w:val="30"/>
        </w:rPr>
        <w:t>会议材料</w:t>
      </w:r>
    </w:p>
    <w:p w14:paraId="44ACAF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jc w:val="center"/>
        <w:textAlignment w:val="auto"/>
        <w:rPr>
          <w:rFonts w:ascii="方正大标宋简体" w:hAnsi="方正大标宋简体" w:eastAsia="方正大标宋简体" w:cs="方正大标宋简体"/>
          <w:color w:val="000000"/>
          <w:sz w:val="44"/>
          <w:szCs w:val="44"/>
        </w:rPr>
      </w:pPr>
    </w:p>
    <w:p w14:paraId="3D3BCC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《关于划定城区养犬管理限养区的通告》</w:t>
      </w:r>
    </w:p>
    <w:p w14:paraId="6DC7BE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的起草说明</w:t>
      </w:r>
    </w:p>
    <w:p w14:paraId="771E698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jc w:val="center"/>
        <w:textAlignment w:val="auto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大冶市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公安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局</w:t>
      </w:r>
    </w:p>
    <w:p w14:paraId="13EABD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jc w:val="center"/>
        <w:textAlignment w:val="auto"/>
        <w:rPr>
          <w:rFonts w:ascii="楷体_GB2312" w:hAnsi="楷体_GB2312" w:eastAsia="楷体_GB2312" w:cs="楷体_GB2312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>（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  <w:lang w:val="en-US" w:eastAsia="zh-CN"/>
        </w:rPr>
        <w:t>2025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>年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>月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>日，已经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  <w:lang w:eastAsia="zh-CN"/>
        </w:rPr>
        <w:t>徐铭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>同志提请上会）</w:t>
      </w:r>
    </w:p>
    <w:p w14:paraId="0CE0DD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</w:p>
    <w:p w14:paraId="6C75EA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一、通告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起草背景</w:t>
      </w:r>
      <w:bookmarkStart w:id="0" w:name="_GoBack"/>
      <w:bookmarkEnd w:id="0"/>
    </w:p>
    <w:p w14:paraId="6586B6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一是继续强化城区养犬管理惠民利民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。我市城区自2022年5月1日启动养犬管理以来，违规养犬、不文明养犬行为明显减少，因饲养犬只产生的市容环境、社会秩序和公共安全问题有所好转，继续强化城区养犬管理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是持续提升城市文明程度和精细化管理水平的重要途径，是提升市民文明素养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惠及民生的重要举措。</w:t>
      </w:r>
    </w:p>
    <w:p w14:paraId="5AFD8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二是城区限养区范围需要进一步明确。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8月份，根据省法规规章规范性文件数据库建设“回头看”工作要求，市政府以冶政办发〔2024〕7号发文，对2022年5月1日施行的《大冶市城区养犬管理办法》予以废止。前规范性文件废止造成原划定城区限养区范围同步废止，导致大冶城区发生的各类涉犬违规违法行为的处罚缺乏依据。</w:t>
      </w:r>
    </w:p>
    <w:p w14:paraId="0A002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三是相关法律法规的规定。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《黄石市文明行为促进条例》第十六条规定，在城市建成区、县人民政府所在地镇建成区饲养犬只的，应当遵守养犬管理的相关规定。禁养区和限养区的范围，由市、县（市）人民政府确定。</w:t>
      </w:r>
    </w:p>
    <w:p w14:paraId="50351F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通告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起草过程</w:t>
      </w:r>
    </w:p>
    <w:p w14:paraId="0FDAA8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《中华人民共和国动物防疫法》《中华人民共和国治安管理处罚法》《湖北省城市市容和环境卫生管理条例》等法律法规和《黄石市文明行为促进条例》《黄石市养犬管理条例》，结合大冶城市实际和前期养犬管理整治工作经验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公安局草拟《关于划定城区养犬管理限养区的通告（征求意见稿）》（以下简称《通告》）。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2月24日,《通告》通过公文交换平台网发至9家养犬管理整治重点成员单位征求意见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，并同步通过市融媒体中心政务信息公开栏征求社会公众意见。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10日，湛月律师事务所对《通告》合法性进行了初步审查，提出了修改意见。3月13日，我局在对各成员部门单位、线上征求意见、外聘律师审查意见整合基础上，对《通告》进行了修改完善，并提请市司法局进行合法性审查。3月18日，市司法局出具审核意见，建议对《通告》部分内容进行删减。3月28日，副市长、公安局长提名人选徐铭对再次修改的《通告》进行审签。</w:t>
      </w:r>
    </w:p>
    <w:p w14:paraId="1D78EE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Chars="200" w:right="0" w:rightChars="0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三、通告主要内容</w:t>
      </w:r>
    </w:p>
    <w:p w14:paraId="59082F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1、划定养犬管理限养区范围。根据大冶城区实际，此次限养区、禁养区范围与原来划定区域范围保持一致。</w:t>
      </w:r>
    </w:p>
    <w:p w14:paraId="688A4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2、强调限养区养犬严格按照《黄石市养犬管理条例》执行。</w:t>
      </w:r>
    </w:p>
    <w:p w14:paraId="678B61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3、列明公安机关、农业农村、城管执法部门举报电话，鼓励单位和个人劝阻、举报、投诉各类涉犬违法违规行为。</w:t>
      </w:r>
    </w:p>
    <w:p w14:paraId="1FEBEB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需要市政府协调解决的问题及建议</w:t>
      </w:r>
    </w:p>
    <w:p w14:paraId="66C2F9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1、讨论确定大冶市城区养犬管理限养区范围，通过《关于划定城区养犬管理限养区的通告》（送审稿）。</w:t>
      </w:r>
    </w:p>
    <w:p w14:paraId="0E1520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2、继续将养犬管理经费纳入本级财政保障据实支出。</w:t>
      </w:r>
    </w:p>
    <w:p w14:paraId="54E88B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B2B519E">
      <w:pPr>
        <w:pStyle w:val="12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17" w:bottom="1440" w:left="1417" w:header="0" w:footer="1134" w:gutter="0"/>
      <w:pgNumType w:fmt="decimal"/>
      <w:cols w:space="0" w:num="1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5E2CC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E73B5">
                          <w:pPr>
                            <w:pStyle w:val="3"/>
                            <w:rPr>
                              <w:rStyle w:val="11"/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DJLlTzAEAAJ0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6E73B5">
                    <w:pPr>
                      <w:pStyle w:val="3"/>
                      <w:rPr>
                        <w:rStyle w:val="11"/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Theme="minorEastAsia" w:hAnsiTheme="minorEastAsia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1"/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Style w:val="11"/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asciiTheme="minorEastAsia" w:hAnsiTheme="minorEastAsia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E24C2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55E98"/>
    <w:multiLevelType w:val="singleLevel"/>
    <w:tmpl w:val="59155E98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M2RkNDVjYTllNjIxY2U4Y2EwNjYxZjM3YjRlM2EifQ=="/>
  </w:docVars>
  <w:rsids>
    <w:rsidRoot w:val="00C61FD5"/>
    <w:rsid w:val="00011ABB"/>
    <w:rsid w:val="0002731E"/>
    <w:rsid w:val="00036D3A"/>
    <w:rsid w:val="0004058A"/>
    <w:rsid w:val="00050C0A"/>
    <w:rsid w:val="00051286"/>
    <w:rsid w:val="00061580"/>
    <w:rsid w:val="00063B77"/>
    <w:rsid w:val="00097DED"/>
    <w:rsid w:val="000A1AB4"/>
    <w:rsid w:val="000C49F0"/>
    <w:rsid w:val="000D3CE8"/>
    <w:rsid w:val="000E761E"/>
    <w:rsid w:val="000F235F"/>
    <w:rsid w:val="00100498"/>
    <w:rsid w:val="00117123"/>
    <w:rsid w:val="00124596"/>
    <w:rsid w:val="001319F0"/>
    <w:rsid w:val="001539C0"/>
    <w:rsid w:val="00172C16"/>
    <w:rsid w:val="001837DB"/>
    <w:rsid w:val="001C0FC2"/>
    <w:rsid w:val="001C1EF5"/>
    <w:rsid w:val="001C603A"/>
    <w:rsid w:val="001E2902"/>
    <w:rsid w:val="001F48B8"/>
    <w:rsid w:val="002278B6"/>
    <w:rsid w:val="00230167"/>
    <w:rsid w:val="00236523"/>
    <w:rsid w:val="00240E90"/>
    <w:rsid w:val="00261E41"/>
    <w:rsid w:val="002756CC"/>
    <w:rsid w:val="00276C4F"/>
    <w:rsid w:val="00285300"/>
    <w:rsid w:val="00297ABF"/>
    <w:rsid w:val="00297FEC"/>
    <w:rsid w:val="002B6DD6"/>
    <w:rsid w:val="002C2268"/>
    <w:rsid w:val="002C2E58"/>
    <w:rsid w:val="002D37B9"/>
    <w:rsid w:val="002D3A93"/>
    <w:rsid w:val="002E0C12"/>
    <w:rsid w:val="002E2E2C"/>
    <w:rsid w:val="00317E57"/>
    <w:rsid w:val="00350B6D"/>
    <w:rsid w:val="00355DCA"/>
    <w:rsid w:val="00357506"/>
    <w:rsid w:val="00372AEB"/>
    <w:rsid w:val="00382C6E"/>
    <w:rsid w:val="00390086"/>
    <w:rsid w:val="003B6E14"/>
    <w:rsid w:val="003C185B"/>
    <w:rsid w:val="003E0C58"/>
    <w:rsid w:val="003E2124"/>
    <w:rsid w:val="003F170F"/>
    <w:rsid w:val="004117FF"/>
    <w:rsid w:val="00445C3E"/>
    <w:rsid w:val="00445E98"/>
    <w:rsid w:val="00490B44"/>
    <w:rsid w:val="00492BE9"/>
    <w:rsid w:val="004A76EB"/>
    <w:rsid w:val="004C1D70"/>
    <w:rsid w:val="004E49AE"/>
    <w:rsid w:val="005353B4"/>
    <w:rsid w:val="00543DFE"/>
    <w:rsid w:val="00556B17"/>
    <w:rsid w:val="005749D4"/>
    <w:rsid w:val="00582B8A"/>
    <w:rsid w:val="005B3EFA"/>
    <w:rsid w:val="005C53F8"/>
    <w:rsid w:val="005E398D"/>
    <w:rsid w:val="005E72F9"/>
    <w:rsid w:val="005F280D"/>
    <w:rsid w:val="005F50C7"/>
    <w:rsid w:val="00607B0F"/>
    <w:rsid w:val="0061519C"/>
    <w:rsid w:val="00675031"/>
    <w:rsid w:val="006852C6"/>
    <w:rsid w:val="006872D5"/>
    <w:rsid w:val="0069416C"/>
    <w:rsid w:val="006C372F"/>
    <w:rsid w:val="006D5E5B"/>
    <w:rsid w:val="006E649A"/>
    <w:rsid w:val="007311C7"/>
    <w:rsid w:val="00731A17"/>
    <w:rsid w:val="00736751"/>
    <w:rsid w:val="00736BAA"/>
    <w:rsid w:val="0074543F"/>
    <w:rsid w:val="00752183"/>
    <w:rsid w:val="00761171"/>
    <w:rsid w:val="00767D87"/>
    <w:rsid w:val="00775F90"/>
    <w:rsid w:val="0078116A"/>
    <w:rsid w:val="007B1197"/>
    <w:rsid w:val="007C01AA"/>
    <w:rsid w:val="007C6728"/>
    <w:rsid w:val="007D6B1D"/>
    <w:rsid w:val="007E49CB"/>
    <w:rsid w:val="007F11AA"/>
    <w:rsid w:val="00802F11"/>
    <w:rsid w:val="008066DF"/>
    <w:rsid w:val="008078B7"/>
    <w:rsid w:val="008176B1"/>
    <w:rsid w:val="00824F08"/>
    <w:rsid w:val="00843774"/>
    <w:rsid w:val="00845CB3"/>
    <w:rsid w:val="00856DF6"/>
    <w:rsid w:val="00857A4B"/>
    <w:rsid w:val="00865FC5"/>
    <w:rsid w:val="00883D44"/>
    <w:rsid w:val="0089650C"/>
    <w:rsid w:val="008A5E66"/>
    <w:rsid w:val="008A7A91"/>
    <w:rsid w:val="008B7BBA"/>
    <w:rsid w:val="008C5C55"/>
    <w:rsid w:val="008D4EE9"/>
    <w:rsid w:val="008E085C"/>
    <w:rsid w:val="008E3B51"/>
    <w:rsid w:val="008F244A"/>
    <w:rsid w:val="008F335F"/>
    <w:rsid w:val="00900D44"/>
    <w:rsid w:val="009358BD"/>
    <w:rsid w:val="00936E92"/>
    <w:rsid w:val="00937534"/>
    <w:rsid w:val="009650C2"/>
    <w:rsid w:val="009777D3"/>
    <w:rsid w:val="0099028C"/>
    <w:rsid w:val="009A49EB"/>
    <w:rsid w:val="009B4A40"/>
    <w:rsid w:val="009C0B80"/>
    <w:rsid w:val="009D5D70"/>
    <w:rsid w:val="00A06957"/>
    <w:rsid w:val="00A264C9"/>
    <w:rsid w:val="00A26E59"/>
    <w:rsid w:val="00A61C35"/>
    <w:rsid w:val="00A71FCF"/>
    <w:rsid w:val="00A74F50"/>
    <w:rsid w:val="00A8209F"/>
    <w:rsid w:val="00A87072"/>
    <w:rsid w:val="00A87A5C"/>
    <w:rsid w:val="00A96D15"/>
    <w:rsid w:val="00AA516D"/>
    <w:rsid w:val="00AB1542"/>
    <w:rsid w:val="00AC6731"/>
    <w:rsid w:val="00AD2A30"/>
    <w:rsid w:val="00AE22D2"/>
    <w:rsid w:val="00B0442A"/>
    <w:rsid w:val="00B070BA"/>
    <w:rsid w:val="00B3287A"/>
    <w:rsid w:val="00B37865"/>
    <w:rsid w:val="00B76F8F"/>
    <w:rsid w:val="00B90ED8"/>
    <w:rsid w:val="00BA5747"/>
    <w:rsid w:val="00BB019B"/>
    <w:rsid w:val="00BB1403"/>
    <w:rsid w:val="00BB148D"/>
    <w:rsid w:val="00BC3164"/>
    <w:rsid w:val="00BC3B64"/>
    <w:rsid w:val="00BC664A"/>
    <w:rsid w:val="00BD5775"/>
    <w:rsid w:val="00BE4395"/>
    <w:rsid w:val="00BE6C3B"/>
    <w:rsid w:val="00BF0F3C"/>
    <w:rsid w:val="00BF5947"/>
    <w:rsid w:val="00BF59E1"/>
    <w:rsid w:val="00C04E18"/>
    <w:rsid w:val="00C11675"/>
    <w:rsid w:val="00C23393"/>
    <w:rsid w:val="00C32D47"/>
    <w:rsid w:val="00C4390E"/>
    <w:rsid w:val="00C43EE3"/>
    <w:rsid w:val="00C504CF"/>
    <w:rsid w:val="00C60B37"/>
    <w:rsid w:val="00C61FD5"/>
    <w:rsid w:val="00C642C4"/>
    <w:rsid w:val="00C644EB"/>
    <w:rsid w:val="00C73A11"/>
    <w:rsid w:val="00C82A4A"/>
    <w:rsid w:val="00C84235"/>
    <w:rsid w:val="00C915E1"/>
    <w:rsid w:val="00C9594E"/>
    <w:rsid w:val="00CA244C"/>
    <w:rsid w:val="00CA3270"/>
    <w:rsid w:val="00CC3678"/>
    <w:rsid w:val="00CE12F9"/>
    <w:rsid w:val="00D02175"/>
    <w:rsid w:val="00D317DE"/>
    <w:rsid w:val="00D33C59"/>
    <w:rsid w:val="00D45AFD"/>
    <w:rsid w:val="00D53109"/>
    <w:rsid w:val="00D6406A"/>
    <w:rsid w:val="00D858BA"/>
    <w:rsid w:val="00D9241A"/>
    <w:rsid w:val="00DD2D08"/>
    <w:rsid w:val="00DD3C7F"/>
    <w:rsid w:val="00DD7A4E"/>
    <w:rsid w:val="00E54568"/>
    <w:rsid w:val="00E66683"/>
    <w:rsid w:val="00E9192A"/>
    <w:rsid w:val="00E93F91"/>
    <w:rsid w:val="00EA0D42"/>
    <w:rsid w:val="00EB3EA0"/>
    <w:rsid w:val="00EC5479"/>
    <w:rsid w:val="00EE209C"/>
    <w:rsid w:val="00F041D3"/>
    <w:rsid w:val="00F275EB"/>
    <w:rsid w:val="00F56E2C"/>
    <w:rsid w:val="00F625A3"/>
    <w:rsid w:val="00F66A7A"/>
    <w:rsid w:val="00F66AEF"/>
    <w:rsid w:val="00F72192"/>
    <w:rsid w:val="00FB358E"/>
    <w:rsid w:val="00FC089B"/>
    <w:rsid w:val="00FD44DD"/>
    <w:rsid w:val="00FE47E7"/>
    <w:rsid w:val="00FE5E7E"/>
    <w:rsid w:val="028A203B"/>
    <w:rsid w:val="037F384C"/>
    <w:rsid w:val="068063B8"/>
    <w:rsid w:val="06BAEEF4"/>
    <w:rsid w:val="087376BC"/>
    <w:rsid w:val="08AA7FC6"/>
    <w:rsid w:val="0908255E"/>
    <w:rsid w:val="0B362B73"/>
    <w:rsid w:val="0C541CC6"/>
    <w:rsid w:val="0CA14DDA"/>
    <w:rsid w:val="0D8920C3"/>
    <w:rsid w:val="0DD72090"/>
    <w:rsid w:val="0EAA7C1C"/>
    <w:rsid w:val="0EAB2090"/>
    <w:rsid w:val="0EE13979"/>
    <w:rsid w:val="11E74B6B"/>
    <w:rsid w:val="12FA40BF"/>
    <w:rsid w:val="15686D2B"/>
    <w:rsid w:val="174005DC"/>
    <w:rsid w:val="1778450C"/>
    <w:rsid w:val="17AC4D67"/>
    <w:rsid w:val="18F7A01B"/>
    <w:rsid w:val="1B3721C8"/>
    <w:rsid w:val="1BC4709A"/>
    <w:rsid w:val="1C2D6AC9"/>
    <w:rsid w:val="1CAD289B"/>
    <w:rsid w:val="1E4538B6"/>
    <w:rsid w:val="1E9004B2"/>
    <w:rsid w:val="1F065EF2"/>
    <w:rsid w:val="1FE770B3"/>
    <w:rsid w:val="20317AB3"/>
    <w:rsid w:val="216337D3"/>
    <w:rsid w:val="22315125"/>
    <w:rsid w:val="243EEB9F"/>
    <w:rsid w:val="264C3D39"/>
    <w:rsid w:val="26AB74FD"/>
    <w:rsid w:val="26E87362"/>
    <w:rsid w:val="27F37648"/>
    <w:rsid w:val="27FB0A12"/>
    <w:rsid w:val="28634B22"/>
    <w:rsid w:val="29283114"/>
    <w:rsid w:val="29336BF5"/>
    <w:rsid w:val="2B956A91"/>
    <w:rsid w:val="2C792587"/>
    <w:rsid w:val="2F120BC6"/>
    <w:rsid w:val="2F3F0791"/>
    <w:rsid w:val="2F95371E"/>
    <w:rsid w:val="2FB92659"/>
    <w:rsid w:val="30C41C11"/>
    <w:rsid w:val="316B48B6"/>
    <w:rsid w:val="330368BD"/>
    <w:rsid w:val="336C62ED"/>
    <w:rsid w:val="3570223A"/>
    <w:rsid w:val="35753293"/>
    <w:rsid w:val="359F2D89"/>
    <w:rsid w:val="35AF591F"/>
    <w:rsid w:val="36844301"/>
    <w:rsid w:val="36867804"/>
    <w:rsid w:val="37B704C1"/>
    <w:rsid w:val="37BA0AFA"/>
    <w:rsid w:val="37FD6764"/>
    <w:rsid w:val="38D75A4F"/>
    <w:rsid w:val="39CE0AB5"/>
    <w:rsid w:val="3A322808"/>
    <w:rsid w:val="3AF5533C"/>
    <w:rsid w:val="3B7E4386"/>
    <w:rsid w:val="3CB52527"/>
    <w:rsid w:val="3EDB2CE7"/>
    <w:rsid w:val="3F573B6E"/>
    <w:rsid w:val="3F7F245F"/>
    <w:rsid w:val="3FFFFC2C"/>
    <w:rsid w:val="405C7608"/>
    <w:rsid w:val="42602A72"/>
    <w:rsid w:val="44410A09"/>
    <w:rsid w:val="44996E9A"/>
    <w:rsid w:val="45FC6AE1"/>
    <w:rsid w:val="462A632B"/>
    <w:rsid w:val="46491463"/>
    <w:rsid w:val="482360E6"/>
    <w:rsid w:val="49BF3909"/>
    <w:rsid w:val="4AB851A6"/>
    <w:rsid w:val="4B26325B"/>
    <w:rsid w:val="4D3245B5"/>
    <w:rsid w:val="4DC10198"/>
    <w:rsid w:val="4E0F7CDC"/>
    <w:rsid w:val="4E2A34C8"/>
    <w:rsid w:val="4E7D3580"/>
    <w:rsid w:val="4F0F02C3"/>
    <w:rsid w:val="4FFF427B"/>
    <w:rsid w:val="501A1A7A"/>
    <w:rsid w:val="50290A0F"/>
    <w:rsid w:val="50A84B61"/>
    <w:rsid w:val="51183086"/>
    <w:rsid w:val="51D90756"/>
    <w:rsid w:val="53FF18F8"/>
    <w:rsid w:val="54047DE6"/>
    <w:rsid w:val="54855DB6"/>
    <w:rsid w:val="549E0D4D"/>
    <w:rsid w:val="54EE00CA"/>
    <w:rsid w:val="552E65CF"/>
    <w:rsid w:val="56DFCA26"/>
    <w:rsid w:val="576FE656"/>
    <w:rsid w:val="58200B20"/>
    <w:rsid w:val="5A35600C"/>
    <w:rsid w:val="5BFCD54B"/>
    <w:rsid w:val="5DBFB76B"/>
    <w:rsid w:val="5EB71074"/>
    <w:rsid w:val="5EDB472C"/>
    <w:rsid w:val="5F779E30"/>
    <w:rsid w:val="5F7B6833"/>
    <w:rsid w:val="5FDDAF9B"/>
    <w:rsid w:val="5FDF332F"/>
    <w:rsid w:val="5FEED002"/>
    <w:rsid w:val="5FFB624C"/>
    <w:rsid w:val="60686323"/>
    <w:rsid w:val="607E2BDE"/>
    <w:rsid w:val="60C70A54"/>
    <w:rsid w:val="616D02E8"/>
    <w:rsid w:val="620E45EE"/>
    <w:rsid w:val="62C4089A"/>
    <w:rsid w:val="63D92960"/>
    <w:rsid w:val="64CF22F2"/>
    <w:rsid w:val="65644C53"/>
    <w:rsid w:val="65FBDD67"/>
    <w:rsid w:val="66C52FA8"/>
    <w:rsid w:val="68A044D6"/>
    <w:rsid w:val="68DF1A5A"/>
    <w:rsid w:val="69725190"/>
    <w:rsid w:val="69967893"/>
    <w:rsid w:val="69C056AC"/>
    <w:rsid w:val="6A34524E"/>
    <w:rsid w:val="6B32606A"/>
    <w:rsid w:val="6B9C351B"/>
    <w:rsid w:val="6D062AED"/>
    <w:rsid w:val="6D0B432A"/>
    <w:rsid w:val="6D78D9BC"/>
    <w:rsid w:val="6DCF3167"/>
    <w:rsid w:val="6E0E7BD2"/>
    <w:rsid w:val="6EFD3A07"/>
    <w:rsid w:val="6F7B6D58"/>
    <w:rsid w:val="6FD20682"/>
    <w:rsid w:val="6FFE88DD"/>
    <w:rsid w:val="70EC3529"/>
    <w:rsid w:val="71662A77"/>
    <w:rsid w:val="719BA531"/>
    <w:rsid w:val="71D05F49"/>
    <w:rsid w:val="7237336F"/>
    <w:rsid w:val="747F9A13"/>
    <w:rsid w:val="74B16002"/>
    <w:rsid w:val="74F113CD"/>
    <w:rsid w:val="75321A53"/>
    <w:rsid w:val="75368157"/>
    <w:rsid w:val="76A806BB"/>
    <w:rsid w:val="76F5A248"/>
    <w:rsid w:val="76F6CAAF"/>
    <w:rsid w:val="77093CF3"/>
    <w:rsid w:val="77FB3730"/>
    <w:rsid w:val="77FEDF41"/>
    <w:rsid w:val="7B7BB9E6"/>
    <w:rsid w:val="7BF64B48"/>
    <w:rsid w:val="7CDD941F"/>
    <w:rsid w:val="7CFB1358"/>
    <w:rsid w:val="7E837F26"/>
    <w:rsid w:val="7EDF5EBA"/>
    <w:rsid w:val="7EF7F711"/>
    <w:rsid w:val="7EFF3400"/>
    <w:rsid w:val="7F4EE4C8"/>
    <w:rsid w:val="7F590C8E"/>
    <w:rsid w:val="7F7FB67B"/>
    <w:rsid w:val="7FB310A7"/>
    <w:rsid w:val="7FCF43C0"/>
    <w:rsid w:val="7FEE5E13"/>
    <w:rsid w:val="7FEFD2FA"/>
    <w:rsid w:val="7FF6DF89"/>
    <w:rsid w:val="7FF7468D"/>
    <w:rsid w:val="7FFFBA4F"/>
    <w:rsid w:val="97E98A61"/>
    <w:rsid w:val="9BFBF0F8"/>
    <w:rsid w:val="9CDD32D9"/>
    <w:rsid w:val="AA7B8F20"/>
    <w:rsid w:val="AB3CB007"/>
    <w:rsid w:val="B5FF131D"/>
    <w:rsid w:val="B9D76684"/>
    <w:rsid w:val="B9FF1A68"/>
    <w:rsid w:val="BB7F5A58"/>
    <w:rsid w:val="BEDD47BD"/>
    <w:rsid w:val="BEF5DDBA"/>
    <w:rsid w:val="BFAB90F2"/>
    <w:rsid w:val="BFFF4622"/>
    <w:rsid w:val="CB49B48B"/>
    <w:rsid w:val="CF3B5086"/>
    <w:rsid w:val="D43E759E"/>
    <w:rsid w:val="DAC5D61B"/>
    <w:rsid w:val="DAE74D57"/>
    <w:rsid w:val="DB2EF1BE"/>
    <w:rsid w:val="DCCF28A2"/>
    <w:rsid w:val="DDBBEB42"/>
    <w:rsid w:val="DDFF027F"/>
    <w:rsid w:val="DDFFDB68"/>
    <w:rsid w:val="DFBD1E27"/>
    <w:rsid w:val="DFF78848"/>
    <w:rsid w:val="E7D7DBCA"/>
    <w:rsid w:val="EB58F96A"/>
    <w:rsid w:val="EBFEAE14"/>
    <w:rsid w:val="ED7F2EAE"/>
    <w:rsid w:val="EEBB20BB"/>
    <w:rsid w:val="F3F771B2"/>
    <w:rsid w:val="F4EF567D"/>
    <w:rsid w:val="F77F3147"/>
    <w:rsid w:val="F7FF9AEE"/>
    <w:rsid w:val="F7FFEF7F"/>
    <w:rsid w:val="FABDFFD7"/>
    <w:rsid w:val="FBA5FEF3"/>
    <w:rsid w:val="FD7DBAF9"/>
    <w:rsid w:val="FDD7E0D4"/>
    <w:rsid w:val="FDFB00FC"/>
    <w:rsid w:val="FF179A47"/>
    <w:rsid w:val="FF5D5219"/>
    <w:rsid w:val="FF7734EC"/>
    <w:rsid w:val="FF9397EF"/>
    <w:rsid w:val="FFAAA6B0"/>
    <w:rsid w:val="FFAFA6B6"/>
    <w:rsid w:val="FFBA04AC"/>
    <w:rsid w:val="FFBFF4A3"/>
    <w:rsid w:val="FFFF673C"/>
    <w:rsid w:val="FFFF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pPr>
      <w:spacing w:after="12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semiHidden/>
    <w:qFormat/>
    <w:uiPriority w:val="99"/>
    <w:pPr>
      <w:ind w:firstLine="420" w:firstLineChars="100"/>
    </w:p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locked/>
    <w:uiPriority w:val="0"/>
    <w:rPr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paragraph" w:customStyle="1" w:styleId="12">
    <w:name w:val="正文文字"/>
    <w:basedOn w:val="6"/>
    <w:next w:val="1"/>
    <w:qFormat/>
    <w:uiPriority w:val="99"/>
    <w:pPr>
      <w:ind w:firstLine="200" w:firstLineChars="0"/>
    </w:pPr>
    <w:rPr>
      <w:rFonts w:ascii="仿宋_GB2312" w:eastAsia="仿宋_GB2312" w:cs="仿宋_GB2312"/>
    </w:rPr>
  </w:style>
  <w:style w:type="character" w:customStyle="1" w:styleId="13">
    <w:name w:val="页脚 Char"/>
    <w:basedOn w:val="9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apple-converted-space"/>
    <w:basedOn w:val="9"/>
    <w:qFormat/>
    <w:uiPriority w:val="99"/>
    <w:rPr>
      <w:rFonts w:cs="Times New Roman"/>
    </w:rPr>
  </w:style>
  <w:style w:type="character" w:customStyle="1" w:styleId="16">
    <w:name w:val="font11"/>
    <w:basedOn w:val="9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XiTongPan.Com</Company>
  <Pages>2</Pages>
  <Words>1061</Words>
  <Characters>1081</Characters>
  <Lines>42</Lines>
  <Paragraphs>11</Paragraphs>
  <TotalTime>12</TotalTime>
  <ScaleCrop>false</ScaleCrop>
  <LinksUpToDate>false</LinksUpToDate>
  <CharactersWithSpaces>1099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2018-03-05T09:08:00Z</dcterms:created>
  <dc:creator>XiTongPan</dc:creator>
  <cp:lastModifiedBy>天桥上的木头</cp:lastModifiedBy>
  <cp:lastPrinted>2021-12-29T00:42:00Z</cp:lastPrinted>
  <dcterms:modified xsi:type="dcterms:W3CDTF">2025-09-01T07:48:45Z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18F12C0574A845CE8053434CB9D56A77_13</vt:lpwstr>
  </property>
  <property fmtid="{D5CDD505-2E9C-101B-9397-08002B2CF9AE}" pid="4" name="KSOTemplateDocerSaveRecord">
    <vt:lpwstr>eyJoZGlkIjoiMTBlM2RkNDVjYTllNjIxY2U4Y2EwNjYxZjM3YjRlM2EiLCJ1c2VySWQiOiI0NjUwNjg3MTUifQ==</vt:lpwstr>
  </property>
</Properties>
</file>