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u w:val="none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u w:val="none"/>
          <w:lang w:bidi="ar"/>
        </w:rPr>
        <w:t>药品检查情况统计表</w:t>
      </w:r>
    </w:p>
    <w:p>
      <w:pPr>
        <w:jc w:val="center"/>
        <w:rPr>
          <w:rFonts w:hint="eastAsia" w:ascii="方正楷体_GBK" w:hAnsi="方正楷体_GBK" w:eastAsia="方正楷体_GBK" w:cs="方正楷体_GBK"/>
          <w:bCs/>
          <w:color w:val="auto"/>
          <w:kern w:val="0"/>
          <w:sz w:val="32"/>
          <w:szCs w:val="32"/>
          <w:u w:val="none"/>
          <w:lang w:bidi="ar"/>
        </w:rPr>
      </w:pPr>
      <w:r>
        <w:rPr>
          <w:rFonts w:hint="eastAsia" w:ascii="方正楷体_GBK" w:hAnsi="方正楷体_GBK" w:eastAsia="方正楷体_GBK" w:cs="方正楷体_GBK"/>
          <w:bCs/>
          <w:color w:val="auto"/>
          <w:kern w:val="0"/>
          <w:sz w:val="32"/>
          <w:szCs w:val="32"/>
          <w:u w:val="none"/>
          <w:lang w:bidi="ar"/>
        </w:rPr>
        <w:t>（202</w:t>
      </w:r>
      <w:r>
        <w:rPr>
          <w:rFonts w:hint="eastAsia" w:ascii="方正楷体_GBK" w:hAnsi="方正楷体_GBK" w:eastAsia="方正楷体_GBK" w:cs="方正楷体_GBK"/>
          <w:bCs/>
          <w:color w:val="auto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ascii="方正楷体_GBK" w:hAnsi="方正楷体_GBK" w:eastAsia="方正楷体_GBK" w:cs="方正楷体_GBK"/>
          <w:bCs/>
          <w:color w:val="auto"/>
          <w:kern w:val="0"/>
          <w:sz w:val="32"/>
          <w:szCs w:val="32"/>
          <w:u w:val="none"/>
          <w:lang w:bidi="ar"/>
        </w:rPr>
        <w:t>年第1季度/第2季度/第3季度/全年）</w:t>
      </w:r>
    </w:p>
    <w:p>
      <w:pPr>
        <w:rPr>
          <w:rFonts w:hint="eastAsia" w:ascii="方正楷体_GBK" w:hAnsi="方正楷体_GBK" w:eastAsia="方正楷体_GBK" w:cs="方正楷体_GBK"/>
          <w:bCs/>
          <w:color w:val="auto"/>
          <w:kern w:val="0"/>
          <w:sz w:val="32"/>
          <w:szCs w:val="32"/>
          <w:u w:val="none"/>
          <w:lang w:bidi="ar"/>
        </w:rPr>
      </w:pPr>
      <w:r>
        <w:rPr>
          <w:rFonts w:hint="eastAsia" w:ascii="方正楷体_GBK" w:hAnsi="方正楷体_GBK" w:eastAsia="方正楷体_GBK" w:cs="方正楷体_GBK"/>
          <w:bCs/>
          <w:color w:val="auto"/>
          <w:kern w:val="0"/>
          <w:sz w:val="32"/>
          <w:szCs w:val="32"/>
          <w:u w:val="none"/>
          <w:lang w:bidi="ar"/>
        </w:rPr>
        <w:t xml:space="preserve">     填报单位：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7"/>
        <w:gridCol w:w="1565"/>
        <w:gridCol w:w="1536"/>
        <w:gridCol w:w="1459"/>
        <w:gridCol w:w="1267"/>
        <w:gridCol w:w="1121"/>
        <w:gridCol w:w="1193"/>
        <w:gridCol w:w="1789"/>
        <w:gridCol w:w="1528"/>
        <w:gridCol w:w="16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企业、机构数量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检查家次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限期整改家次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立案数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结案数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罚没款合计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吊销许可证家次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移送公安机关家次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通报卫健部门家次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零售药店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医疗机构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-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疾控机构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-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-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接种点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-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bidi="ar"/>
              </w:rPr>
              <w:t>-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方正楷体_GBK" w:hAnsi="方正楷体_GBK" w:eastAsia="方正楷体_GBK" w:cs="方正楷体_GBK"/>
          <w:bCs/>
          <w:color w:val="auto"/>
          <w:kern w:val="0"/>
          <w:sz w:val="32"/>
          <w:szCs w:val="32"/>
          <w:u w:val="none"/>
          <w:lang w:bidi="ar"/>
        </w:rPr>
      </w:pPr>
      <w:r>
        <w:rPr>
          <w:rFonts w:hint="eastAsia" w:ascii="方正楷体_GBK" w:hAnsi="方正楷体_GBK" w:eastAsia="方正楷体_GBK" w:cs="方正楷体_GBK"/>
          <w:bCs/>
          <w:color w:val="auto"/>
          <w:kern w:val="0"/>
          <w:sz w:val="32"/>
          <w:szCs w:val="32"/>
          <w:u w:val="none"/>
          <w:lang w:bidi="ar"/>
        </w:rPr>
        <w:t xml:space="preserve">      填报人：                                      联系方式：</w:t>
      </w:r>
    </w:p>
    <w:p>
      <w:pPr>
        <w:spacing w:line="220" w:lineRule="exact"/>
        <w:rPr>
          <w:rFonts w:hint="eastAsia" w:ascii="方正楷体_GBK" w:hAnsi="方正楷体_GBK" w:eastAsia="方正楷体_GBK" w:cs="方正楷体_GBK"/>
          <w:bCs/>
          <w:color w:val="auto"/>
          <w:kern w:val="0"/>
          <w:sz w:val="28"/>
          <w:szCs w:val="28"/>
          <w:u w:val="none"/>
          <w:lang w:bidi="ar"/>
        </w:rPr>
      </w:pPr>
    </w:p>
    <w:p>
      <w:pPr>
        <w:spacing w:line="360" w:lineRule="exact"/>
        <w:rPr>
          <w:rFonts w:hint="eastAsia" w:ascii="方正楷体_GBK" w:hAnsi="方正楷体_GBK" w:eastAsia="方正楷体_GBK" w:cs="方正楷体_GBK"/>
          <w:bCs/>
          <w:color w:val="auto"/>
          <w:kern w:val="0"/>
          <w:sz w:val="28"/>
          <w:szCs w:val="28"/>
          <w:u w:val="none"/>
          <w:lang w:bidi="ar"/>
        </w:rPr>
      </w:pPr>
      <w:r>
        <w:rPr>
          <w:rFonts w:hint="eastAsia" w:ascii="方正楷体_GBK" w:hAnsi="方正楷体_GBK" w:eastAsia="方正楷体_GBK" w:cs="方正楷体_GBK"/>
          <w:bCs/>
          <w:color w:val="auto"/>
          <w:kern w:val="0"/>
          <w:sz w:val="28"/>
          <w:szCs w:val="28"/>
          <w:u w:val="none"/>
          <w:lang w:eastAsia="zh-CN" w:bidi="ar"/>
        </w:rPr>
        <w:t>说明</w:t>
      </w:r>
      <w:r>
        <w:rPr>
          <w:rFonts w:hint="eastAsia" w:ascii="方正楷体_GBK" w:hAnsi="方正楷体_GBK" w:eastAsia="方正楷体_GBK" w:cs="方正楷体_GBK"/>
          <w:bCs/>
          <w:color w:val="auto"/>
          <w:kern w:val="0"/>
          <w:sz w:val="28"/>
          <w:szCs w:val="28"/>
          <w:u w:val="none"/>
          <w:lang w:bidi="ar"/>
        </w:rPr>
        <w:t>：1.该统计表每季度统计一次，季度结束后的次月</w:t>
      </w:r>
      <w:r>
        <w:rPr>
          <w:rFonts w:hint="eastAsia" w:ascii="方正楷体_GBK" w:hAnsi="方正楷体_GBK" w:eastAsia="方正楷体_GBK" w:cs="方正楷体_GBK"/>
          <w:bCs/>
          <w:color w:val="auto"/>
          <w:kern w:val="0"/>
          <w:sz w:val="28"/>
          <w:szCs w:val="28"/>
          <w:u w:val="none"/>
          <w:lang w:val="en-US" w:eastAsia="zh-CN" w:bidi="ar"/>
        </w:rPr>
        <w:t>10</w:t>
      </w:r>
      <w:r>
        <w:rPr>
          <w:rFonts w:hint="eastAsia" w:ascii="方正楷体_GBK" w:hAnsi="方正楷体_GBK" w:eastAsia="方正楷体_GBK" w:cs="方正楷体_GBK"/>
          <w:bCs/>
          <w:color w:val="auto"/>
          <w:kern w:val="0"/>
          <w:sz w:val="28"/>
          <w:szCs w:val="28"/>
          <w:u w:val="none"/>
          <w:lang w:bidi="ar"/>
        </w:rPr>
        <w:t>日前上报；202</w:t>
      </w:r>
      <w:r>
        <w:rPr>
          <w:rFonts w:hint="eastAsia" w:ascii="方正楷体_GBK" w:hAnsi="方正楷体_GBK" w:eastAsia="方正楷体_GBK" w:cs="方正楷体_GBK"/>
          <w:bCs/>
          <w:color w:val="auto"/>
          <w:kern w:val="0"/>
          <w:sz w:val="28"/>
          <w:szCs w:val="28"/>
          <w:u w:val="none"/>
          <w:lang w:val="en-US" w:eastAsia="zh-CN" w:bidi="ar"/>
        </w:rPr>
        <w:t>4</w:t>
      </w:r>
      <w:r>
        <w:rPr>
          <w:rFonts w:hint="eastAsia" w:ascii="方正楷体_GBK" w:hAnsi="方正楷体_GBK" w:eastAsia="方正楷体_GBK" w:cs="方正楷体_GBK"/>
          <w:bCs/>
          <w:color w:val="auto"/>
          <w:kern w:val="0"/>
          <w:sz w:val="28"/>
          <w:szCs w:val="28"/>
          <w:u w:val="none"/>
          <w:lang w:bidi="ar"/>
        </w:rPr>
        <w:t>年1月1</w:t>
      </w:r>
      <w:r>
        <w:rPr>
          <w:rFonts w:hint="eastAsia" w:ascii="方正楷体_GBK" w:hAnsi="方正楷体_GBK" w:eastAsia="方正楷体_GBK" w:cs="方正楷体_GBK"/>
          <w:bCs/>
          <w:color w:val="auto"/>
          <w:kern w:val="0"/>
          <w:sz w:val="28"/>
          <w:szCs w:val="28"/>
          <w:u w:val="none"/>
          <w:lang w:val="en-US" w:eastAsia="zh-CN" w:bidi="ar"/>
        </w:rPr>
        <w:t>0</w:t>
      </w:r>
      <w:r>
        <w:rPr>
          <w:rFonts w:hint="eastAsia" w:ascii="方正楷体_GBK" w:hAnsi="方正楷体_GBK" w:eastAsia="方正楷体_GBK" w:cs="方正楷体_GBK"/>
          <w:bCs/>
          <w:color w:val="auto"/>
          <w:kern w:val="0"/>
          <w:sz w:val="28"/>
          <w:szCs w:val="28"/>
          <w:u w:val="none"/>
          <w:lang w:bidi="ar"/>
        </w:rPr>
        <w:t>日前完成年度统计上报。</w:t>
      </w:r>
    </w:p>
    <w:p>
      <w:pPr>
        <w:spacing w:line="360" w:lineRule="exact"/>
        <w:ind w:firstLine="840" w:firstLineChars="300"/>
        <w:rPr>
          <w:rFonts w:hint="eastAsia" w:ascii="方正楷体_GBK" w:hAnsi="方正楷体_GBK" w:eastAsia="方正楷体_GBK" w:cs="方正楷体_GBK"/>
          <w:bCs/>
          <w:color w:val="auto"/>
          <w:kern w:val="0"/>
          <w:sz w:val="28"/>
          <w:szCs w:val="28"/>
          <w:u w:val="none"/>
          <w:lang w:bidi="ar"/>
        </w:rPr>
      </w:pPr>
      <w:r>
        <w:rPr>
          <w:rFonts w:hint="eastAsia" w:ascii="方正楷体_GBK" w:hAnsi="方正楷体_GBK" w:eastAsia="方正楷体_GBK" w:cs="方正楷体_GBK"/>
          <w:bCs/>
          <w:color w:val="auto"/>
          <w:kern w:val="0"/>
          <w:sz w:val="28"/>
          <w:szCs w:val="28"/>
          <w:u w:val="none"/>
          <w:lang w:val="en-US" w:eastAsia="zh-CN" w:bidi="ar"/>
        </w:rPr>
        <w:t>2.</w:t>
      </w:r>
      <w:r>
        <w:rPr>
          <w:rFonts w:hint="eastAsia" w:ascii="方正楷体_GBK" w:hAnsi="方正楷体_GBK" w:eastAsia="方正楷体_GBK" w:cs="方正楷体_GBK"/>
          <w:bCs/>
          <w:color w:val="auto"/>
          <w:kern w:val="0"/>
          <w:sz w:val="28"/>
          <w:szCs w:val="28"/>
          <w:u w:val="none"/>
          <w:lang w:bidi="ar"/>
        </w:rPr>
        <w:t>相关统计数据截止时间为上季度最后一日。</w:t>
      </w:r>
    </w:p>
    <w:p>
      <w:bookmarkStart w:id="0" w:name="_GoBack"/>
      <w:bookmarkEnd w:id="0"/>
    </w:p>
    <w:sectPr>
      <w:pgSz w:w="16838" w:h="11906" w:orient="landscape"/>
      <w:pgMar w:top="1587" w:right="181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方正书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YWUzZTZkMzU2YjE3MzZlNTViY2RhNzI2ODEyZGEifQ=="/>
  </w:docVars>
  <w:rsids>
    <w:rsidRoot w:val="01AB0167"/>
    <w:rsid w:val="01AB0167"/>
    <w:rsid w:val="4C4B105C"/>
    <w:rsid w:val="623B5ABB"/>
    <w:rsid w:val="6A73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228</Characters>
  <Lines>0</Lines>
  <Paragraphs>0</Paragraphs>
  <TotalTime>0</TotalTime>
  <ScaleCrop>false</ScaleCrop>
  <LinksUpToDate>false</LinksUpToDate>
  <CharactersWithSpaces>277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2023-02-27T11:24:00Z</dcterms:created>
  <dc:creator>陈</dc:creator>
  <cp:lastModifiedBy>w</cp:lastModifiedBy>
  <dcterms:modified xsi:type="dcterms:W3CDTF">2023-05-16T08:41:24Z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1C320278C096454092803BD12D86B04F</vt:lpwstr>
  </property>
</Properties>
</file>