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61" w:rsidRPr="00FE6A8B" w:rsidRDefault="008B7CC3" w:rsidP="00FE6A8B">
      <w:pPr>
        <w:pStyle w:val="a9"/>
        <w:widowControl w:val="0"/>
        <w:spacing w:beforeLines="100" w:before="312" w:beforeAutospacing="0" w:afterLines="100" w:after="312" w:afterAutospacing="0" w:line="580" w:lineRule="exact"/>
        <w:jc w:val="center"/>
        <w:rPr>
          <w:rFonts w:ascii="方正大标宋简体" w:eastAsia="方正大标宋简体" w:hAnsi="方正大标宋简体" w:cs="Times New Roman"/>
          <w:kern w:val="2"/>
          <w:sz w:val="44"/>
          <w:szCs w:val="44"/>
        </w:rPr>
      </w:pPr>
      <w:r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大冶市</w:t>
      </w:r>
      <w:r w:rsidR="00FE6A8B"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</w:t>
      </w:r>
      <w:r w:rsidR="00FE6A8B" w:rsidRPr="00FE6A8B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t>021</w:t>
      </w:r>
      <w:r w:rsidR="00FE6A8B"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年国有资本经营预算执行情况和</w:t>
      </w:r>
      <w:r w:rsidR="00FE6A8B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br/>
      </w:r>
      <w:r w:rsidRPr="00FE6A8B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2022年国有资本经营预算编制说明</w:t>
      </w:r>
    </w:p>
    <w:p w:rsidR="003A7361" w:rsidRDefault="008B7CC3" w:rsidP="008B7CC3">
      <w:pPr>
        <w:pStyle w:val="a9"/>
        <w:widowControl w:val="0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一、2021年国有资本经营预算执行情况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>
        <w:rPr>
          <w:rFonts w:ascii="仿宋_GB2312" w:eastAsia="仿宋_GB2312" w:hAnsi="仿宋" w:cs="仿宋_GB2312"/>
          <w:spacing w:val="-5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21年，全市国有资本经营预算转移性收入478万元，上年结转收入81万元，收入总计为559万元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；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国有资本经营预算支出116万元，加上结转下年支出443万元，支出总计为559万元。</w:t>
      </w:r>
    </w:p>
    <w:p w:rsidR="003A7361" w:rsidRDefault="008B7CC3" w:rsidP="008B7CC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二、2022年国有资本经营</w:t>
      </w:r>
      <w:r w:rsidR="001A42E6">
        <w:rPr>
          <w:rFonts w:ascii="黑体" w:eastAsia="黑体" w:hAnsi="黑体" w:hint="eastAsia"/>
          <w:sz w:val="32"/>
          <w:szCs w:val="32"/>
        </w:rPr>
        <w:t>收支</w:t>
      </w:r>
      <w:r>
        <w:rPr>
          <w:rFonts w:ascii="黑体" w:eastAsia="黑体" w:hAnsi="黑体" w:hint="eastAsia"/>
          <w:sz w:val="32"/>
          <w:szCs w:val="32"/>
        </w:rPr>
        <w:t>预算</w:t>
      </w:r>
      <w:r w:rsidR="00E575EE">
        <w:rPr>
          <w:rFonts w:ascii="黑体" w:eastAsia="黑体" w:hAnsi="黑体" w:hint="eastAsia"/>
          <w:sz w:val="32"/>
          <w:szCs w:val="32"/>
        </w:rPr>
        <w:t>情况</w:t>
      </w:r>
    </w:p>
    <w:p w:rsidR="001A42E6" w:rsidRPr="00FE6A8B" w:rsidRDefault="001A42E6" w:rsidP="001A42E6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FE6A8B">
        <w:rPr>
          <w:rFonts w:ascii="仿宋_GB2312" w:eastAsia="仿宋_GB2312" w:hAnsi="仿宋" w:cs="仿宋_GB2312" w:hint="eastAsia"/>
          <w:spacing w:val="-5"/>
          <w:sz w:val="32"/>
          <w:szCs w:val="32"/>
        </w:rPr>
        <w:t>根据省财政厅《关于进一步严肃财经纪律加强财政收支管理的通知》（鄂财预发〔2</w:t>
      </w:r>
      <w:r w:rsidRPr="00FE6A8B">
        <w:rPr>
          <w:rFonts w:ascii="仿宋_GB2312" w:eastAsia="仿宋_GB2312" w:hAnsi="仿宋" w:cs="仿宋_GB2312"/>
          <w:spacing w:val="-5"/>
          <w:sz w:val="32"/>
          <w:szCs w:val="32"/>
        </w:rPr>
        <w:t>021</w:t>
      </w:r>
      <w:r w:rsidRPr="00FE6A8B">
        <w:rPr>
          <w:rFonts w:ascii="仿宋_GB2312" w:eastAsia="仿宋_GB2312" w:hAnsi="仿宋" w:cs="仿宋_GB2312" w:hint="eastAsia"/>
          <w:spacing w:val="-5"/>
          <w:sz w:val="32"/>
          <w:szCs w:val="32"/>
        </w:rPr>
        <w:t>〕4</w:t>
      </w:r>
      <w:r w:rsidRPr="00FE6A8B">
        <w:rPr>
          <w:rFonts w:ascii="仿宋_GB2312" w:eastAsia="仿宋_GB2312" w:hAnsi="仿宋" w:cs="仿宋_GB2312"/>
          <w:spacing w:val="-5"/>
          <w:sz w:val="32"/>
          <w:szCs w:val="32"/>
        </w:rPr>
        <w:t>2</w:t>
      </w:r>
      <w:r w:rsidRPr="00FE6A8B">
        <w:rPr>
          <w:rFonts w:ascii="仿宋_GB2312" w:eastAsia="仿宋_GB2312" w:hAnsi="仿宋" w:cs="仿宋_GB2312" w:hint="eastAsia"/>
          <w:spacing w:val="-5"/>
          <w:sz w:val="32"/>
          <w:szCs w:val="32"/>
        </w:rPr>
        <w:t>号）文件中“按规定属于国有资本经营预算范围的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国有企业利润、股息、股利、产权转让收入列入</w:t>
      </w:r>
      <w:r w:rsidRPr="00FE6A8B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国有资本经营预算核算”要求，从2</w:t>
      </w:r>
      <w:r w:rsidRPr="00FE6A8B">
        <w:rPr>
          <w:rFonts w:ascii="仿宋_GB2312" w:eastAsia="仿宋_GB2312" w:hAnsi="仿宋" w:cs="仿宋_GB2312"/>
          <w:spacing w:val="-5"/>
          <w:sz w:val="32"/>
          <w:szCs w:val="32"/>
        </w:rPr>
        <w:t>022</w:t>
      </w:r>
      <w:r w:rsidRPr="00FE6A8B">
        <w:rPr>
          <w:rFonts w:ascii="仿宋_GB2312" w:eastAsia="仿宋_GB2312" w:hAnsi="仿宋" w:cs="仿宋_GB2312" w:hint="eastAsia"/>
          <w:spacing w:val="-5"/>
          <w:sz w:val="32"/>
          <w:szCs w:val="32"/>
        </w:rPr>
        <w:t>年起，我市将本级国有资本经营收入纳入国有资本经营预算进行核算。</w:t>
      </w:r>
    </w:p>
    <w:p w:rsidR="003A7361" w:rsidRPr="00A4427D" w:rsidRDefault="001A42E6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2</w:t>
      </w:r>
      <w:r>
        <w:rPr>
          <w:rFonts w:ascii="仿宋_GB2312" w:eastAsia="仿宋_GB2312" w:hAnsi="仿宋" w:cs="仿宋_GB2312"/>
          <w:spacing w:val="-5"/>
          <w:sz w:val="32"/>
          <w:szCs w:val="32"/>
        </w:rPr>
        <w:t>022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年，我市本级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国有资本经营预算收入安排3000万元，全部湖北三鑫金铜股份有限公司的股利、股息收入。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本级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安排</w:t>
      </w:r>
      <w:r w:rsidR="00127D17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支出</w:t>
      </w:r>
      <w:r w:rsidR="00127D17">
        <w:rPr>
          <w:rFonts w:ascii="仿宋_GB2312" w:eastAsia="仿宋_GB2312" w:hAnsi="仿宋" w:cs="仿宋_GB2312"/>
          <w:spacing w:val="-5"/>
          <w:sz w:val="32"/>
          <w:szCs w:val="32"/>
        </w:rPr>
        <w:t>2108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万元，分别是：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/>
          <w:spacing w:val="-5"/>
          <w:sz w:val="32"/>
          <w:szCs w:val="32"/>
        </w:rPr>
        <w:t>1.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解决历史遗留问题及改革</w:t>
      </w:r>
      <w:bookmarkStart w:id="0" w:name="_GoBack"/>
      <w:bookmarkEnd w:id="0"/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成本支出704万元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，全部为国有企业退休人员社会管理中央和省级转移支付补助资金，其中：中央国企退休人员社会化管理补助资金6</w:t>
      </w:r>
      <w:r w:rsidR="001A42E6">
        <w:rPr>
          <w:rFonts w:ascii="仿宋_GB2312" w:eastAsia="仿宋_GB2312" w:hAnsi="仿宋" w:cs="仿宋_GB2312"/>
          <w:spacing w:val="-5"/>
          <w:sz w:val="32"/>
          <w:szCs w:val="32"/>
        </w:rPr>
        <w:t>79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万元，省属国企退休人员社会化管理补助资金</w:t>
      </w:r>
      <w:r w:rsidR="001A42E6">
        <w:rPr>
          <w:rFonts w:ascii="仿宋_GB2312" w:eastAsia="仿宋_GB2312" w:hAnsi="仿宋" w:cs="仿宋_GB2312"/>
          <w:spacing w:val="-5"/>
          <w:sz w:val="32"/>
          <w:szCs w:val="32"/>
        </w:rPr>
        <w:t>25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万元。</w:t>
      </w:r>
    </w:p>
    <w:p w:rsidR="003A7361" w:rsidRPr="00A4427D" w:rsidRDefault="008B7CC3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 w:rsidRPr="00A4427D">
        <w:rPr>
          <w:rFonts w:ascii="仿宋_GB2312" w:eastAsia="仿宋_GB2312" w:hAnsi="仿宋" w:cs="仿宋_GB2312"/>
          <w:spacing w:val="-5"/>
          <w:sz w:val="32"/>
          <w:szCs w:val="32"/>
        </w:rPr>
        <w:t>2.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其他国有资本经营预算支出</w:t>
      </w:r>
      <w:r w:rsidR="00127D17">
        <w:rPr>
          <w:rFonts w:ascii="仿宋_GB2312" w:eastAsia="仿宋_GB2312" w:hAnsi="仿宋" w:cs="仿宋_GB2312"/>
          <w:spacing w:val="-5"/>
          <w:sz w:val="32"/>
          <w:szCs w:val="32"/>
        </w:rPr>
        <w:t>1404</w:t>
      </w:r>
      <w:r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，其中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：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用于我市国有企业改革成本支出6</w:t>
      </w:r>
      <w:r w:rsidR="001A42E6">
        <w:rPr>
          <w:rFonts w:ascii="仿宋_GB2312" w:eastAsia="仿宋_GB2312" w:hAnsi="仿宋" w:cs="仿宋_GB2312"/>
          <w:spacing w:val="-5"/>
          <w:sz w:val="32"/>
          <w:szCs w:val="32"/>
        </w:rPr>
        <w:t>50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万元，拨付金湖街道办和市黄金公司分成支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lastRenderedPageBreak/>
        <w:t>出7</w:t>
      </w:r>
      <w:r w:rsidR="001A42E6">
        <w:rPr>
          <w:rFonts w:ascii="仿宋_GB2312" w:eastAsia="仿宋_GB2312" w:hAnsi="仿宋" w:cs="仿宋_GB2312"/>
          <w:spacing w:val="-5"/>
          <w:sz w:val="32"/>
          <w:szCs w:val="32"/>
        </w:rPr>
        <w:t>54</w:t>
      </w:r>
      <w:r w:rsidR="001A42E6">
        <w:rPr>
          <w:rFonts w:ascii="仿宋_GB2312" w:eastAsia="仿宋_GB2312" w:hAnsi="仿宋" w:cs="仿宋_GB2312" w:hint="eastAsia"/>
          <w:spacing w:val="-5"/>
          <w:sz w:val="32"/>
          <w:szCs w:val="32"/>
        </w:rPr>
        <w:t>万元。</w:t>
      </w:r>
    </w:p>
    <w:p w:rsidR="003A7361" w:rsidRPr="00A4427D" w:rsidRDefault="001A42E6" w:rsidP="00A4427D">
      <w:pPr>
        <w:ind w:firstLineChars="200" w:firstLine="620"/>
        <w:rPr>
          <w:rFonts w:ascii="仿宋_GB2312" w:eastAsia="仿宋_GB2312" w:hAnsi="仿宋" w:cs="仿宋_GB2312"/>
          <w:spacing w:val="-5"/>
          <w:sz w:val="32"/>
          <w:szCs w:val="32"/>
        </w:rPr>
      </w:pP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2</w:t>
      </w:r>
      <w:r>
        <w:rPr>
          <w:rFonts w:ascii="仿宋_GB2312" w:eastAsia="仿宋_GB2312" w:hAnsi="仿宋" w:cs="仿宋_GB2312"/>
          <w:spacing w:val="-5"/>
          <w:sz w:val="32"/>
          <w:szCs w:val="32"/>
        </w:rPr>
        <w:t>022</w:t>
      </w:r>
      <w:r>
        <w:rPr>
          <w:rFonts w:ascii="仿宋_GB2312" w:eastAsia="仿宋_GB2312" w:hAnsi="仿宋" w:cs="仿宋_GB2312" w:hint="eastAsia"/>
          <w:spacing w:val="-5"/>
          <w:sz w:val="32"/>
          <w:szCs w:val="32"/>
        </w:rPr>
        <w:t>年，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国有资本经营预算收支平衡情况：收入方总计3704万元，其中：国有资本经营收入3000万元，国有资本经营转移支付收入261万元，上年结余443万元；支出方总计3704万元，其中：解决历史遗留问题及改革成本支出704万元，其他国有资本经营预算支出</w:t>
      </w:r>
      <w:r w:rsidR="00127D17">
        <w:rPr>
          <w:rFonts w:ascii="仿宋_GB2312" w:eastAsia="仿宋_GB2312" w:hAnsi="仿宋" w:cs="仿宋_GB2312"/>
          <w:spacing w:val="-5"/>
          <w:sz w:val="32"/>
          <w:szCs w:val="32"/>
        </w:rPr>
        <w:t>1404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万元；年终结余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1</w:t>
      </w:r>
      <w:r w:rsidR="00127D17">
        <w:rPr>
          <w:rFonts w:ascii="仿宋_GB2312" w:eastAsia="仿宋_GB2312" w:hAnsi="仿宋" w:cs="仿宋_GB2312"/>
          <w:spacing w:val="-5"/>
          <w:sz w:val="32"/>
          <w:szCs w:val="32"/>
        </w:rPr>
        <w:t>596</w:t>
      </w:r>
      <w:r w:rsidR="00127D17">
        <w:rPr>
          <w:rFonts w:ascii="仿宋_GB2312" w:eastAsia="仿宋_GB2312" w:hAnsi="仿宋" w:cs="仿宋_GB2312" w:hint="eastAsia"/>
          <w:spacing w:val="-5"/>
          <w:sz w:val="32"/>
          <w:szCs w:val="32"/>
        </w:rPr>
        <w:t>万元</w:t>
      </w:r>
      <w:r w:rsidR="008B7CC3" w:rsidRPr="00A4427D">
        <w:rPr>
          <w:rFonts w:ascii="仿宋_GB2312" w:eastAsia="仿宋_GB2312" w:hAnsi="仿宋" w:cs="仿宋_GB2312" w:hint="eastAsia"/>
          <w:spacing w:val="-5"/>
          <w:sz w:val="32"/>
          <w:szCs w:val="32"/>
        </w:rPr>
        <w:t>。</w:t>
      </w:r>
    </w:p>
    <w:sectPr w:rsidR="003A7361" w:rsidRPr="00A4427D" w:rsidSect="008B7CC3">
      <w:headerReference w:type="default" r:id="rId7"/>
      <w:pgSz w:w="11906" w:h="16838"/>
      <w:pgMar w:top="1531" w:right="1418" w:bottom="1531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7C" w:rsidRDefault="008B7CC3">
      <w:r>
        <w:separator/>
      </w:r>
    </w:p>
  </w:endnote>
  <w:endnote w:type="continuationSeparator" w:id="0">
    <w:p w:rsidR="00B4767C" w:rsidRDefault="008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7C" w:rsidRDefault="008B7CC3">
      <w:r>
        <w:separator/>
      </w:r>
    </w:p>
  </w:footnote>
  <w:footnote w:type="continuationSeparator" w:id="0">
    <w:p w:rsidR="00B4767C" w:rsidRDefault="008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61" w:rsidRDefault="003A736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1F1"/>
    <w:rsid w:val="000018F0"/>
    <w:rsid w:val="000173D5"/>
    <w:rsid w:val="000359E6"/>
    <w:rsid w:val="00053E87"/>
    <w:rsid w:val="00066A0A"/>
    <w:rsid w:val="000754F3"/>
    <w:rsid w:val="000758F6"/>
    <w:rsid w:val="00084359"/>
    <w:rsid w:val="0008672E"/>
    <w:rsid w:val="00097847"/>
    <w:rsid w:val="000B011B"/>
    <w:rsid w:val="000B390D"/>
    <w:rsid w:val="000C4CDE"/>
    <w:rsid w:val="000D29CB"/>
    <w:rsid w:val="000D6492"/>
    <w:rsid w:val="000E792D"/>
    <w:rsid w:val="001014E2"/>
    <w:rsid w:val="00110796"/>
    <w:rsid w:val="00127D17"/>
    <w:rsid w:val="00127F5A"/>
    <w:rsid w:val="001321E8"/>
    <w:rsid w:val="00134EDC"/>
    <w:rsid w:val="00140C43"/>
    <w:rsid w:val="001471D5"/>
    <w:rsid w:val="00156EA5"/>
    <w:rsid w:val="001736F5"/>
    <w:rsid w:val="001749A4"/>
    <w:rsid w:val="0019537D"/>
    <w:rsid w:val="001A42E6"/>
    <w:rsid w:val="001B66B1"/>
    <w:rsid w:val="001C5827"/>
    <w:rsid w:val="001D7240"/>
    <w:rsid w:val="001E16E1"/>
    <w:rsid w:val="001E3B39"/>
    <w:rsid w:val="002160FA"/>
    <w:rsid w:val="002161D8"/>
    <w:rsid w:val="0022536E"/>
    <w:rsid w:val="00230A05"/>
    <w:rsid w:val="00241868"/>
    <w:rsid w:val="00242CB2"/>
    <w:rsid w:val="002450B7"/>
    <w:rsid w:val="0024593F"/>
    <w:rsid w:val="002529DA"/>
    <w:rsid w:val="002870A8"/>
    <w:rsid w:val="002A40C1"/>
    <w:rsid w:val="002C1F2F"/>
    <w:rsid w:val="002D404C"/>
    <w:rsid w:val="002E731C"/>
    <w:rsid w:val="0031420B"/>
    <w:rsid w:val="003159DF"/>
    <w:rsid w:val="0032582F"/>
    <w:rsid w:val="00331FD1"/>
    <w:rsid w:val="0033658D"/>
    <w:rsid w:val="00341398"/>
    <w:rsid w:val="00347515"/>
    <w:rsid w:val="00351422"/>
    <w:rsid w:val="00363219"/>
    <w:rsid w:val="0037425B"/>
    <w:rsid w:val="003971E3"/>
    <w:rsid w:val="003A3896"/>
    <w:rsid w:val="003A7361"/>
    <w:rsid w:val="003B5220"/>
    <w:rsid w:val="003D50BC"/>
    <w:rsid w:val="003E50C0"/>
    <w:rsid w:val="00440BFE"/>
    <w:rsid w:val="0044452D"/>
    <w:rsid w:val="00446190"/>
    <w:rsid w:val="0045652F"/>
    <w:rsid w:val="00481C12"/>
    <w:rsid w:val="00490197"/>
    <w:rsid w:val="004A11DE"/>
    <w:rsid w:val="004B20F8"/>
    <w:rsid w:val="004B4B2B"/>
    <w:rsid w:val="004D69BF"/>
    <w:rsid w:val="00533F42"/>
    <w:rsid w:val="00540348"/>
    <w:rsid w:val="00552E31"/>
    <w:rsid w:val="00580244"/>
    <w:rsid w:val="005B7E75"/>
    <w:rsid w:val="005D19E0"/>
    <w:rsid w:val="005E18C6"/>
    <w:rsid w:val="005E2CA8"/>
    <w:rsid w:val="005E4831"/>
    <w:rsid w:val="005E4EBF"/>
    <w:rsid w:val="005F0F97"/>
    <w:rsid w:val="0061043F"/>
    <w:rsid w:val="0063784A"/>
    <w:rsid w:val="00640D52"/>
    <w:rsid w:val="0066021A"/>
    <w:rsid w:val="00667640"/>
    <w:rsid w:val="00675019"/>
    <w:rsid w:val="00676283"/>
    <w:rsid w:val="00676E6E"/>
    <w:rsid w:val="00681699"/>
    <w:rsid w:val="00685934"/>
    <w:rsid w:val="006B43E2"/>
    <w:rsid w:val="006E0A90"/>
    <w:rsid w:val="006E275F"/>
    <w:rsid w:val="006E5BEE"/>
    <w:rsid w:val="006F25ED"/>
    <w:rsid w:val="00703FCA"/>
    <w:rsid w:val="007145FE"/>
    <w:rsid w:val="0072207F"/>
    <w:rsid w:val="00723C3F"/>
    <w:rsid w:val="00733A9E"/>
    <w:rsid w:val="00743881"/>
    <w:rsid w:val="007775B8"/>
    <w:rsid w:val="0079697A"/>
    <w:rsid w:val="007A5FE2"/>
    <w:rsid w:val="007C51A3"/>
    <w:rsid w:val="00812C66"/>
    <w:rsid w:val="00830B26"/>
    <w:rsid w:val="0086348A"/>
    <w:rsid w:val="00874F65"/>
    <w:rsid w:val="008A0E5D"/>
    <w:rsid w:val="008B6379"/>
    <w:rsid w:val="008B7CC3"/>
    <w:rsid w:val="008C3BB3"/>
    <w:rsid w:val="008C7BE0"/>
    <w:rsid w:val="008F7839"/>
    <w:rsid w:val="00905D75"/>
    <w:rsid w:val="00912AEB"/>
    <w:rsid w:val="00933787"/>
    <w:rsid w:val="009443F3"/>
    <w:rsid w:val="009547A1"/>
    <w:rsid w:val="009A4AA6"/>
    <w:rsid w:val="009D46E5"/>
    <w:rsid w:val="009F17BA"/>
    <w:rsid w:val="00A208DA"/>
    <w:rsid w:val="00A22F68"/>
    <w:rsid w:val="00A4427D"/>
    <w:rsid w:val="00A8365B"/>
    <w:rsid w:val="00A8712F"/>
    <w:rsid w:val="00AA78F6"/>
    <w:rsid w:val="00B20979"/>
    <w:rsid w:val="00B26CAD"/>
    <w:rsid w:val="00B32490"/>
    <w:rsid w:val="00B35A7D"/>
    <w:rsid w:val="00B4767C"/>
    <w:rsid w:val="00B534D0"/>
    <w:rsid w:val="00B635CF"/>
    <w:rsid w:val="00B801F1"/>
    <w:rsid w:val="00B87EB1"/>
    <w:rsid w:val="00B90E88"/>
    <w:rsid w:val="00BD3373"/>
    <w:rsid w:val="00BD3375"/>
    <w:rsid w:val="00BE6A90"/>
    <w:rsid w:val="00C01374"/>
    <w:rsid w:val="00C034C5"/>
    <w:rsid w:val="00C5171C"/>
    <w:rsid w:val="00C62865"/>
    <w:rsid w:val="00C909B9"/>
    <w:rsid w:val="00C91D21"/>
    <w:rsid w:val="00CB31C6"/>
    <w:rsid w:val="00CC059B"/>
    <w:rsid w:val="00CC214E"/>
    <w:rsid w:val="00CF53BC"/>
    <w:rsid w:val="00D05804"/>
    <w:rsid w:val="00D120A3"/>
    <w:rsid w:val="00D41B8A"/>
    <w:rsid w:val="00D43C67"/>
    <w:rsid w:val="00D62619"/>
    <w:rsid w:val="00D77EE8"/>
    <w:rsid w:val="00D85647"/>
    <w:rsid w:val="00DC6F35"/>
    <w:rsid w:val="00E00585"/>
    <w:rsid w:val="00E02011"/>
    <w:rsid w:val="00E05DEE"/>
    <w:rsid w:val="00E22A63"/>
    <w:rsid w:val="00E531E7"/>
    <w:rsid w:val="00E540D5"/>
    <w:rsid w:val="00E575EE"/>
    <w:rsid w:val="00E91542"/>
    <w:rsid w:val="00E94EC8"/>
    <w:rsid w:val="00ED1DD8"/>
    <w:rsid w:val="00ED7680"/>
    <w:rsid w:val="00F038DB"/>
    <w:rsid w:val="00F26FEF"/>
    <w:rsid w:val="00F30BDD"/>
    <w:rsid w:val="00F323A3"/>
    <w:rsid w:val="00F41A37"/>
    <w:rsid w:val="00F4524C"/>
    <w:rsid w:val="00F74497"/>
    <w:rsid w:val="00F74DB5"/>
    <w:rsid w:val="00F83C94"/>
    <w:rsid w:val="00F85993"/>
    <w:rsid w:val="00F903D2"/>
    <w:rsid w:val="00F90589"/>
    <w:rsid w:val="00FC4333"/>
    <w:rsid w:val="00FC46B3"/>
    <w:rsid w:val="00FD4487"/>
    <w:rsid w:val="00FE6A8B"/>
    <w:rsid w:val="00FF4001"/>
    <w:rsid w:val="05BD655D"/>
    <w:rsid w:val="091347EC"/>
    <w:rsid w:val="14BD1953"/>
    <w:rsid w:val="172D09BE"/>
    <w:rsid w:val="1C5F1F49"/>
    <w:rsid w:val="1CEE1604"/>
    <w:rsid w:val="20125E18"/>
    <w:rsid w:val="21D1095B"/>
    <w:rsid w:val="28C62F13"/>
    <w:rsid w:val="32F802DD"/>
    <w:rsid w:val="3D1D3C95"/>
    <w:rsid w:val="3DB1725E"/>
    <w:rsid w:val="3FC0131E"/>
    <w:rsid w:val="49EE39DA"/>
    <w:rsid w:val="4B493267"/>
    <w:rsid w:val="604C7705"/>
    <w:rsid w:val="663C7926"/>
    <w:rsid w:val="66526936"/>
    <w:rsid w:val="689312F1"/>
    <w:rsid w:val="6C5554EC"/>
    <w:rsid w:val="70E2692D"/>
    <w:rsid w:val="710052CD"/>
    <w:rsid w:val="799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A86A3"/>
  <w15:docId w15:val="{E9B39D49-29AF-45F5-A572-1E57FA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598</Characters>
  <Application>Microsoft Office Word</Application>
  <DocSecurity>0</DocSecurity>
  <Lines>4</Lines>
  <Paragraphs>1</Paragraphs>
  <ScaleCrop>false</ScaleCrop>
  <Company>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逸豪</cp:lastModifiedBy>
  <cp:revision>130</cp:revision>
  <cp:lastPrinted>2022-01-16T23:32:00Z</cp:lastPrinted>
  <dcterms:created xsi:type="dcterms:W3CDTF">2016-03-17T03:13:00Z</dcterms:created>
  <dcterms:modified xsi:type="dcterms:W3CDTF">2022-02-14T02:22:00Z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