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组织申报2024年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eastAsia="zh-CN"/>
        </w:rPr>
        <w:t>大冶市知识产权资助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奖补项目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为充分发挥财政资金对知识产权工作的扶持、引导和促进作用，根据《大冶市人民政府关于印发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大冶市资助奖励标准化、质量品牌及知识产权高质量发展实施办法（修订版）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的通知》（大冶政规〔202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〕5号）和《大冶市人民政府关于印发&lt;大冶市资助奖励标准化、质量品牌及知识产权高质量发展实施办法&gt;的通知》（大冶政规〔2022〕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号）文件精神，现就申报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2024年大冶市知识产权资助奖补项目有关事项通知如下。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依据《大冶市资助奖励标准化、质量品牌及知识产权高质量发展实施办法》（大冶政规〔2022〕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号）计划资助项目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（一）知识产权贯标认证补贴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首次完成知识产权贯标并通过认证的企业（在我市注册登记、具有独立法人资格），且知识产权管理体系认证证书发证日期在2023年1月1日—202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月31日期间。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给予贯标认证费用（不含贯标辅导、咨询等服务费用）全额补贴。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）知识产权贯标认证证书复印件；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）知识产权贯标认证费用发票复印件；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）企业营业执照副本复印件（需加盖公章）；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）提供在“国家企业信用信息公示系统”的信用公示信息截图或“信用中国”网站上的信用报告（需加盖公章）。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（二）新设立知识产权服务机构资助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2023年度在我市依法登记注册的知识产权服务机构，且注册时间在9月1日（不含）前。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奖补标准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服务我市企业50家以上的，给予20万元一次性资助。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）提供营业执照、执业资质复印件；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）服务企业清单及知识产权代理服务合同复印件；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）知识产权服务成效的相关证明资料；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）提供在“国家企业信用信息公示系统”的信用公示信息截图或“信用中国”网站上的信用报告。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以上所有资料复印件需加盖单位公章，且需装订成册。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（三）知识产权质押融资贴息补助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日前（不含）通过知识产权质押融资成功获得贷款的企业，且该企业在我市注册登记、具有独立法人资格；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）知识产权质押登记以及借贷手续完备，在大冶市市场监管局知识产权股办理了备案，已按时偿还全部贷款本金和利息。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补助标准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按照实际支付贷款利息的50%给予补贴，单笔贷款补贴额度最高不超过30万元。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同一企业一个年度内只能享受一笔贴息补助，累计享受大冶市贴息补助政策最多不超过三次，且第二笔、第三笔贷款依据黄石市知识产权质押贴息相关文件执行，具体为：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）《黄石市知识产权质押贷款贴息补助实施办法》（黄市监〔2021〕48 号）文件规定，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第二笔、第三笔贷款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用于质押的知识产权，新授权专利数量、新注册商标数量分别不低于上一次的50%。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）《黄石市知识产权质押融资管理办法》（黄市监〔202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号）文件规定，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第二笔、第三笔贷款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均有新增授权发明专利用于质押。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）企业营业执照副本复印件；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）用于质押的专利、商标权证书及知识产权评估报告；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）知识产权质押合同、贷（借）款合同、担保合同等；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）知识产权质押登记证明材料（国家知识产权局出具的《专利权质押登记通知书》、《商标专用权质权登记证》）；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）履行知识产权质押贷款合同的证明材料（发放贷款凭证、偿还贷款本金及支付利息凭证等）；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）提供在“国家企业信用信息公示系统”的信用公示信息截图或“信用中国”网站上的信用报告；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以上所有资料复印件需加盖单位公章，且需装订成册。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依据《大冶市资助奖励标准化、质量品牌及知识产权高质量发展实施办法（修订版）》（大冶政规〔202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号）计划资助项目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（一）知识产权贯标认证补贴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首次完成知识产权贯标并通过认证的企业（在我市注册登记、具有独立法人资格），且知识产权管理体系认证证书发证日期在2023年9月1日—2023年12月31日期间。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给予贯标认证费用（不含贯标辅导、咨询等服务费用）全额补贴。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（1）知识产权贯标认证证书复印件；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（2）知识产权贯标认证费用发票复印件；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（3）企业营业执照副本复印件（需加盖公章）；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提供在“国家企业信用信息公示系统”的信用公示信息截图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或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“信用中国”网站上的信用报告（需加盖公章）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（二）知识产权质押融资贴息补助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日（含）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-2024年3月31日（含）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通过知识产权质押融资成功获得贷款的企业，且该企业在我市注册登记、具有独立法人资格；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）知识产权质押登记以及借贷手续完备，在大冶市市场监管局知识产权股办理了备案，已按时偿还全部贷款本金和利息。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补助标准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按照实际支付贷款利息的50%给予补贴，单笔贷款补贴额度最高不超过30万元。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同一企业一个年度内只能享受一笔贴息补助，累计享受大冶市贴息补助政策最多不超过三次，且第二笔、第三笔贷款依据黄石市知识产权质押贴息相关文件执行，具体为：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（1）《黄石市知识产权质押贷款贴息补助实施办法》（黄市监〔2021〕48 号）文件规定，第二笔、第三笔贷款用于质押的知识产权，新授权专利数量、新注册商标数量分别不低于上一次的50%。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（2）《黄石市知识产权质押融资管理办法》（黄市监〔2023〕18号）文件规定，第二笔、第三笔贷款均有新增授权发明专利用于质押。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（1）企业营业执照副本复印件；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（2）用于质押的专利、商标权证书及知识产权评估报告；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（3）知识产权质押合同、贷（借）款合同、担保合同等；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（4）知识产权质押登记证明材料（国家知识产权局出具的《专利权质押登记通知书》、《商标专用权质权登记证》）；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（5）履行知识产权质押贷款合同的证明材料（发放贷款凭证、偿还贷款本金及支付利息凭证等）；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（6）提供在“国家企业信用信息公示系统”的信用公示信息截图或“信用中国”网站上的信用报告；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以上所有资料复印件需加盖单位公章，且需装订成册。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（三）专利转化奖补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（1）我市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依法登记注册、具有独立法人资格的企业；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专利转化项目依法办理备案或登记，且合同签订时间在202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月1日（含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月1日）至202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月31日（含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月31日）之内。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奖补标准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（1）2023年9月-12月，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对企业以转化实施为目的，接受高校、科研院所、国有企业的专利转让、许可，按照转让费或许可费的5%予以补助，同一主体一个年度补助额度不超过10万元。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（2）2023年9月-12月，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对为我市企业提供专利转化、许可服务的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大冶市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知识产权服务机构，每成功转让或许可1件给予1000元奖励，同一主体一个年度奖励总额不超过5万元。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申请主体资格证明材料；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专利许可、转让的清单，相关合同及备案、登记证明等材料；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专利许可、转让费用的票据，银行回单等材料；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专利转化相关证明材料；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提供在“国家企业信用信息公示系统”的信用公示信息截图或“信用中国”网站上的信用报告。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以上所有资料复印件需加盖单位公章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，且需装订成册。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（四）知识产权托管服务资助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在我市依法登记注册的知识产权服务机构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2、资助标准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2023年9月-12月，托管企业达到10家、20家、30家，且每家企业均有新增授权发明专利的，分别给予2万元、5万元、8万元补助。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（1）提供营业执照、执业资质文件；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（2）提供托管服务的合同及服务企业清单；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（3）托管服务成效的相关证明资料；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提供在“国家企业信用信息公示系统”的信用公示信息截图或“信用中国”网站上的信用报告。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以上所有资料复印件需加盖单位公章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，且需装订成册。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（五）众创空间、孵化器资助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在我市依法登记注册、具有独立法人资格的众创空间、孵化器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2、资助标准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2023年9月-12月，入驻企业新增发明专利授权量不少于20件的，给予众创空间、孵化器资金扶持3万元。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（1）提供营业执照复印件；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（2）提供入驻企业名单及服务成效的相关证明资料；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（3）服务入驻企业开展知识产权工作的台账资料；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提供在“国家企业信用信息公示系统”的信用公示信息截图或“信用中国”网站上的信用报告。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以上所有资料复印件需加盖单位公章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，且需装订成册。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（六）知识产权维权援助资助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拥有知识产权权利的我市企业、团体或其他组织以及具有本市户籍或居住证的个人。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2、资助标准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对知识产权权利人在2023年9月-12月期间因维护知识产权合法权益，产生的律师费、公证费、鉴定费、专利权评价报告请求费等合理费用，按照实际支出的 50%给予补助，同一主体一个年度补助总额不超过10万元。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申请主体资格证明材料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（2）因维护知识产权权益实际支出的律师费、公证费、鉴定费、专利权评价报告请求费等合理费用的票据；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（3）维权相关证明资料；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（4）企业、团体或其他组织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提供在“国家企业信用信息公示系统”的信用公示信息截图或“信用中国”网站上的信用报告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，个人提供征信报告。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以上所有资料复印件需加盖单位公章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，且需装订成册。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（七）知识产权纠纷化解资助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在我市依法成立的知识产权纠纷行业性专业性调解组织、律师调解组织。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2、资助标准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开展公益性知识产权纠纷调解工作，2023年9月-12月，成功调解知识产权纠纷数量达到20件（含）以上的，给予1000元/件资助，同一主体一个年度资助总额不超过 5 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（1）大冶市知识产权纠纷化解资助资金申报表；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申请主体资格证明材料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（3）知识产权纠纷的调解协议书及调解记录等过程资料；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提供在“国家企业信用信息公示系统”的信用公示信息截图或“信用中国”网站上的信用报告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以上所有资料复印件需加盖单位公章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，且需装订成册。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（八）知识产权海外护航资助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在我市依法登记注册、具有独立法人资格的企业。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2、资助标准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对企业2023年9月-12月期间在对外贸易、跨境并购等过程中，因知识产权诉讼、仲裁、不实侵权指控等法律纠纷进行维权的，按照实际支出的案件受理费、律师费、公证费等合理费用的 50%给予补助，同一企业一个年度补助总额不超过20万元。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申请主体资格证明材料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（2）对外贸易、跨境并购等中因知识产权诉讼、仲裁、不实侵权指控等法律纠纷进行维权，提供实际支出的案件受理费、律师费、公证费等合理费用的票据；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（3）海外维权相关证明资料；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提供在“国家企业信用信息公示系统”的信用公示信息截图或“信用中国”网站上的信用报告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以上所有资料复印件需加盖单位公章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，且需装订成册。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三、有关要求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1、各申报单位应如实申报资助，对于弄虚作假套取资助资金的，将不予拨付或收回已拨付的资金。情节严重的，依法追究法律责任。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2、各申报单位材料一律用A4纸打印，提供的所有复印件需加盖单位公章，并按上述材料顺序装订，一式一份报大冶市市场监督管理局。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申报地点：大冶市总部经济发展中心一区6楼6019室，申报截止时间：2024年4月10日，逾期不再受理。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联系人：周梦莹、吕召樟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电  话：0714－8713425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大冶市市场监督管理局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2024年4月2日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11BB8"/>
    <w:multiLevelType w:val="singleLevel"/>
    <w:tmpl w:val="9C511BB8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M2U2MjQ0MjUyNDcwNzJiNjVhZTZjM2JjNjE5NDMifQ=="/>
  </w:docVars>
  <w:rsids>
    <w:rsidRoot w:val="014A44BC"/>
    <w:rsid w:val="014A44BC"/>
    <w:rsid w:val="01C335F0"/>
    <w:rsid w:val="020D1A71"/>
    <w:rsid w:val="02552EA0"/>
    <w:rsid w:val="02A244F7"/>
    <w:rsid w:val="043A75B1"/>
    <w:rsid w:val="04836924"/>
    <w:rsid w:val="049931E6"/>
    <w:rsid w:val="04AA11BB"/>
    <w:rsid w:val="077C7A64"/>
    <w:rsid w:val="08362522"/>
    <w:rsid w:val="08D35DAA"/>
    <w:rsid w:val="08E85D3C"/>
    <w:rsid w:val="0A1B3564"/>
    <w:rsid w:val="0A7279A9"/>
    <w:rsid w:val="0A876E4C"/>
    <w:rsid w:val="0ABA0FCF"/>
    <w:rsid w:val="0B641412"/>
    <w:rsid w:val="0C063DA0"/>
    <w:rsid w:val="0C415FF0"/>
    <w:rsid w:val="0C804A98"/>
    <w:rsid w:val="0CD22280"/>
    <w:rsid w:val="102E1B18"/>
    <w:rsid w:val="115E5E70"/>
    <w:rsid w:val="118916FB"/>
    <w:rsid w:val="145D65EE"/>
    <w:rsid w:val="14F45F4B"/>
    <w:rsid w:val="15613053"/>
    <w:rsid w:val="172B41A9"/>
    <w:rsid w:val="18AE1A47"/>
    <w:rsid w:val="1B3C77DE"/>
    <w:rsid w:val="1BD9174B"/>
    <w:rsid w:val="1D79298C"/>
    <w:rsid w:val="1DEA7665"/>
    <w:rsid w:val="1E1C3BAB"/>
    <w:rsid w:val="1E276524"/>
    <w:rsid w:val="1E2C09AB"/>
    <w:rsid w:val="1EF30EE9"/>
    <w:rsid w:val="1F2B5BA0"/>
    <w:rsid w:val="1F5A7BA4"/>
    <w:rsid w:val="1F70542B"/>
    <w:rsid w:val="1FB77434"/>
    <w:rsid w:val="2AEF3F25"/>
    <w:rsid w:val="2B835C97"/>
    <w:rsid w:val="2CE43832"/>
    <w:rsid w:val="2FC811E9"/>
    <w:rsid w:val="31A0241D"/>
    <w:rsid w:val="31AA669F"/>
    <w:rsid w:val="31D75713"/>
    <w:rsid w:val="33B91574"/>
    <w:rsid w:val="35904557"/>
    <w:rsid w:val="35DE2D9E"/>
    <w:rsid w:val="35EA010B"/>
    <w:rsid w:val="35EB4E8F"/>
    <w:rsid w:val="378A0715"/>
    <w:rsid w:val="386341A5"/>
    <w:rsid w:val="393D7DAB"/>
    <w:rsid w:val="3AE27603"/>
    <w:rsid w:val="3B826A35"/>
    <w:rsid w:val="3B892174"/>
    <w:rsid w:val="3D647E25"/>
    <w:rsid w:val="3DBB648E"/>
    <w:rsid w:val="3E8B6203"/>
    <w:rsid w:val="3FB928FC"/>
    <w:rsid w:val="40535C87"/>
    <w:rsid w:val="40C12F17"/>
    <w:rsid w:val="426B11D1"/>
    <w:rsid w:val="436835F5"/>
    <w:rsid w:val="439873F8"/>
    <w:rsid w:val="44990F91"/>
    <w:rsid w:val="45EC3A2B"/>
    <w:rsid w:val="46055823"/>
    <w:rsid w:val="47AF2F63"/>
    <w:rsid w:val="487075E7"/>
    <w:rsid w:val="49C03F9C"/>
    <w:rsid w:val="4FF736F9"/>
    <w:rsid w:val="512C201F"/>
    <w:rsid w:val="520B3E30"/>
    <w:rsid w:val="54FF66B5"/>
    <w:rsid w:val="55314FB7"/>
    <w:rsid w:val="554176EF"/>
    <w:rsid w:val="559A4754"/>
    <w:rsid w:val="55FB7373"/>
    <w:rsid w:val="57921934"/>
    <w:rsid w:val="58773629"/>
    <w:rsid w:val="58F50066"/>
    <w:rsid w:val="593912C7"/>
    <w:rsid w:val="5A0E2394"/>
    <w:rsid w:val="5A1153B7"/>
    <w:rsid w:val="5A7A2F5C"/>
    <w:rsid w:val="5B0647F0"/>
    <w:rsid w:val="5BDE39BF"/>
    <w:rsid w:val="5BE70AC5"/>
    <w:rsid w:val="5C6646F5"/>
    <w:rsid w:val="5CDD6B6F"/>
    <w:rsid w:val="5D121B72"/>
    <w:rsid w:val="5E8545C5"/>
    <w:rsid w:val="5F09430E"/>
    <w:rsid w:val="601F3F2F"/>
    <w:rsid w:val="605C4EB2"/>
    <w:rsid w:val="60CC685C"/>
    <w:rsid w:val="60E2185B"/>
    <w:rsid w:val="616C5E1B"/>
    <w:rsid w:val="620F67EC"/>
    <w:rsid w:val="638B3352"/>
    <w:rsid w:val="66ED2D08"/>
    <w:rsid w:val="69B659C2"/>
    <w:rsid w:val="6B19018E"/>
    <w:rsid w:val="6B50028C"/>
    <w:rsid w:val="6C0C59DE"/>
    <w:rsid w:val="7538714D"/>
    <w:rsid w:val="755F74C6"/>
    <w:rsid w:val="768A40CF"/>
    <w:rsid w:val="768A659A"/>
    <w:rsid w:val="79984D55"/>
    <w:rsid w:val="7B8A4AB6"/>
    <w:rsid w:val="7C190E27"/>
    <w:rsid w:val="7D9A72EE"/>
    <w:rsid w:val="7E905CBA"/>
    <w:rsid w:val="7FD7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2024-03-29T02:14:00Z</dcterms:created>
  <dc:creator>周梦莹</dc:creator>
  <cp:lastModifiedBy>周梦莹</cp:lastModifiedBy>
  <cp:lastPrinted>2024-04-03T01:09:22Z</cp:lastPrinted>
  <dcterms:modified xsi:type="dcterms:W3CDTF">2024-04-03T01:11:40Z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B4E510ED1EA74A4B8706996EEB4B920E_11</vt:lpwstr>
  </property>
</Properties>
</file>