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4F24A">
      <w:pPr>
        <w:jc w:val="center"/>
        <w:rPr>
          <w:rFonts w:hint="eastAsia" w:ascii="方正大标宋简体" w:hAnsi="Calibri" w:eastAsia="方正大标宋简体"/>
          <w:sz w:val="44"/>
          <w:szCs w:val="44"/>
        </w:rPr>
      </w:pPr>
      <w:r>
        <w:rPr>
          <w:rFonts w:hint="eastAsia" w:ascii="方正大标宋简体" w:hAnsi="Calibri" w:eastAsia="方正大标宋简体"/>
          <w:sz w:val="44"/>
          <w:szCs w:val="44"/>
          <w:lang w:val="en-US" w:eastAsia="zh-CN"/>
        </w:rPr>
        <w:t>大冶市2023年度企业</w:t>
      </w:r>
      <w:r>
        <w:rPr>
          <w:rFonts w:hint="eastAsia" w:ascii="方正大标宋简体" w:hAnsi="Calibri" w:eastAsia="方正大标宋简体"/>
          <w:sz w:val="44"/>
          <w:szCs w:val="44"/>
        </w:rPr>
        <w:t>上云</w:t>
      </w:r>
      <w:r>
        <w:rPr>
          <w:rFonts w:hint="eastAsia" w:ascii="方正大标宋简体" w:hAnsi="Calibri" w:eastAsia="方正大标宋简体"/>
          <w:sz w:val="44"/>
          <w:szCs w:val="44"/>
          <w:lang w:val="en-US" w:eastAsia="zh-CN"/>
        </w:rPr>
        <w:t>项目</w:t>
      </w:r>
      <w:r>
        <w:rPr>
          <w:rFonts w:hint="eastAsia" w:ascii="方正大标宋简体" w:hAnsi="Calibri" w:eastAsia="方正大标宋简体"/>
          <w:sz w:val="44"/>
          <w:szCs w:val="44"/>
        </w:rPr>
        <w:t>汇总表</w:t>
      </w:r>
    </w:p>
    <w:p w14:paraId="32AFF81D"/>
    <w:tbl>
      <w:tblPr>
        <w:tblStyle w:val="2"/>
        <w:tblW w:w="1385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16"/>
        <w:gridCol w:w="2420"/>
        <w:gridCol w:w="1693"/>
        <w:gridCol w:w="3813"/>
        <w:gridCol w:w="1751"/>
        <w:gridCol w:w="1596"/>
      </w:tblGrid>
      <w:tr w14:paraId="5555E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4CBB">
            <w:pPr>
              <w:rPr/>
            </w:pPr>
            <w:r>
              <w:rPr>
                <w:rFonts w:hint="eastAsia"/>
              </w:rPr>
              <w:t>序号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11A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区域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055A">
            <w:pPr>
              <w:rPr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0B80">
            <w:pPr>
              <w:rPr/>
            </w:pPr>
            <w:r>
              <w:rPr>
                <w:rFonts w:hint="eastAsia"/>
              </w:rPr>
              <w:t>云服务商名称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E8DD8">
            <w:pPr>
              <w:rPr/>
            </w:pPr>
            <w:r>
              <w:rPr>
                <w:rFonts w:hint="eastAsia"/>
              </w:rPr>
              <w:t>主要云产品应用（包括租用存储、计算、网络等基础设施资源；研发设计、生产、营销、办公、财务等云服务）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F6C7">
            <w:pPr>
              <w:jc w:val="center"/>
              <w:rPr/>
            </w:pPr>
            <w:r>
              <w:rPr>
                <w:rFonts w:hint="eastAsia"/>
              </w:rPr>
              <w:t>上云费用（万元）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F945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拟奖补金额（万元）</w:t>
            </w:r>
          </w:p>
        </w:tc>
      </w:tr>
      <w:tr w14:paraId="52B12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E289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1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B49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高新区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DC28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湖北融通高科先进材料集团股份有限公司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717B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北森云、阿里云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F59A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人力云服务系统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5502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14.88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D0F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4.464</w:t>
            </w:r>
          </w:p>
        </w:tc>
      </w:tr>
      <w:tr w14:paraId="2F19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230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817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高新区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26C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湖北劲牌保健酒业有限公司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F719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电信天翼云</w:t>
            </w:r>
          </w:p>
        </w:tc>
        <w:tc>
          <w:tcPr>
            <w:tcW w:w="3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1E0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劲牌展馆小程序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6995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2.75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747C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0.825</w:t>
            </w:r>
          </w:p>
        </w:tc>
      </w:tr>
      <w:tr w14:paraId="19227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5D62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084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高新区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885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湖北劲牌皇宫酒业有限公司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E3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电信天翼云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8A1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劲牌封藏小程序</w:t>
            </w:r>
          </w:p>
          <w:p w14:paraId="14F83B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企业购项目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916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6.03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D87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1.809</w:t>
            </w:r>
          </w:p>
        </w:tc>
      </w:tr>
      <w:tr w14:paraId="61EC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EFAF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8DCC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高新区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565E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金诺矿山设备有限公司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D3DD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金蝶云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488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ERP上云项目</w:t>
            </w:r>
          </w:p>
          <w:p w14:paraId="5B7D36F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财税一体综合收票软件上云项目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4795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59.10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38E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153EA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8D6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A22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高新区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8B2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湖北迪峰换热器股份有限公司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FF1F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泛微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腾讯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B93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泛微OA+CRM+腾讯企业微信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794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7.85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44F0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2.355</w:t>
            </w:r>
          </w:p>
        </w:tc>
      </w:tr>
      <w:tr w14:paraId="2D0F9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925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58B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高新区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417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湖北祥邦新能源科技有限责任公司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ED2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格创东智（深圳）有限公司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3AF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智能工厂-工艺建模大数据分析项目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4F3B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68.7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56CA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57B40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347B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217F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高新区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946B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湖北凯祺制衣有限责任公司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96D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阿里云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B6C7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iCloud-ERP系统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AD2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1FBA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314D1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67B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DFCD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高新区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EBE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湖北鑫索建设有限公司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86D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金蝶云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20AF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金蝶云星辰旗舰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版财务云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06D2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41E4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0.72</w:t>
            </w:r>
          </w:p>
        </w:tc>
      </w:tr>
      <w:tr w14:paraId="4B3F3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18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1292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陈贵镇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5703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大冶市陈贵镇宝峰米业有限公司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19B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阿里云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2F6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文仲精工制造云SaaS平台iCloud-ERP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1E70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67E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74A2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7D3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924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陈贵镇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411C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湖北华锦智能装备有限公司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7AA0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阿里云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EB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文仲精工制造云SaaS平台iCloud-ERP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CD23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5774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7E947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D2BF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DFAF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灵乡镇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03E4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大冶市宇轩新型建材有限公司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BD88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金蝶云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48E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金蝶云星辰专业版+标准版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9E23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9.57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799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2.871</w:t>
            </w:r>
          </w:p>
        </w:tc>
      </w:tr>
      <w:tr w14:paraId="4EA0F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9B3A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139A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灵乡镇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7B53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湖北蒙纳精密制造有限公司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350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畅捷通T+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0EF8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畅捷通T+专属云标准版 V17.0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D5CD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11.12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FABA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3.336</w:t>
            </w:r>
          </w:p>
        </w:tc>
      </w:tr>
      <w:tr w14:paraId="7C6F2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9D6B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CAFD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金山店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981C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大冶市都鑫摩擦粉体有限公司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77DE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阿里云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37D7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文仲智造云SaaS管理系统软件项目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CF8D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CB32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 w14:paraId="2C01C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37C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FE2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保安镇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39D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湖北东冶包装科技有限公司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50B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华为云</w:t>
            </w:r>
          </w:p>
        </w:tc>
        <w:tc>
          <w:tcPr>
            <w:tcW w:w="3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047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文仲精工制造云SaaS平台iCloud-ERP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C47C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020D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18776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F7EF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合计: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F8D7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297.4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FC5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47.88</w:t>
            </w:r>
          </w:p>
        </w:tc>
      </w:tr>
    </w:tbl>
    <w:p w14:paraId="4FF3576A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YWVlNDJkMWU5MmFlNjFjMWM0NzUwODZlYWQyNzUifQ=="/>
  </w:docVars>
  <w:rsids>
    <w:rsidRoot w:val="6C890B26"/>
    <w:rsid w:val="6C8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2024-07-22T06:41:00Z</dcterms:created>
  <dc:creator>Zora</dc:creator>
  <cp:lastModifiedBy>Zora</cp:lastModifiedBy>
  <dcterms:modified xsi:type="dcterms:W3CDTF">2024-07-22T06:48:57Z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F54D49DE785B45ADB4E02546E2D63A58_11</vt:lpwstr>
  </property>
</Properties>
</file>